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Промежуточный отчет по реализации проекта</w:t>
      </w:r>
    </w:p>
    <w:p>
      <w:pPr>
        <w:jc w:val="center"/>
        <w:outlineLvl w:val="0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eastAsia="SimSun"/>
          <w:b/>
          <w:bCs/>
          <w:sz w:val="32"/>
          <w:szCs w:val="32"/>
          <w:lang w:eastAsia="zh-CN" w:bidi="ar"/>
        </w:rPr>
        <w:t>“Педагогические практики реализации обновленных ФГОС НОО,</w:t>
      </w: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eastAsia="SimSun"/>
          <w:b/>
          <w:bCs/>
          <w:sz w:val="32"/>
          <w:szCs w:val="32"/>
          <w:lang w:eastAsia="zh-CN" w:bidi="ar"/>
        </w:rPr>
        <w:t>ФГОС ООО в общеобразовательных организациях города Ярославля”</w:t>
      </w:r>
    </w:p>
    <w:p>
      <w:pPr>
        <w:spacing w:line="360" w:lineRule="auto"/>
        <w:jc w:val="center"/>
        <w:outlineLvl w:val="0"/>
        <w:rPr>
          <w:b/>
          <w:sz w:val="28"/>
          <w:szCs w:val="28"/>
        </w:rPr>
      </w:pPr>
    </w:p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полугодие 2022/2023 учебного года</w:t>
      </w:r>
    </w:p>
    <w:p>
      <w:pPr>
        <w:jc w:val="center"/>
        <w:outlineLvl w:val="0"/>
      </w:pPr>
    </w:p>
    <w:p>
      <w:pPr>
        <w:jc w:val="center"/>
        <w:outlineLvl w:val="0"/>
      </w:pPr>
      <w:r>
        <w:rPr>
          <w:u w:val="single"/>
        </w:rPr>
        <w:t xml:space="preserve">Учреждение: </w:t>
      </w:r>
      <w:r>
        <w:t>муниципальное общеобразовательное учреждение “Средняя школа № 83” города Ярославля</w:t>
      </w:r>
    </w:p>
    <w:p>
      <w:pPr>
        <w:jc w:val="center"/>
        <w:outlineLvl w:val="0"/>
        <w:rPr>
          <w:b/>
          <w:sz w:val="28"/>
          <w:szCs w:val="28"/>
        </w:rPr>
      </w:pPr>
    </w:p>
    <w:p>
      <w:pPr>
        <w:jc w:val="center"/>
        <w:outlineLvl w:val="0"/>
      </w:pPr>
      <w:r>
        <w:t>Руководитель проекта: Глазкова Ольга Викторовна</w:t>
      </w:r>
    </w:p>
    <w:p>
      <w:pPr>
        <w:jc w:val="center"/>
        <w:outlineLvl w:val="0"/>
      </w:pPr>
    </w:p>
    <w:p/>
    <w:tbl>
      <w:tblPr>
        <w:tblStyle w:val="3"/>
        <w:tblW w:w="15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693"/>
        <w:gridCol w:w="2600"/>
        <w:gridCol w:w="3397"/>
        <w:gridCol w:w="3408"/>
        <w:gridCol w:w="3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3397" w:type="dxa"/>
            <w:vAlign w:val="center"/>
          </w:tcPr>
          <w:p>
            <w:pPr>
              <w:jc w:val="center"/>
            </w:pPr>
            <w:r>
              <w:t>Ожидаемые</w:t>
            </w:r>
          </w:p>
          <w:p>
            <w:pPr>
              <w:jc w:val="center"/>
            </w:pPr>
            <w:r>
              <w:t>результаты</w:t>
            </w:r>
          </w:p>
        </w:tc>
        <w:tc>
          <w:tcPr>
            <w:tcW w:w="3408" w:type="dxa"/>
            <w:vAlign w:val="center"/>
          </w:tcPr>
          <w:p>
            <w:pPr>
              <w:jc w:val="center"/>
            </w:pPr>
            <w:r>
              <w:t>Достигнутые</w:t>
            </w:r>
          </w:p>
          <w:p>
            <w:pPr>
              <w:jc w:val="center"/>
            </w:pPr>
            <w:r>
              <w:t>результаты</w:t>
            </w:r>
          </w:p>
        </w:tc>
        <w:tc>
          <w:tcPr>
            <w:tcW w:w="3282" w:type="dxa"/>
            <w:vAlign w:val="center"/>
          </w:tcPr>
          <w:p>
            <w:pPr>
              <w:jc w:val="center"/>
            </w:pPr>
            <w:r>
              <w:t>Что не выполнено</w:t>
            </w:r>
          </w:p>
          <w:p>
            <w:pPr>
              <w:jc w:val="center"/>
            </w:pPr>
            <w:r>
              <w:t>(указать, по какой причине)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>
            <w:r>
              <w:rPr>
                <w:rStyle w:val="6"/>
                <w:rFonts w:eastAsia="SimSun"/>
                <w:b w:val="0"/>
                <w:bCs w:val="0"/>
                <w:sz w:val="22"/>
                <w:szCs w:val="22"/>
              </w:rPr>
              <w:t>осуществить анализ эффективной инновационной практики формирования УУД начального и основного общего образования, определить направления оптимизации существующих практи</w:t>
            </w:r>
            <w:r>
              <w:rPr>
                <w:rStyle w:val="6"/>
                <w:rFonts w:eastAsia="SimSun"/>
                <w:b w:val="0"/>
                <w:bCs w:val="0"/>
              </w:rPr>
              <w:t>к</w:t>
            </w:r>
          </w:p>
        </w:tc>
        <w:tc>
          <w:tcPr>
            <w:tcW w:w="2600" w:type="dxa"/>
          </w:tcPr>
          <w:p>
            <w:r>
              <w:t>корректировка работы рабочей группы по формированию и оцениванию УУД</w:t>
            </w:r>
          </w:p>
        </w:tc>
        <w:tc>
          <w:tcPr>
            <w:tcW w:w="3397" w:type="dxa"/>
          </w:tcPr>
          <w:p>
            <w:r>
              <w:t>проанализированы практики формирования УУД других образовательных организаций, выявлены оптимальные для уровней начального и среднего образования  существующие практики</w:t>
            </w:r>
          </w:p>
        </w:tc>
        <w:tc>
          <w:tcPr>
            <w:tcW w:w="3408" w:type="dxa"/>
          </w:tcPr>
          <w:p>
            <w:r>
              <w:t xml:space="preserve">оптимизированы лучшие практики по формированию и оцениванию УУД учащихся </w:t>
            </w:r>
          </w:p>
        </w:tc>
        <w:tc>
          <w:tcPr>
            <w:tcW w:w="3282" w:type="dxa"/>
          </w:tcPr>
          <w:p>
            <w:r>
              <w:rPr>
                <w:rFonts w:eastAsia="sans-serif"/>
                <w:lang w:val="ru-RU"/>
              </w:rPr>
              <w:t>з</w:t>
            </w:r>
            <w:r>
              <w:rPr>
                <w:rFonts w:eastAsia="sans-serif"/>
              </w:rPr>
              <w:t>адача</w:t>
            </w:r>
            <w:r>
              <w:rPr>
                <w:rFonts w:eastAsia="SimSun"/>
              </w:rPr>
              <w:br w:type="textWrapping"/>
            </w:r>
            <w:r>
              <w:rPr>
                <w:rFonts w:eastAsia="sans-serif"/>
              </w:rPr>
              <w:t>этапа</w:t>
            </w:r>
            <w:r>
              <w:rPr>
                <w:rFonts w:eastAsia="SimSun"/>
              </w:rPr>
              <w:br w:type="textWrapping"/>
            </w:r>
            <w:r>
              <w:rPr>
                <w:rFonts w:eastAsia="sans-serif"/>
              </w:rPr>
              <w:t>выполнена</w:t>
            </w:r>
            <w:r>
              <w:rPr>
                <w:rFonts w:eastAsia="SimSun"/>
              </w:rPr>
              <w:br w:type="textWrapping"/>
            </w:r>
            <w:r>
              <w:rPr>
                <w:rFonts w:eastAsia="sans-serif"/>
              </w:rPr>
              <w:t>полностью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>
            <w:r>
              <w:rPr>
                <w:rStyle w:val="6"/>
                <w:rFonts w:eastAsia="SimSun"/>
                <w:b w:val="0"/>
                <w:bCs w:val="0"/>
                <w:sz w:val="20"/>
                <w:szCs w:val="20"/>
              </w:rPr>
              <w:t>разработать модель деятельности ресурсного центра, направленную на формирование УУД в соответствии с ФГОС НОО и ФГОС ООО</w:t>
            </w:r>
          </w:p>
        </w:tc>
        <w:tc>
          <w:tcPr>
            <w:tcW w:w="2600" w:type="dxa"/>
          </w:tcPr>
          <w:p>
            <w:r>
              <w:t>Разработка моделей “Планируемых результатов УУД” для уровней начального и основного образования, проведение заседаний школьных методических объединений и педагогического совета, посвященных освещению формирования и оценки УУД”</w:t>
            </w:r>
          </w:p>
        </w:tc>
        <w:tc>
          <w:tcPr>
            <w:tcW w:w="3397" w:type="dxa"/>
          </w:tcPr>
          <w:p>
            <w:r>
              <w:t>разработаны модели “Планируемые результаты УУД” для уровней начального и основного образования; проведены заседания школьных методических объединений и педагогического совета</w:t>
            </w:r>
          </w:p>
        </w:tc>
        <w:tc>
          <w:tcPr>
            <w:tcW w:w="3408" w:type="dxa"/>
            <w:shd w:val="clear" w:color="auto" w:fill="FFFFFF" w:themeFill="background1"/>
          </w:tcPr>
          <w:p>
            <w:pPr>
              <w:rPr>
                <w:color w:val="000000"/>
              </w:rPr>
            </w:pPr>
            <w:r>
              <w:t>разработаны модели “Планируемые результаты УУД” уровней начального и основного образования; проведены заседания школьных методических объединений и педагогического совета “</w:t>
            </w:r>
            <w:r>
              <w:rPr>
                <w:color w:val="000000"/>
              </w:rPr>
              <w:t>Основные подходы к конструированию заданий для оценки универсальных учебных действий на уровнях начального общего, основного общего образования”</w:t>
            </w:r>
          </w:p>
          <w:p>
            <w:pPr>
              <w:shd w:val="clea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материалы отправлены на сайт МРЦ</w:t>
            </w:r>
          </w:p>
          <w:p>
            <w:pPr>
              <w:shd w:val="clear"/>
            </w:pPr>
            <w:r>
              <w:rPr>
                <w:color w:val="000000"/>
                <w:highlight w:val="none"/>
                <w:lang w:val="ru-RU"/>
              </w:rPr>
              <w:t>материалы</w:t>
            </w:r>
            <w:r>
              <w:rPr>
                <w:rFonts w:hint="default"/>
                <w:color w:val="000000"/>
                <w:highlight w:val="none"/>
                <w:lang w:val="ru-RU"/>
              </w:rPr>
              <w:t xml:space="preserve"> </w:t>
            </w:r>
            <w:r>
              <w:rPr>
                <w:color w:val="000000"/>
                <w:highlight w:val="none"/>
              </w:rPr>
              <w:t>подготовлены в эл</w:t>
            </w:r>
            <w:r>
              <w:rPr>
                <w:color w:val="000000"/>
                <w:highlight w:val="none"/>
                <w:lang w:val="ru-RU"/>
              </w:rPr>
              <w:t>ектронный</w:t>
            </w:r>
            <w:r>
              <w:rPr>
                <w:color w:val="000000"/>
                <w:highlight w:val="none"/>
              </w:rPr>
              <w:t xml:space="preserve"> сборник</w:t>
            </w:r>
          </w:p>
        </w:tc>
        <w:tc>
          <w:tcPr>
            <w:tcW w:w="3282" w:type="dxa"/>
          </w:tcPr>
          <w:p>
            <w:r>
              <w:rPr>
                <w:rFonts w:eastAsia="sans-serif"/>
                <w:lang w:val="ru-RU"/>
              </w:rPr>
              <w:t>з</w:t>
            </w:r>
            <w:r>
              <w:rPr>
                <w:rFonts w:eastAsia="sans-serif"/>
              </w:rPr>
              <w:t>адача</w:t>
            </w:r>
            <w:r>
              <w:rPr>
                <w:rFonts w:eastAsia="SimSun"/>
              </w:rPr>
              <w:br w:type="textWrapping"/>
            </w:r>
            <w:r>
              <w:rPr>
                <w:rFonts w:eastAsia="sans-serif"/>
              </w:rPr>
              <w:t>этапа</w:t>
            </w:r>
            <w:r>
              <w:rPr>
                <w:rFonts w:eastAsia="SimSun"/>
              </w:rPr>
              <w:br w:type="textWrapping"/>
            </w:r>
            <w:r>
              <w:rPr>
                <w:rFonts w:eastAsia="sans-serif"/>
              </w:rPr>
              <w:t>выполнена</w:t>
            </w:r>
            <w:r>
              <w:rPr>
                <w:rFonts w:eastAsia="SimSun"/>
              </w:rPr>
              <w:br w:type="textWrapping"/>
            </w:r>
            <w:r>
              <w:rPr>
                <w:rFonts w:eastAsia="sans-serif"/>
              </w:rPr>
              <w:t>полностью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>
            <w:r>
              <w:rPr>
                <w:rStyle w:val="6"/>
                <w:rFonts w:eastAsia="SimSun"/>
                <w:b w:val="0"/>
                <w:bCs w:val="0"/>
                <w:sz w:val="20"/>
                <w:szCs w:val="20"/>
              </w:rPr>
              <w:t>обеспечить условия для адресной практикоориентированной помощи учителям общеобразовательной школы</w:t>
            </w:r>
          </w:p>
        </w:tc>
        <w:tc>
          <w:tcPr>
            <w:tcW w:w="2600" w:type="dxa"/>
          </w:tcPr>
          <w:p>
            <w:r>
              <w:t>выявление профессиональных дефицитов учителей при формировании и оценивании УУД  учащихся, подготовка методических и дидактических материалов для формирования и оценки УУД учащихся; проведение индивидуальных консультаций для педагогов (по запросу)</w:t>
            </w:r>
          </w:p>
        </w:tc>
        <w:tc>
          <w:tcPr>
            <w:tcW w:w="3397" w:type="dxa"/>
          </w:tcPr>
          <w:p>
            <w:r>
              <w:t>разработаны и оформлены методические и дидактические материалы для формирования и оценки УУД учащихся</w:t>
            </w:r>
          </w:p>
        </w:tc>
        <w:tc>
          <w:tcPr>
            <w:tcW w:w="3408" w:type="dxa"/>
          </w:tcPr>
          <w:p>
            <w:r>
              <w:t>разработаны и оформлены методические и дидактические материалы для формирования и оценки УУД учащихся</w:t>
            </w:r>
          </w:p>
        </w:tc>
        <w:tc>
          <w:tcPr>
            <w:tcW w:w="3282" w:type="dxa"/>
          </w:tcPr>
          <w:p>
            <w:r>
              <w:rPr>
                <w:rFonts w:eastAsia="sans-serif"/>
                <w:lang w:val="ru-RU"/>
              </w:rPr>
              <w:t>з</w:t>
            </w:r>
            <w:r>
              <w:rPr>
                <w:rFonts w:eastAsia="sans-serif"/>
              </w:rPr>
              <w:t>адача</w:t>
            </w:r>
            <w:r>
              <w:rPr>
                <w:rFonts w:eastAsia="SimSun"/>
              </w:rPr>
              <w:br w:type="textWrapping"/>
            </w:r>
            <w:r>
              <w:rPr>
                <w:rFonts w:eastAsia="sans-serif"/>
              </w:rPr>
              <w:t>этапа</w:t>
            </w:r>
            <w:r>
              <w:rPr>
                <w:rFonts w:eastAsia="SimSun"/>
              </w:rPr>
              <w:br w:type="textWrapping"/>
            </w:r>
            <w:r>
              <w:rPr>
                <w:rFonts w:eastAsia="sans-serif"/>
              </w:rPr>
              <w:t>выполнена</w:t>
            </w:r>
            <w:r>
              <w:rPr>
                <w:rFonts w:eastAsia="SimSun"/>
              </w:rPr>
              <w:br w:type="textWrapping"/>
            </w:r>
            <w:r>
              <w:rPr>
                <w:rFonts w:eastAsia="sans-serif"/>
              </w:rPr>
              <w:t>полностью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>
            <w:r>
              <w:rPr>
                <w:rStyle w:val="6"/>
                <w:rFonts w:eastAsia="SimSun"/>
                <w:b w:val="0"/>
                <w:bCs w:val="0"/>
                <w:sz w:val="20"/>
                <w:szCs w:val="20"/>
              </w:rPr>
              <w:t>организовать на базе ресурсного центра семинары, практикумы, мониторинговые исследования качества образовательной деятельности</w:t>
            </w:r>
          </w:p>
        </w:tc>
        <w:tc>
          <w:tcPr>
            <w:tcW w:w="2600" w:type="dxa"/>
          </w:tcPr>
          <w:p>
            <w:pPr>
              <w:pStyle w:val="5"/>
              <w:spacing w:beforeAutospacing="0" w:afterAutospacing="0" w:line="12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разработка сценария и проведение практикума “</w:t>
            </w:r>
            <w:r>
              <w:rPr>
                <w:color w:val="000000"/>
                <w:lang w:val="ru-RU"/>
              </w:rPr>
              <w:t>Основные подходы к конструированию заданий для оценки универсальных учебных действий на уровнях начального общего, основного общего образования”</w:t>
            </w:r>
          </w:p>
          <w:p/>
        </w:tc>
        <w:tc>
          <w:tcPr>
            <w:tcW w:w="3397" w:type="dxa"/>
          </w:tcPr>
          <w:p>
            <w:r>
              <w:t>проведен  практикум</w:t>
            </w:r>
          </w:p>
        </w:tc>
        <w:tc>
          <w:tcPr>
            <w:tcW w:w="3408" w:type="dxa"/>
          </w:tcPr>
          <w:p>
            <w:r>
              <w:t>проведен практикум</w:t>
            </w:r>
          </w:p>
          <w:p>
            <w:pPr>
              <w:shd w:val="clea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материалы отправлены на сайт МРЦ</w:t>
            </w:r>
          </w:p>
          <w:p>
            <w:r>
              <w:rPr>
                <w:color w:val="000000"/>
                <w:highlight w:val="none"/>
                <w:lang w:val="ru-RU"/>
              </w:rPr>
              <w:t>материалы</w:t>
            </w:r>
            <w:r>
              <w:rPr>
                <w:rFonts w:hint="default"/>
                <w:color w:val="000000"/>
                <w:highlight w:val="none"/>
                <w:lang w:val="ru-RU"/>
              </w:rPr>
              <w:t xml:space="preserve"> </w:t>
            </w:r>
            <w:r>
              <w:rPr>
                <w:color w:val="000000"/>
                <w:highlight w:val="none"/>
              </w:rPr>
              <w:t>подготовлены в эл</w:t>
            </w:r>
            <w:r>
              <w:rPr>
                <w:color w:val="000000"/>
                <w:highlight w:val="none"/>
                <w:lang w:val="ru-RU"/>
              </w:rPr>
              <w:t>ектронный</w:t>
            </w:r>
            <w:r>
              <w:rPr>
                <w:color w:val="000000"/>
                <w:highlight w:val="none"/>
              </w:rPr>
              <w:t xml:space="preserve"> сборник</w:t>
            </w:r>
          </w:p>
          <w:p/>
        </w:tc>
        <w:tc>
          <w:tcPr>
            <w:tcW w:w="3282" w:type="dxa"/>
          </w:tcPr>
          <w:p>
            <w:r>
              <w:rPr>
                <w:rFonts w:eastAsia="sans-serif"/>
                <w:lang w:val="ru-RU"/>
              </w:rPr>
              <w:t>з</w:t>
            </w:r>
            <w:r>
              <w:rPr>
                <w:rFonts w:eastAsia="sans-serif"/>
              </w:rPr>
              <w:t>адача</w:t>
            </w:r>
            <w:r>
              <w:rPr>
                <w:rFonts w:eastAsia="SimSun"/>
              </w:rPr>
              <w:br w:type="textWrapping"/>
            </w:r>
            <w:r>
              <w:rPr>
                <w:rFonts w:eastAsia="sans-serif"/>
              </w:rPr>
              <w:t>этапа</w:t>
            </w:r>
            <w:r>
              <w:rPr>
                <w:rFonts w:eastAsia="SimSun"/>
              </w:rPr>
              <w:br w:type="textWrapping"/>
            </w:r>
            <w:r>
              <w:rPr>
                <w:rFonts w:eastAsia="sans-serif"/>
              </w:rPr>
              <w:t>выполнена</w:t>
            </w:r>
            <w:r>
              <w:rPr>
                <w:rFonts w:eastAsia="SimSun"/>
              </w:rPr>
              <w:br w:type="textWrapping"/>
            </w:r>
            <w:r>
              <w:rPr>
                <w:rFonts w:eastAsia="sans-serif"/>
              </w:rPr>
              <w:t>полностью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>
            <w:pPr>
              <w:rPr>
                <w:rStyle w:val="6"/>
                <w:rFonts w:eastAsia="SimSun"/>
                <w:b w:val="0"/>
                <w:bCs w:val="0"/>
                <w:sz w:val="20"/>
                <w:szCs w:val="20"/>
              </w:rPr>
            </w:pPr>
            <w:r>
              <w:rPr>
                <w:rStyle w:val="6"/>
                <w:rFonts w:eastAsia="SimSun"/>
                <w:b w:val="0"/>
                <w:bCs w:val="0"/>
                <w:sz w:val="20"/>
                <w:szCs w:val="20"/>
              </w:rPr>
              <w:t>участвовать в работе конференций, семинаров, вебинаров, в мониторинговых исследованиях качества образовательной деятельности, проводимых другими участниками ресурсного центра</w:t>
            </w:r>
          </w:p>
        </w:tc>
        <w:tc>
          <w:tcPr>
            <w:tcW w:w="2600" w:type="dxa"/>
          </w:tcPr>
          <w:p>
            <w:r>
              <w:t>посещение мероприятий, проводимых другими участниками ресурсного центра</w:t>
            </w:r>
          </w:p>
        </w:tc>
        <w:tc>
          <w:tcPr>
            <w:tcW w:w="3397" w:type="dxa"/>
          </w:tcPr>
          <w:p>
            <w:r>
              <w:t>повышение информационно-коммуникационной профессиональной компетенции</w:t>
            </w:r>
          </w:p>
        </w:tc>
        <w:tc>
          <w:tcPr>
            <w:tcW w:w="3408" w:type="dxa"/>
          </w:tcPr>
          <w:p>
            <w:r>
              <w:t>информационно-коммуникационная компетенция повышена</w:t>
            </w:r>
          </w:p>
        </w:tc>
        <w:tc>
          <w:tcPr>
            <w:tcW w:w="3282" w:type="dxa"/>
          </w:tcPr>
          <w:p>
            <w:r>
              <w:rPr>
                <w:rFonts w:eastAsia="sans-serif"/>
                <w:lang w:val="ru-RU"/>
              </w:rPr>
              <w:t>з</w:t>
            </w:r>
            <w:r>
              <w:rPr>
                <w:rFonts w:eastAsia="sans-serif"/>
              </w:rPr>
              <w:t>адача</w:t>
            </w:r>
            <w:r>
              <w:rPr>
                <w:rFonts w:eastAsia="SimSun"/>
              </w:rPr>
              <w:br w:type="textWrapping"/>
            </w:r>
            <w:r>
              <w:rPr>
                <w:rFonts w:eastAsia="sans-serif"/>
              </w:rPr>
              <w:t>этапа</w:t>
            </w:r>
            <w:r>
              <w:rPr>
                <w:rFonts w:eastAsia="SimSun"/>
              </w:rPr>
              <w:br w:type="textWrapping"/>
            </w:r>
            <w:r>
              <w:rPr>
                <w:rFonts w:eastAsia="sans-serif"/>
              </w:rPr>
              <w:t>выполнена</w:t>
            </w:r>
            <w:r>
              <w:rPr>
                <w:rFonts w:eastAsia="SimSun"/>
              </w:rPr>
              <w:br w:type="textWrapping"/>
            </w:r>
            <w:r>
              <w:rPr>
                <w:rFonts w:eastAsia="sans-serif"/>
              </w:rPr>
              <w:t>полностью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>
            <w:pPr>
              <w:rPr>
                <w:rStyle w:val="6"/>
                <w:rFonts w:eastAsia="SimSun"/>
                <w:b w:val="0"/>
                <w:bCs w:val="0"/>
                <w:sz w:val="20"/>
                <w:szCs w:val="20"/>
              </w:rPr>
            </w:pPr>
            <w:r>
              <w:rPr>
                <w:rStyle w:val="6"/>
                <w:rFonts w:eastAsia="SimSun"/>
                <w:b w:val="0"/>
                <w:bCs w:val="0"/>
                <w:sz w:val="20"/>
                <w:szCs w:val="20"/>
              </w:rPr>
              <w:t>обобщать, распространять и публиковать материалы инновационного педагогического опыта ресурсного центра на Интернет-сайтах и в методических изданиях</w:t>
            </w:r>
          </w:p>
        </w:tc>
        <w:tc>
          <w:tcPr>
            <w:tcW w:w="2600" w:type="dxa"/>
          </w:tcPr>
          <w:p>
            <w:r>
              <w:t>подготовка накопленного систематизированного материала к масштабированию и тиражированию</w:t>
            </w:r>
          </w:p>
        </w:tc>
        <w:tc>
          <w:tcPr>
            <w:tcW w:w="3397" w:type="dxa"/>
          </w:tcPr>
          <w:p>
            <w:r>
              <w:t>материалы размещены на сайте МОУ СШ № 83</w:t>
            </w:r>
          </w:p>
        </w:tc>
        <w:tc>
          <w:tcPr>
            <w:tcW w:w="3408" w:type="dxa"/>
          </w:tcPr>
          <w:p>
            <w:r>
              <w:t>материалы размещены на сайте МОУ СШ № 83</w:t>
            </w:r>
          </w:p>
        </w:tc>
        <w:tc>
          <w:tcPr>
            <w:tcW w:w="3282" w:type="dxa"/>
          </w:tcPr>
          <w:p>
            <w:r>
              <w:rPr>
                <w:rFonts w:eastAsia="sans-serif"/>
                <w:lang w:val="ru-RU"/>
              </w:rPr>
              <w:t>з</w:t>
            </w:r>
            <w:r>
              <w:rPr>
                <w:rFonts w:eastAsia="sans-serif"/>
              </w:rPr>
              <w:t>адача</w:t>
            </w:r>
            <w:r>
              <w:rPr>
                <w:rFonts w:eastAsia="SimSun"/>
              </w:rPr>
              <w:br w:type="textWrapping"/>
            </w:r>
            <w:r>
              <w:rPr>
                <w:rFonts w:eastAsia="sans-serif"/>
              </w:rPr>
              <w:t>этапа</w:t>
            </w:r>
            <w:r>
              <w:rPr>
                <w:rFonts w:eastAsia="SimSun"/>
              </w:rPr>
              <w:br w:type="textWrapping"/>
            </w:r>
            <w:r>
              <w:rPr>
                <w:rFonts w:eastAsia="sans-serif"/>
              </w:rPr>
              <w:t>выполнена</w:t>
            </w:r>
            <w:r>
              <w:rPr>
                <w:rFonts w:eastAsia="SimSun"/>
              </w:rPr>
              <w:br w:type="textWrapping"/>
            </w:r>
            <w:r>
              <w:rPr>
                <w:rFonts w:eastAsia="sans-serif"/>
              </w:rPr>
              <w:t>полност</w:t>
            </w:r>
            <w:bookmarkStart w:id="0" w:name="_GoBack"/>
            <w:bookmarkEnd w:id="0"/>
            <w:r>
              <w:rPr>
                <w:rFonts w:eastAsia="sans-serif"/>
              </w:rPr>
              <w:t>ью</w:t>
            </w:r>
          </w:p>
        </w:tc>
      </w:tr>
    </w:tbl>
    <w:p/>
    <w:p>
      <w:r>
        <w:t xml:space="preserve">Если в проект вносились изменения, то необходимо указать, какие и причину внесения коррективов: </w:t>
      </w:r>
      <w:r>
        <w:rPr>
          <w:rFonts w:eastAsia="sans-serif"/>
        </w:rPr>
        <w:t>изменения и коррективы не вносились</w:t>
      </w:r>
    </w:p>
    <w:p/>
    <w:p>
      <w:r>
        <w:t>Отчет составила: Осокина Наталья Ивановна, заместитель директора по УВР</w:t>
      </w:r>
    </w:p>
    <w:sectPr>
      <w:pgSz w:w="16838" w:h="11906" w:orient="landscape"/>
      <w:pgMar w:top="567" w:right="567" w:bottom="567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76766"/>
    <w:rsid w:val="000912DE"/>
    <w:rsid w:val="001A312A"/>
    <w:rsid w:val="001C67F0"/>
    <w:rsid w:val="001F7C6E"/>
    <w:rsid w:val="00335720"/>
    <w:rsid w:val="00353EA1"/>
    <w:rsid w:val="003613ED"/>
    <w:rsid w:val="00396C6C"/>
    <w:rsid w:val="004975C4"/>
    <w:rsid w:val="004A22B9"/>
    <w:rsid w:val="005232F5"/>
    <w:rsid w:val="00564646"/>
    <w:rsid w:val="00574E87"/>
    <w:rsid w:val="005B08AC"/>
    <w:rsid w:val="00620051"/>
    <w:rsid w:val="006308E9"/>
    <w:rsid w:val="006761C7"/>
    <w:rsid w:val="006B5464"/>
    <w:rsid w:val="006D3193"/>
    <w:rsid w:val="006F69D9"/>
    <w:rsid w:val="007E5B6B"/>
    <w:rsid w:val="008446AC"/>
    <w:rsid w:val="00927D14"/>
    <w:rsid w:val="009A7C45"/>
    <w:rsid w:val="00A93DCD"/>
    <w:rsid w:val="00BF19A6"/>
    <w:rsid w:val="00C805B5"/>
    <w:rsid w:val="00D90A81"/>
    <w:rsid w:val="00DF1068"/>
    <w:rsid w:val="00DF26EA"/>
    <w:rsid w:val="00E2496A"/>
    <w:rsid w:val="00E52D40"/>
    <w:rsid w:val="00E66F35"/>
    <w:rsid w:val="00FA1079"/>
    <w:rsid w:val="00FB4129"/>
    <w:rsid w:val="19F02677"/>
    <w:rsid w:val="6817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5">
    <w:name w:val="Normal (Web)"/>
    <w:semiHidden/>
    <w:unhideWhenUsed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6">
    <w:name w:val="Strong"/>
    <w:basedOn w:val="2"/>
    <w:qFormat/>
    <w:uiPriority w:val="0"/>
    <w:rPr>
      <w:b/>
      <w:bCs/>
    </w:rPr>
  </w:style>
  <w:style w:type="table" w:styleId="7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NhT</Company>
  <Pages>1</Pages>
  <Words>599</Words>
  <Characters>3418</Characters>
  <Lines>28</Lines>
  <Paragraphs>8</Paragraphs>
  <TotalTime>1</TotalTime>
  <ScaleCrop>false</ScaleCrop>
  <LinksUpToDate>false</LinksUpToDate>
  <CharactersWithSpaces>4009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2018-04-28T10:23:00Z</dcterms:created>
  <dc:creator>1</dc:creator>
  <cp:lastModifiedBy>Admin</cp:lastModifiedBy>
  <cp:lastPrinted>2014-11-18T13:28:00Z</cp:lastPrinted>
  <dcterms:modified xsi:type="dcterms:W3CDTF">2022-12-22T08:05:13Z</dcterms:modified>
  <dc:title>Промежуточный отчет по реализации проекта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FAC91635890A40E8BA37FEB036D3F063</vt:lpwstr>
  </property>
</Properties>
</file>