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28477" w:type="dxa"/>
        <w:tblInd w:w="123" w:type="dxa"/>
        <w:tblLayout w:type="fixed"/>
        <w:tblLook w:val="01E0"/>
      </w:tblPr>
      <w:tblGrid>
        <w:gridCol w:w="7248"/>
        <w:gridCol w:w="5350"/>
        <w:gridCol w:w="5350"/>
        <w:gridCol w:w="5350"/>
        <w:gridCol w:w="5179"/>
      </w:tblGrid>
      <w:tr w:rsidR="00AC6BF1" w:rsidTr="00AC6BF1">
        <w:trPr>
          <w:trHeight w:val="900"/>
        </w:trPr>
        <w:tc>
          <w:tcPr>
            <w:tcW w:w="7248" w:type="dxa"/>
          </w:tcPr>
          <w:p w:rsidR="00AC6BF1" w:rsidRPr="001352D8" w:rsidRDefault="00AC6BF1" w:rsidP="001A7148">
            <w:pPr>
              <w:snapToGrid w:val="0"/>
              <w:textAlignment w:val="top"/>
              <w:rPr>
                <w:szCs w:val="24"/>
              </w:rPr>
            </w:pPr>
            <w:bookmarkStart w:id="0" w:name="_GoBack"/>
            <w:bookmarkEnd w:id="0"/>
            <w:r w:rsidRPr="001352D8">
              <w:rPr>
                <w:szCs w:val="24"/>
              </w:rPr>
              <w:t xml:space="preserve">Принято  </w:t>
            </w:r>
          </w:p>
          <w:p w:rsidR="00AC6BF1" w:rsidRPr="001352D8" w:rsidRDefault="00AC6BF1" w:rsidP="001A7148">
            <w:pPr>
              <w:snapToGrid w:val="0"/>
              <w:textAlignment w:val="top"/>
              <w:rPr>
                <w:szCs w:val="24"/>
              </w:rPr>
            </w:pPr>
            <w:r w:rsidRPr="001352D8">
              <w:rPr>
                <w:szCs w:val="24"/>
              </w:rPr>
              <w:t xml:space="preserve">педагогическим советом </w:t>
            </w:r>
          </w:p>
          <w:p w:rsidR="00AC6BF1" w:rsidRPr="001352D8" w:rsidRDefault="00AC6BF1" w:rsidP="001A7148">
            <w:pPr>
              <w:snapToGrid w:val="0"/>
              <w:textAlignment w:val="top"/>
              <w:rPr>
                <w:color w:val="000000"/>
                <w:szCs w:val="24"/>
              </w:rPr>
            </w:pPr>
            <w:r w:rsidRPr="001352D8">
              <w:rPr>
                <w:color w:val="000000"/>
                <w:szCs w:val="24"/>
              </w:rPr>
              <w:t>протокол  № 2</w:t>
            </w:r>
          </w:p>
          <w:p w:rsidR="00AC6BF1" w:rsidRPr="001352D8" w:rsidRDefault="00AC6BF1" w:rsidP="001A7148">
            <w:pPr>
              <w:snapToGrid w:val="0"/>
              <w:textAlignment w:val="top"/>
              <w:rPr>
                <w:szCs w:val="24"/>
              </w:rPr>
            </w:pPr>
            <w:r w:rsidRPr="001352D8">
              <w:rPr>
                <w:szCs w:val="24"/>
              </w:rPr>
              <w:t xml:space="preserve">от 17.03.2021 г. </w:t>
            </w:r>
          </w:p>
        </w:tc>
        <w:tc>
          <w:tcPr>
            <w:tcW w:w="5350" w:type="dxa"/>
          </w:tcPr>
          <w:p w:rsidR="00AC6BF1" w:rsidRPr="001352D8" w:rsidRDefault="00AC6BF1" w:rsidP="00AC6BF1">
            <w:pPr>
              <w:snapToGrid w:val="0"/>
              <w:ind w:left="1898" w:hanging="1898"/>
              <w:rPr>
                <w:color w:val="000000"/>
                <w:szCs w:val="24"/>
              </w:rPr>
            </w:pPr>
            <w:r w:rsidRPr="001352D8">
              <w:rPr>
                <w:szCs w:val="24"/>
              </w:rPr>
              <w:t xml:space="preserve">       </w:t>
            </w:r>
            <w:r w:rsidRPr="001352D8">
              <w:rPr>
                <w:color w:val="000000"/>
                <w:szCs w:val="24"/>
              </w:rPr>
              <w:t>Утверждено</w:t>
            </w:r>
          </w:p>
          <w:p w:rsidR="00AC6BF1" w:rsidRPr="001352D8" w:rsidRDefault="00AC6BF1" w:rsidP="00AC6BF1">
            <w:pPr>
              <w:snapToGrid w:val="0"/>
              <w:rPr>
                <w:szCs w:val="24"/>
              </w:rPr>
            </w:pPr>
            <w:r w:rsidRPr="001352D8">
              <w:rPr>
                <w:color w:val="000000"/>
                <w:szCs w:val="24"/>
              </w:rPr>
              <w:t xml:space="preserve">       Приказ № 01-10/107</w:t>
            </w:r>
          </w:p>
          <w:p w:rsidR="00AC6BF1" w:rsidRPr="001352D8" w:rsidRDefault="00AC6BF1" w:rsidP="00AC6BF1">
            <w:pPr>
              <w:snapToGrid w:val="0"/>
              <w:rPr>
                <w:szCs w:val="24"/>
              </w:rPr>
            </w:pPr>
            <w:r w:rsidRPr="001352D8">
              <w:rPr>
                <w:color w:val="000000"/>
                <w:szCs w:val="24"/>
              </w:rPr>
              <w:t xml:space="preserve">       от 17.03.2021 г. </w:t>
            </w:r>
          </w:p>
          <w:p w:rsidR="00AC6BF1" w:rsidRPr="001352D8" w:rsidRDefault="00AC6BF1" w:rsidP="001A7148">
            <w:pPr>
              <w:rPr>
                <w:szCs w:val="24"/>
              </w:rPr>
            </w:pPr>
          </w:p>
        </w:tc>
        <w:tc>
          <w:tcPr>
            <w:tcW w:w="5350" w:type="dxa"/>
          </w:tcPr>
          <w:p w:rsidR="00AC6BF1" w:rsidRPr="001352D8" w:rsidRDefault="00AC6BF1" w:rsidP="001A7148">
            <w:pPr>
              <w:snapToGrid w:val="0"/>
              <w:rPr>
                <w:color w:val="000000"/>
                <w:szCs w:val="24"/>
              </w:rPr>
            </w:pPr>
            <w:r w:rsidRPr="001352D8">
              <w:rPr>
                <w:szCs w:val="24"/>
              </w:rPr>
              <w:t xml:space="preserve">       </w:t>
            </w:r>
            <w:r w:rsidRPr="001352D8">
              <w:rPr>
                <w:color w:val="000000"/>
                <w:szCs w:val="24"/>
              </w:rPr>
              <w:t>Утверждено</w:t>
            </w:r>
          </w:p>
          <w:p w:rsidR="00AC6BF1" w:rsidRPr="001352D8" w:rsidRDefault="00AC6BF1" w:rsidP="001A7148">
            <w:pPr>
              <w:snapToGrid w:val="0"/>
              <w:rPr>
                <w:szCs w:val="24"/>
              </w:rPr>
            </w:pPr>
            <w:r w:rsidRPr="001352D8">
              <w:rPr>
                <w:color w:val="000000"/>
                <w:szCs w:val="24"/>
              </w:rPr>
              <w:t xml:space="preserve">       Приказ № 01-10/107</w:t>
            </w:r>
          </w:p>
          <w:p w:rsidR="00AC6BF1" w:rsidRPr="001352D8" w:rsidRDefault="00AC6BF1" w:rsidP="001A7148">
            <w:pPr>
              <w:snapToGrid w:val="0"/>
              <w:rPr>
                <w:szCs w:val="24"/>
              </w:rPr>
            </w:pPr>
            <w:r w:rsidRPr="001352D8">
              <w:rPr>
                <w:color w:val="000000"/>
                <w:szCs w:val="24"/>
              </w:rPr>
              <w:t xml:space="preserve">       от 17.03.2021 г. </w:t>
            </w:r>
          </w:p>
          <w:p w:rsidR="00AC6BF1" w:rsidRPr="001352D8" w:rsidRDefault="00AC6BF1" w:rsidP="001A7148">
            <w:pPr>
              <w:rPr>
                <w:szCs w:val="24"/>
              </w:rPr>
            </w:pPr>
          </w:p>
        </w:tc>
        <w:tc>
          <w:tcPr>
            <w:tcW w:w="5350" w:type="dxa"/>
          </w:tcPr>
          <w:p w:rsidR="00AC6BF1" w:rsidRDefault="00AC6BF1">
            <w:pPr>
              <w:pStyle w:val="TableParagraph"/>
              <w:spacing w:line="320" w:lineRule="exact"/>
              <w:ind w:right="750"/>
              <w:rPr>
                <w:sz w:val="24"/>
              </w:rPr>
            </w:pPr>
          </w:p>
        </w:tc>
        <w:tc>
          <w:tcPr>
            <w:tcW w:w="5179" w:type="dxa"/>
          </w:tcPr>
          <w:p w:rsidR="00AC6BF1" w:rsidRDefault="00AC6BF1">
            <w:pPr>
              <w:pStyle w:val="TableParagraph"/>
              <w:spacing w:line="320" w:lineRule="exact"/>
              <w:ind w:left="1572" w:right="75" w:firstLine="50"/>
              <w:rPr>
                <w:sz w:val="24"/>
              </w:rPr>
            </w:pPr>
          </w:p>
        </w:tc>
      </w:tr>
    </w:tbl>
    <w:p w:rsidR="00F16FBF" w:rsidRDefault="00F16FBF">
      <w:pPr>
        <w:pStyle w:val="a3"/>
        <w:ind w:left="0" w:firstLine="0"/>
        <w:jc w:val="left"/>
        <w:rPr>
          <w:sz w:val="20"/>
        </w:rPr>
      </w:pPr>
    </w:p>
    <w:p w:rsidR="00F16FBF" w:rsidRDefault="003E50D3">
      <w:pPr>
        <w:pStyle w:val="a4"/>
        <w:spacing w:before="246"/>
      </w:pPr>
      <w:bookmarkStart w:id="1" w:name="Положение"/>
      <w:bookmarkEnd w:id="1"/>
      <w:r>
        <w:t>Положение</w:t>
      </w:r>
    </w:p>
    <w:p w:rsidR="00F16FBF" w:rsidRDefault="003E50D3">
      <w:pPr>
        <w:pStyle w:val="a4"/>
        <w:spacing w:line="362" w:lineRule="auto"/>
        <w:ind w:left="510"/>
      </w:pPr>
      <w:bookmarkStart w:id="2" w:name="о_порядке_и_основаниях_перевода,_отчисле"/>
      <w:bookmarkEnd w:id="2"/>
      <w:r>
        <w:t>о порядке и основаниях перевода, отчисления и восстановления учащихся</w:t>
      </w:r>
      <w:r>
        <w:rPr>
          <w:spacing w:val="-67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«Средняя</w:t>
      </w:r>
      <w:r>
        <w:rPr>
          <w:spacing w:val="3"/>
        </w:rPr>
        <w:t xml:space="preserve"> </w:t>
      </w:r>
      <w:r>
        <w:t>школа №</w:t>
      </w:r>
      <w:r>
        <w:rPr>
          <w:spacing w:val="-2"/>
        </w:rPr>
        <w:t xml:space="preserve"> </w:t>
      </w:r>
      <w:r w:rsidR="00AC6BF1">
        <w:rPr>
          <w:spacing w:val="-2"/>
        </w:rPr>
        <w:t>83</w:t>
      </w:r>
      <w:r>
        <w:t>»</w:t>
      </w:r>
    </w:p>
    <w:p w:rsidR="00AD10A3" w:rsidRDefault="00AD10A3">
      <w:pPr>
        <w:pStyle w:val="a4"/>
        <w:spacing w:line="362" w:lineRule="auto"/>
        <w:ind w:left="510"/>
      </w:pPr>
      <w:r>
        <w:t>(новая редакция)</w:t>
      </w:r>
    </w:p>
    <w:p w:rsidR="00F16FBF" w:rsidRPr="00AC6BF1" w:rsidRDefault="00AC6BF1" w:rsidP="00AC6BF1">
      <w:pPr>
        <w:pStyle w:val="Heading1"/>
        <w:tabs>
          <w:tab w:val="left" w:pos="4792"/>
          <w:tab w:val="left" w:pos="4793"/>
        </w:tabs>
        <w:ind w:left="0" w:firstLine="0"/>
        <w:rPr>
          <w:i w:val="0"/>
        </w:rPr>
      </w:pPr>
      <w:r>
        <w:rPr>
          <w:bCs w:val="0"/>
          <w:i w:val="0"/>
          <w:iCs w:val="0"/>
          <w:sz w:val="38"/>
          <w:szCs w:val="22"/>
        </w:rPr>
        <w:t xml:space="preserve">         </w:t>
      </w:r>
      <w:r>
        <w:rPr>
          <w:i w:val="0"/>
        </w:rPr>
        <w:t>1.</w:t>
      </w:r>
      <w:r w:rsidR="003E50D3" w:rsidRPr="00AC6BF1">
        <w:rPr>
          <w:i w:val="0"/>
        </w:rPr>
        <w:t>Общие</w:t>
      </w:r>
      <w:r w:rsidR="003E50D3" w:rsidRPr="00AC6BF1">
        <w:rPr>
          <w:i w:val="0"/>
          <w:spacing w:val="-5"/>
        </w:rPr>
        <w:t xml:space="preserve"> </w:t>
      </w:r>
      <w:r w:rsidR="003E50D3" w:rsidRPr="00AC6BF1">
        <w:rPr>
          <w:i w:val="0"/>
        </w:rPr>
        <w:t>положения</w:t>
      </w:r>
    </w:p>
    <w:p w:rsidR="00F16FBF" w:rsidRDefault="00F16FBF">
      <w:pPr>
        <w:pStyle w:val="a3"/>
        <w:spacing w:before="8"/>
        <w:ind w:left="0" w:firstLine="0"/>
        <w:jc w:val="left"/>
        <w:rPr>
          <w:b/>
          <w:i/>
          <w:sz w:val="24"/>
        </w:rPr>
      </w:pPr>
    </w:p>
    <w:p w:rsidR="00F16FBF" w:rsidRDefault="003E50D3">
      <w:pPr>
        <w:pStyle w:val="a5"/>
        <w:numPr>
          <w:ilvl w:val="1"/>
          <w:numId w:val="5"/>
        </w:numPr>
        <w:tabs>
          <w:tab w:val="left" w:pos="866"/>
        </w:tabs>
        <w:spacing w:line="276" w:lineRule="auto"/>
        <w:ind w:right="377" w:hanging="280"/>
      </w:pPr>
      <w:r>
        <w:t>Настоящее Положение регламентирует порядок перевода, отчисления и восстановления учащихся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школа №</w:t>
      </w:r>
      <w:r w:rsidR="00AC6BF1">
        <w:t>83</w:t>
      </w:r>
      <w:r>
        <w:t>»</w:t>
      </w:r>
      <w:r>
        <w:rPr>
          <w:spacing w:val="-7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учреждение).</w:t>
      </w:r>
    </w:p>
    <w:p w:rsidR="00F16FBF" w:rsidRDefault="003E50D3">
      <w:pPr>
        <w:pStyle w:val="a5"/>
        <w:numPr>
          <w:ilvl w:val="1"/>
          <w:numId w:val="5"/>
        </w:numPr>
        <w:tabs>
          <w:tab w:val="left" w:pos="866"/>
        </w:tabs>
        <w:spacing w:before="3" w:line="276" w:lineRule="auto"/>
        <w:ind w:right="379" w:hanging="28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соблюдения</w:t>
      </w:r>
      <w:proofErr w:type="gramEnd"/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образование,</w:t>
      </w:r>
      <w:r>
        <w:rPr>
          <w:spacing w:val="-13"/>
        </w:rPr>
        <w:t xml:space="preserve"> </w:t>
      </w:r>
      <w:r>
        <w:t>гарантии</w:t>
      </w:r>
      <w:r>
        <w:rPr>
          <w:spacing w:val="-12"/>
        </w:rPr>
        <w:t xml:space="preserve"> </w:t>
      </w:r>
      <w:r>
        <w:t>общедоступности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бесплатности</w:t>
      </w:r>
      <w:r>
        <w:rPr>
          <w:spacing w:val="-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16FBF" w:rsidRDefault="003E50D3">
      <w:pPr>
        <w:pStyle w:val="a5"/>
        <w:numPr>
          <w:ilvl w:val="1"/>
          <w:numId w:val="5"/>
        </w:numPr>
        <w:tabs>
          <w:tab w:val="left" w:pos="866"/>
        </w:tabs>
        <w:spacing w:line="251" w:lineRule="exact"/>
      </w:pPr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разработано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</w:p>
    <w:p w:rsidR="00F16FBF" w:rsidRDefault="003E50D3">
      <w:pPr>
        <w:pStyle w:val="a3"/>
        <w:spacing w:before="37"/>
        <w:ind w:left="720" w:firstLine="0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Уставом 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локальными</w:t>
      </w:r>
      <w:r>
        <w:rPr>
          <w:spacing w:val="-8"/>
        </w:rPr>
        <w:t xml:space="preserve"> </w:t>
      </w:r>
      <w:r>
        <w:t>актами.</w:t>
      </w:r>
    </w:p>
    <w:p w:rsidR="00AC6BF1" w:rsidRDefault="00AC6BF1">
      <w:pPr>
        <w:pStyle w:val="a3"/>
        <w:spacing w:before="37"/>
        <w:ind w:left="720" w:firstLine="0"/>
      </w:pPr>
    </w:p>
    <w:p w:rsidR="00AC6BF1" w:rsidRDefault="00AC6BF1">
      <w:pPr>
        <w:pStyle w:val="a3"/>
        <w:spacing w:before="37"/>
        <w:ind w:left="720" w:firstLine="0"/>
      </w:pPr>
    </w:p>
    <w:p w:rsidR="00F16FBF" w:rsidRPr="00AC6BF1" w:rsidRDefault="00AC6BF1" w:rsidP="00AC6BF1">
      <w:pPr>
        <w:pStyle w:val="Heading1"/>
        <w:tabs>
          <w:tab w:val="left" w:pos="3431"/>
          <w:tab w:val="left" w:pos="3432"/>
        </w:tabs>
        <w:ind w:left="0" w:firstLine="0"/>
        <w:rPr>
          <w:i w:val="0"/>
        </w:rPr>
      </w:pPr>
      <w:r>
        <w:rPr>
          <w:b w:val="0"/>
          <w:bCs w:val="0"/>
          <w:i w:val="0"/>
          <w:iCs w:val="0"/>
          <w:sz w:val="24"/>
          <w:szCs w:val="22"/>
        </w:rPr>
        <w:t xml:space="preserve">             </w:t>
      </w:r>
      <w:r>
        <w:rPr>
          <w:i w:val="0"/>
        </w:rPr>
        <w:t xml:space="preserve">  2.</w:t>
      </w:r>
      <w:r w:rsidR="003E50D3" w:rsidRPr="00AC6BF1">
        <w:rPr>
          <w:i w:val="0"/>
        </w:rPr>
        <w:t>Порядок</w:t>
      </w:r>
      <w:r w:rsidR="003E50D3" w:rsidRPr="00AC6BF1">
        <w:rPr>
          <w:i w:val="0"/>
          <w:spacing w:val="-4"/>
        </w:rPr>
        <w:t xml:space="preserve"> </w:t>
      </w:r>
      <w:r w:rsidR="003E50D3" w:rsidRPr="00AC6BF1">
        <w:rPr>
          <w:i w:val="0"/>
        </w:rPr>
        <w:t>и</w:t>
      </w:r>
      <w:r w:rsidR="003E50D3" w:rsidRPr="00AC6BF1">
        <w:rPr>
          <w:i w:val="0"/>
          <w:spacing w:val="-3"/>
        </w:rPr>
        <w:t xml:space="preserve"> </w:t>
      </w:r>
      <w:r w:rsidR="003E50D3" w:rsidRPr="00AC6BF1">
        <w:rPr>
          <w:i w:val="0"/>
        </w:rPr>
        <w:t>основания</w:t>
      </w:r>
      <w:r w:rsidR="003E50D3" w:rsidRPr="00AC6BF1">
        <w:rPr>
          <w:i w:val="0"/>
          <w:spacing w:val="-3"/>
        </w:rPr>
        <w:t xml:space="preserve"> </w:t>
      </w:r>
      <w:r w:rsidR="003E50D3" w:rsidRPr="00AC6BF1">
        <w:rPr>
          <w:i w:val="0"/>
        </w:rPr>
        <w:t>перевода</w:t>
      </w:r>
      <w:r w:rsidR="003E50D3" w:rsidRPr="00AC6BF1">
        <w:rPr>
          <w:i w:val="0"/>
          <w:spacing w:val="-1"/>
        </w:rPr>
        <w:t xml:space="preserve"> </w:t>
      </w:r>
      <w:r w:rsidR="003E50D3" w:rsidRPr="00AC6BF1">
        <w:rPr>
          <w:i w:val="0"/>
        </w:rPr>
        <w:t>учащихся</w:t>
      </w:r>
    </w:p>
    <w:p w:rsidR="00F16FBF" w:rsidRDefault="00F16FBF">
      <w:pPr>
        <w:pStyle w:val="a3"/>
        <w:spacing w:before="2"/>
        <w:ind w:left="0" w:firstLine="0"/>
        <w:jc w:val="left"/>
        <w:rPr>
          <w:b/>
          <w:i/>
          <w:sz w:val="25"/>
        </w:rPr>
      </w:pPr>
    </w:p>
    <w:p w:rsidR="00F16FBF" w:rsidRDefault="003E50D3">
      <w:pPr>
        <w:pStyle w:val="a5"/>
        <w:numPr>
          <w:ilvl w:val="1"/>
          <w:numId w:val="4"/>
        </w:numPr>
        <w:tabs>
          <w:tab w:val="left" w:pos="866"/>
        </w:tabs>
        <w:spacing w:line="276" w:lineRule="auto"/>
        <w:ind w:right="381" w:hanging="280"/>
      </w:pPr>
      <w:r>
        <w:t>Учащиеся, освоившие в полном объеме образовательные программы, переводятся в следующий</w:t>
      </w:r>
      <w:r>
        <w:rPr>
          <w:spacing w:val="1"/>
        </w:rPr>
        <w:t xml:space="preserve"> </w:t>
      </w:r>
      <w:r>
        <w:rPr>
          <w:spacing w:val="-1"/>
        </w:rPr>
        <w:t>класс.</w:t>
      </w:r>
      <w:r>
        <w:rPr>
          <w:spacing w:val="-10"/>
        </w:rPr>
        <w:t xml:space="preserve"> </w:t>
      </w:r>
      <w:r>
        <w:rPr>
          <w:spacing w:val="-1"/>
        </w:rPr>
        <w:t>Учащиеся,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прошедшие</w:t>
      </w:r>
      <w:r>
        <w:rPr>
          <w:spacing w:val="-13"/>
        </w:rPr>
        <w:t xml:space="preserve"> </w:t>
      </w:r>
      <w:r>
        <w:rPr>
          <w:spacing w:val="-1"/>
        </w:rP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уважительным</w:t>
      </w:r>
      <w:r>
        <w:rPr>
          <w:spacing w:val="-10"/>
        </w:rPr>
        <w:t xml:space="preserve"> </w:t>
      </w:r>
      <w:r>
        <w:t>причинам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имеющие</w:t>
      </w:r>
      <w:r>
        <w:rPr>
          <w:spacing w:val="-53"/>
        </w:rPr>
        <w:t xml:space="preserve"> </w:t>
      </w:r>
      <w:r>
        <w:t>академическую</w:t>
      </w:r>
      <w:r>
        <w:rPr>
          <w:spacing w:val="4"/>
        </w:rPr>
        <w:t xml:space="preserve"> </w:t>
      </w:r>
      <w:r>
        <w:t>задолженность</w:t>
      </w:r>
      <w:r>
        <w:rPr>
          <w:spacing w:val="-2"/>
        </w:rPr>
        <w:t xml:space="preserve"> </w:t>
      </w:r>
      <w:r>
        <w:t>переводятся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условно.</w:t>
      </w:r>
    </w:p>
    <w:p w:rsidR="00F16FBF" w:rsidRDefault="003E50D3">
      <w:pPr>
        <w:pStyle w:val="a5"/>
        <w:numPr>
          <w:ilvl w:val="1"/>
          <w:numId w:val="4"/>
        </w:numPr>
        <w:tabs>
          <w:tab w:val="left" w:pos="866"/>
        </w:tabs>
        <w:spacing w:line="276" w:lineRule="auto"/>
        <w:ind w:right="383" w:hanging="280"/>
      </w:pPr>
      <w:r>
        <w:t>Учащиеся обязаны ликвидировать академическую задолженность в течение одного года с момента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сроки,</w:t>
      </w:r>
      <w:r>
        <w:rPr>
          <w:spacing w:val="-9"/>
        </w:rPr>
        <w:t xml:space="preserve"> </w:t>
      </w:r>
      <w:r>
        <w:rPr>
          <w:spacing w:val="-1"/>
        </w:rPr>
        <w:t>утвержденные</w:t>
      </w:r>
      <w:r>
        <w:rPr>
          <w:spacing w:val="-13"/>
        </w:rPr>
        <w:t xml:space="preserve"> </w:t>
      </w:r>
      <w:r>
        <w:rPr>
          <w:spacing w:val="-1"/>
        </w:rPr>
        <w:t>учреждением.</w:t>
      </w:r>
      <w:r>
        <w:rPr>
          <w:spacing w:val="-14"/>
        </w:rPr>
        <w:t xml:space="preserve"> </w:t>
      </w:r>
      <w:r>
        <w:rPr>
          <w:spacing w:val="-1"/>
        </w:rP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18"/>
        </w:rPr>
        <w:t xml:space="preserve"> </w:t>
      </w:r>
      <w:r>
        <w:t>представители)</w:t>
      </w:r>
      <w:r>
        <w:rPr>
          <w:spacing w:val="-13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 xml:space="preserve">условия учащимся для ликвидации задолженности и осуществляет контроль </w:t>
      </w:r>
      <w:proofErr w:type="gramStart"/>
      <w:r>
        <w:t>за</w:t>
      </w:r>
      <w:proofErr w:type="gramEnd"/>
      <w:r>
        <w:t xml:space="preserve"> своевременностью её</w:t>
      </w:r>
      <w:r>
        <w:rPr>
          <w:spacing w:val="1"/>
        </w:rPr>
        <w:t xml:space="preserve"> </w:t>
      </w:r>
      <w:r>
        <w:t>ликвидации.</w:t>
      </w:r>
    </w:p>
    <w:p w:rsidR="00F16FBF" w:rsidRDefault="003E50D3">
      <w:pPr>
        <w:pStyle w:val="a5"/>
        <w:numPr>
          <w:ilvl w:val="1"/>
          <w:numId w:val="4"/>
        </w:numPr>
        <w:tabs>
          <w:tab w:val="left" w:pos="866"/>
        </w:tabs>
        <w:spacing w:line="276" w:lineRule="auto"/>
        <w:ind w:right="391" w:hanging="280"/>
      </w:pPr>
      <w:r>
        <w:t>Перевод в следующий класс осуществляется по решению педагогического совета и 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школы.</w:t>
      </w:r>
    </w:p>
    <w:p w:rsidR="00F16FBF" w:rsidRDefault="003E50D3">
      <w:pPr>
        <w:pStyle w:val="a5"/>
        <w:numPr>
          <w:ilvl w:val="1"/>
          <w:numId w:val="4"/>
        </w:numPr>
        <w:tabs>
          <w:tab w:val="left" w:pos="866"/>
        </w:tabs>
        <w:spacing w:line="278" w:lineRule="auto"/>
        <w:ind w:right="387" w:hanging="280"/>
      </w:pPr>
      <w:r>
        <w:t>Учащиеся 1 класса, не освоившие в полном объёме содержание учебных программ, на повторный</w:t>
      </w:r>
      <w:r>
        <w:rPr>
          <w:spacing w:val="1"/>
        </w:rPr>
        <w:t xml:space="preserve"> </w:t>
      </w:r>
      <w:r>
        <w:t xml:space="preserve">курс обучения не оставляются. Родителям таких учащихся может быть </w:t>
      </w:r>
      <w:proofErr w:type="gramStart"/>
      <w:r>
        <w:t>рекомендовано</w:t>
      </w:r>
      <w:proofErr w:type="gramEnd"/>
      <w:r>
        <w:t xml:space="preserve"> обратиться в</w:t>
      </w:r>
      <w:r>
        <w:rPr>
          <w:spacing w:val="1"/>
        </w:rPr>
        <w:t xml:space="preserve"> </w:t>
      </w:r>
      <w:proofErr w:type="spellStart"/>
      <w:r>
        <w:t>психолого-медико-педагогическую</w:t>
      </w:r>
      <w:proofErr w:type="spellEnd"/>
      <w:r>
        <w:rPr>
          <w:spacing w:val="-5"/>
        </w:rPr>
        <w:t xml:space="preserve"> </w:t>
      </w:r>
      <w:r>
        <w:t>комиссию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обучения.</w:t>
      </w:r>
    </w:p>
    <w:p w:rsidR="00F16FBF" w:rsidRDefault="003E50D3">
      <w:pPr>
        <w:pStyle w:val="a5"/>
        <w:numPr>
          <w:ilvl w:val="1"/>
          <w:numId w:val="4"/>
        </w:numPr>
        <w:tabs>
          <w:tab w:val="left" w:pos="866"/>
        </w:tabs>
        <w:spacing w:line="276" w:lineRule="auto"/>
        <w:ind w:right="388" w:hanging="280"/>
      </w:pPr>
      <w:r>
        <w:rPr>
          <w:spacing w:val="-1"/>
        </w:rPr>
        <w:t>Учащиеся,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ликвидировавшие</w:t>
      </w:r>
      <w:r>
        <w:rPr>
          <w:spacing w:val="-9"/>
        </w:rPr>
        <w:t xml:space="preserve"> </w:t>
      </w:r>
      <w:r>
        <w:t>академическую</w:t>
      </w:r>
      <w:r>
        <w:rPr>
          <w:spacing w:val="-2"/>
        </w:rPr>
        <w:t xml:space="preserve"> </w:t>
      </w:r>
      <w:r>
        <w:t>задолженность,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совета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 ПМПК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продолжают</w:t>
      </w:r>
      <w:r>
        <w:rPr>
          <w:spacing w:val="-3"/>
        </w:rPr>
        <w:t xml:space="preserve"> </w:t>
      </w:r>
      <w:r>
        <w:t>получать</w:t>
      </w:r>
      <w:r>
        <w:rPr>
          <w:spacing w:val="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формах.</w:t>
      </w:r>
    </w:p>
    <w:p w:rsidR="00F16FBF" w:rsidRDefault="003E50D3">
      <w:pPr>
        <w:pStyle w:val="a5"/>
        <w:numPr>
          <w:ilvl w:val="1"/>
          <w:numId w:val="4"/>
        </w:numPr>
        <w:tabs>
          <w:tab w:val="left" w:pos="866"/>
        </w:tabs>
        <w:spacing w:line="276" w:lineRule="auto"/>
        <w:ind w:right="384" w:hanging="280"/>
      </w:pPr>
      <w:r>
        <w:t>Учащиеся, не освоившие общеобразовательную программу предыдущего уровня, не допускаются к</w:t>
      </w:r>
      <w:r>
        <w:rPr>
          <w:spacing w:val="1"/>
        </w:rPr>
        <w:t xml:space="preserve"> </w:t>
      </w:r>
      <w:r>
        <w:t>обучению на</w:t>
      </w:r>
      <w:r>
        <w:rPr>
          <w:spacing w:val="2"/>
        </w:rPr>
        <w:t xml:space="preserve"> </w:t>
      </w:r>
      <w:r>
        <w:t>следующем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F16FBF" w:rsidRDefault="003E50D3">
      <w:pPr>
        <w:pStyle w:val="a5"/>
        <w:numPr>
          <w:ilvl w:val="1"/>
          <w:numId w:val="4"/>
        </w:numPr>
        <w:tabs>
          <w:tab w:val="left" w:pos="866"/>
        </w:tabs>
        <w:spacing w:line="276" w:lineRule="auto"/>
        <w:ind w:right="392" w:hanging="280"/>
      </w:pPr>
      <w:r>
        <w:t>Учащиеся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переведены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общеобразовательные</w:t>
      </w:r>
      <w:r>
        <w:rPr>
          <w:spacing w:val="-7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случаях:</w:t>
      </w:r>
      <w:r>
        <w:rPr>
          <w:spacing w:val="-53"/>
        </w:rPr>
        <w:t xml:space="preserve"> </w:t>
      </w:r>
      <w:r>
        <w:t>в связи с переменой места жительства; в связи с переходом в общеобразовательное 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F16FBF" w:rsidRDefault="003E50D3">
      <w:pPr>
        <w:pStyle w:val="a5"/>
        <w:numPr>
          <w:ilvl w:val="1"/>
          <w:numId w:val="4"/>
        </w:numPr>
        <w:tabs>
          <w:tab w:val="left" w:pos="866"/>
        </w:tabs>
        <w:spacing w:line="276" w:lineRule="auto"/>
        <w:ind w:right="390" w:hanging="280"/>
      </w:pPr>
      <w:r>
        <w:t>Перевод учащихся из одного общеобразовательное учреждение в другое осуществляется только по</w:t>
      </w:r>
      <w:r>
        <w:rPr>
          <w:spacing w:val="1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7"/>
        </w:rPr>
        <w:t xml:space="preserve"> </w:t>
      </w:r>
      <w:r>
        <w:t>представителей) учащегося.</w:t>
      </w:r>
    </w:p>
    <w:p w:rsidR="00F16FBF" w:rsidRDefault="003E50D3">
      <w:pPr>
        <w:pStyle w:val="a5"/>
        <w:numPr>
          <w:ilvl w:val="1"/>
          <w:numId w:val="4"/>
        </w:numPr>
        <w:tabs>
          <w:tab w:val="left" w:pos="866"/>
        </w:tabs>
        <w:spacing w:line="278" w:lineRule="auto"/>
        <w:ind w:right="386" w:hanging="280"/>
      </w:pPr>
      <w:r>
        <w:rPr>
          <w:spacing w:val="-1"/>
        </w:rPr>
        <w:t>Перевод</w:t>
      </w:r>
      <w:r>
        <w:rPr>
          <w:spacing w:val="-8"/>
        </w:rPr>
        <w:t xml:space="preserve"> </w:t>
      </w:r>
      <w:r>
        <w:rPr>
          <w:spacing w:val="-1"/>
        </w:rPr>
        <w:t>учащихся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одного</w:t>
      </w:r>
      <w:r>
        <w:rPr>
          <w:spacing w:val="-11"/>
        </w:rPr>
        <w:t xml:space="preserve"> </w:t>
      </w:r>
      <w:r>
        <w:rPr>
          <w:spacing w:val="-1"/>
        </w:rPr>
        <w:t>образовательного</w:t>
      </w:r>
      <w:r>
        <w:rPr>
          <w:spacing w:val="-11"/>
        </w:rPr>
        <w:t xml:space="preserve"> </w:t>
      </w:r>
      <w:r>
        <w:rPr>
          <w:spacing w:val="-1"/>
        </w:rPr>
        <w:t>учреждения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другое</w:t>
      </w:r>
      <w:r>
        <w:rPr>
          <w:spacing w:val="-13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53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соответствующем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свободных</w:t>
      </w:r>
      <w:r>
        <w:rPr>
          <w:spacing w:val="-6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установленным</w:t>
      </w:r>
      <w:r w:rsidR="00AC6BF1">
        <w:t xml:space="preserve"> </w:t>
      </w:r>
      <w:r>
        <w:rPr>
          <w:spacing w:val="-53"/>
        </w:rPr>
        <w:t xml:space="preserve"> </w:t>
      </w:r>
      <w:r>
        <w:t>нормативам.</w:t>
      </w:r>
    </w:p>
    <w:p w:rsidR="00F16FBF" w:rsidRDefault="00F16FBF">
      <w:pPr>
        <w:spacing w:line="278" w:lineRule="auto"/>
        <w:jc w:val="both"/>
        <w:sectPr w:rsidR="00F16FBF">
          <w:type w:val="continuous"/>
          <w:pgSz w:w="11910" w:h="16840"/>
          <w:pgMar w:top="880" w:right="180" w:bottom="280" w:left="980" w:header="720" w:footer="720" w:gutter="0"/>
          <w:cols w:space="720"/>
        </w:sectPr>
      </w:pPr>
    </w:p>
    <w:p w:rsidR="00F16FBF" w:rsidRPr="00AC6BF1" w:rsidRDefault="00AC6BF1" w:rsidP="00AC6BF1">
      <w:pPr>
        <w:pStyle w:val="Heading1"/>
        <w:tabs>
          <w:tab w:val="left" w:pos="3221"/>
          <w:tab w:val="left" w:pos="3222"/>
        </w:tabs>
        <w:spacing w:before="74"/>
        <w:ind w:left="866" w:firstLine="0"/>
        <w:rPr>
          <w:i w:val="0"/>
        </w:rPr>
      </w:pPr>
      <w:r>
        <w:rPr>
          <w:i w:val="0"/>
        </w:rPr>
        <w:lastRenderedPageBreak/>
        <w:t>3.</w:t>
      </w:r>
      <w:r w:rsidR="003E50D3" w:rsidRPr="00AC6BF1">
        <w:rPr>
          <w:i w:val="0"/>
        </w:rPr>
        <w:t>Порядок</w:t>
      </w:r>
      <w:r w:rsidR="003E50D3" w:rsidRPr="00AC6BF1">
        <w:rPr>
          <w:i w:val="0"/>
          <w:spacing w:val="-4"/>
        </w:rPr>
        <w:t xml:space="preserve"> </w:t>
      </w:r>
      <w:r w:rsidR="003E50D3" w:rsidRPr="00AC6BF1">
        <w:rPr>
          <w:i w:val="0"/>
        </w:rPr>
        <w:t>и</w:t>
      </w:r>
      <w:r w:rsidR="003E50D3" w:rsidRPr="00AC6BF1">
        <w:rPr>
          <w:i w:val="0"/>
          <w:spacing w:val="-2"/>
        </w:rPr>
        <w:t xml:space="preserve"> </w:t>
      </w:r>
      <w:r w:rsidR="003E50D3" w:rsidRPr="00AC6BF1">
        <w:rPr>
          <w:i w:val="0"/>
        </w:rPr>
        <w:t>основания</w:t>
      </w:r>
      <w:r w:rsidR="003E50D3" w:rsidRPr="00AC6BF1">
        <w:rPr>
          <w:i w:val="0"/>
          <w:spacing w:val="-2"/>
        </w:rPr>
        <w:t xml:space="preserve"> </w:t>
      </w:r>
      <w:r w:rsidR="003E50D3" w:rsidRPr="00AC6BF1">
        <w:rPr>
          <w:i w:val="0"/>
        </w:rPr>
        <w:t>отчисления</w:t>
      </w:r>
      <w:r w:rsidR="003E50D3" w:rsidRPr="00AC6BF1">
        <w:rPr>
          <w:i w:val="0"/>
          <w:spacing w:val="1"/>
        </w:rPr>
        <w:t xml:space="preserve"> </w:t>
      </w:r>
      <w:r w:rsidR="003E50D3" w:rsidRPr="00AC6BF1">
        <w:rPr>
          <w:i w:val="0"/>
        </w:rPr>
        <w:t>учащихся</w:t>
      </w:r>
    </w:p>
    <w:p w:rsidR="00F16FBF" w:rsidRDefault="00F16FBF">
      <w:pPr>
        <w:pStyle w:val="a3"/>
        <w:spacing w:before="8"/>
        <w:ind w:left="0" w:firstLine="0"/>
        <w:jc w:val="left"/>
        <w:rPr>
          <w:b/>
          <w:i/>
          <w:sz w:val="24"/>
        </w:rPr>
      </w:pPr>
    </w:p>
    <w:p w:rsidR="00F16FBF" w:rsidRDefault="003E50D3">
      <w:pPr>
        <w:pStyle w:val="a5"/>
        <w:numPr>
          <w:ilvl w:val="1"/>
          <w:numId w:val="3"/>
        </w:numPr>
        <w:tabs>
          <w:tab w:val="left" w:pos="1735"/>
          <w:tab w:val="left" w:pos="1736"/>
        </w:tabs>
      </w:pPr>
      <w:r>
        <w:t>Учащийся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отчислен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учреждения:</w:t>
      </w:r>
    </w:p>
    <w:p w:rsidR="00F16FBF" w:rsidRDefault="003E50D3">
      <w:pPr>
        <w:pStyle w:val="a5"/>
        <w:numPr>
          <w:ilvl w:val="0"/>
          <w:numId w:val="2"/>
        </w:numPr>
        <w:tabs>
          <w:tab w:val="left" w:pos="866"/>
        </w:tabs>
        <w:spacing w:before="41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обучения);</w:t>
      </w:r>
    </w:p>
    <w:p w:rsidR="00F16FBF" w:rsidRDefault="003E50D3">
      <w:pPr>
        <w:pStyle w:val="a5"/>
        <w:numPr>
          <w:ilvl w:val="0"/>
          <w:numId w:val="2"/>
        </w:numPr>
        <w:tabs>
          <w:tab w:val="left" w:pos="866"/>
        </w:tabs>
        <w:spacing w:before="36" w:line="273" w:lineRule="auto"/>
        <w:ind w:right="388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rPr>
          <w:spacing w:val="-1"/>
        </w:rPr>
        <w:t>обучающегося,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случае</w:t>
      </w:r>
      <w:r>
        <w:rPr>
          <w:spacing w:val="-8"/>
        </w:rPr>
        <w:t xml:space="preserve"> </w:t>
      </w:r>
      <w:r>
        <w:rPr>
          <w:spacing w:val="-1"/>
        </w:rPr>
        <w:t>перевода</w:t>
      </w:r>
      <w:r>
        <w:rPr>
          <w:spacing w:val="-3"/>
        </w:rPr>
        <w:t xml:space="preserve"> </w:t>
      </w:r>
      <w:r>
        <w:rPr>
          <w:spacing w:val="-1"/>
        </w:rPr>
        <w:t>учащегося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программы в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F16FBF" w:rsidRDefault="003E50D3">
      <w:pPr>
        <w:pStyle w:val="a5"/>
        <w:numPr>
          <w:ilvl w:val="0"/>
          <w:numId w:val="2"/>
        </w:numPr>
        <w:tabs>
          <w:tab w:val="left" w:pos="866"/>
        </w:tabs>
        <w:spacing w:before="6" w:line="271" w:lineRule="auto"/>
        <w:ind w:right="378"/>
      </w:pPr>
      <w:r>
        <w:t>в случае установления нарушения порядка приема в учреждение, повлекшего по вине учащегося его</w:t>
      </w:r>
      <w:r>
        <w:rPr>
          <w:spacing w:val="-52"/>
        </w:rPr>
        <w:t xml:space="preserve"> </w:t>
      </w:r>
      <w:r>
        <w:t>незаконное</w:t>
      </w:r>
      <w:r>
        <w:rPr>
          <w:spacing w:val="-4"/>
        </w:rPr>
        <w:t xml:space="preserve"> </w:t>
      </w:r>
      <w:r>
        <w:t>зачисление</w:t>
      </w:r>
      <w:r>
        <w:rPr>
          <w:spacing w:val="-3"/>
        </w:rPr>
        <w:t xml:space="preserve"> </w:t>
      </w:r>
      <w:r>
        <w:t>в учреждение;</w:t>
      </w:r>
    </w:p>
    <w:p w:rsidR="00F16FBF" w:rsidRDefault="003E50D3">
      <w:pPr>
        <w:pStyle w:val="a5"/>
        <w:numPr>
          <w:ilvl w:val="0"/>
          <w:numId w:val="2"/>
        </w:numPr>
        <w:tabs>
          <w:tab w:val="left" w:pos="866"/>
        </w:tabs>
        <w:spacing w:before="5" w:line="276" w:lineRule="auto"/>
        <w:ind w:right="383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F16FBF" w:rsidRDefault="003E50D3">
      <w:pPr>
        <w:pStyle w:val="a5"/>
        <w:numPr>
          <w:ilvl w:val="0"/>
          <w:numId w:val="2"/>
        </w:numPr>
        <w:tabs>
          <w:tab w:val="left" w:pos="866"/>
        </w:tabs>
        <w:spacing w:line="271" w:lineRule="auto"/>
        <w:ind w:right="381"/>
      </w:pPr>
      <w:r>
        <w:t>по обстоятельствам, не зависящим от воли учащегося или родителей (законных 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учреждения.</w:t>
      </w:r>
    </w:p>
    <w:p w:rsidR="00F16FBF" w:rsidRDefault="003E50D3">
      <w:pPr>
        <w:pStyle w:val="a5"/>
        <w:numPr>
          <w:ilvl w:val="1"/>
          <w:numId w:val="3"/>
        </w:numPr>
        <w:tabs>
          <w:tab w:val="left" w:pos="866"/>
        </w:tabs>
        <w:spacing w:before="4" w:line="278" w:lineRule="auto"/>
        <w:ind w:right="373"/>
      </w:pPr>
      <w:r>
        <w:t>Отчисление учащегося, как мера дисциплинарного взыскания, осуществляется в соответствии с</w:t>
      </w:r>
      <w:r>
        <w:rPr>
          <w:spacing w:val="1"/>
        </w:rPr>
        <w:t xml:space="preserve"> </w:t>
      </w:r>
      <w:r>
        <w:t xml:space="preserve">Порядком применения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обучающимся</w:t>
      </w:r>
      <w:proofErr w:type="gramEnd"/>
      <w:r>
        <w:t xml:space="preserve"> и снятия с обучающихся мер дисциплинарног</w:t>
      </w:r>
      <w:r>
        <w:rPr>
          <w:b/>
        </w:rPr>
        <w:t xml:space="preserve">о </w:t>
      </w:r>
      <w:r>
        <w:t>взыскания,</w:t>
      </w:r>
      <w:r>
        <w:rPr>
          <w:spacing w:val="1"/>
        </w:rPr>
        <w:t xml:space="preserve"> </w:t>
      </w:r>
      <w:r>
        <w:t>утверждённым</w:t>
      </w:r>
      <w:r>
        <w:rPr>
          <w:spacing w:val="47"/>
        </w:rPr>
        <w:t xml:space="preserve"> </w:t>
      </w:r>
      <w:r>
        <w:t>Приказом</w:t>
      </w:r>
      <w:r>
        <w:rPr>
          <w:spacing w:val="47"/>
        </w:rPr>
        <w:t xml:space="preserve"> </w:t>
      </w:r>
      <w:r>
        <w:t>Министерства</w:t>
      </w:r>
      <w:r>
        <w:rPr>
          <w:spacing w:val="49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науки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15.03.2013</w:t>
      </w:r>
    </w:p>
    <w:p w:rsidR="00F16FBF" w:rsidRDefault="003E50D3">
      <w:pPr>
        <w:pStyle w:val="a3"/>
        <w:spacing w:line="276" w:lineRule="auto"/>
        <w:ind w:right="392" w:firstLine="0"/>
      </w:pPr>
      <w:r>
        <w:t>№185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t>взыскания».</w:t>
      </w:r>
    </w:p>
    <w:p w:rsidR="00F16FBF" w:rsidRDefault="003E50D3">
      <w:pPr>
        <w:pStyle w:val="a5"/>
        <w:numPr>
          <w:ilvl w:val="1"/>
          <w:numId w:val="3"/>
        </w:numPr>
        <w:tabs>
          <w:tab w:val="left" w:pos="866"/>
        </w:tabs>
        <w:spacing w:line="276" w:lineRule="auto"/>
        <w:ind w:right="377"/>
      </w:pPr>
      <w:proofErr w:type="gramStart"/>
      <w:r>
        <w:t>Отчисление учащегося при его переводе для продолжения освоения образовательной программы 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Порядком перевода лиц, обучающихся по образовательным программам начального</w:t>
      </w:r>
      <w:r>
        <w:rPr>
          <w:spacing w:val="1"/>
        </w:rPr>
        <w:t xml:space="preserve"> </w:t>
      </w:r>
      <w:r>
        <w:t>общего, основного общего и среднего общего образования, из одной образовательной организации в</w:t>
      </w:r>
      <w:r>
        <w:rPr>
          <w:spacing w:val="-52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реализующую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программы, </w:t>
      </w:r>
      <w:r>
        <w:t>утвержденным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марта</w:t>
      </w:r>
      <w:r>
        <w:rPr>
          <w:spacing w:val="2"/>
        </w:rPr>
        <w:t xml:space="preserve"> </w:t>
      </w:r>
      <w:r>
        <w:t>2014 г</w:t>
      </w:r>
      <w:proofErr w:type="gramEnd"/>
      <w:r>
        <w:t>. № 177.</w:t>
      </w:r>
    </w:p>
    <w:p w:rsidR="00F16FBF" w:rsidRDefault="003E50D3">
      <w:pPr>
        <w:pStyle w:val="a5"/>
        <w:numPr>
          <w:ilvl w:val="1"/>
          <w:numId w:val="3"/>
        </w:numPr>
        <w:tabs>
          <w:tab w:val="left" w:pos="866"/>
        </w:tabs>
        <w:spacing w:line="276" w:lineRule="auto"/>
        <w:ind w:right="379"/>
      </w:pPr>
      <w:r>
        <w:t>Отчисление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учащегося, достигшего возраста пятнадцати лет, за исключением отчисления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родителей (законных представителей)</w:t>
      </w:r>
      <w:r>
        <w:rPr>
          <w:spacing w:val="5"/>
        </w:rPr>
        <w:t xml:space="preserve"> </w:t>
      </w:r>
      <w:r>
        <w:t>учащегося.</w:t>
      </w:r>
    </w:p>
    <w:p w:rsidR="00F16FBF" w:rsidRDefault="003E50D3">
      <w:pPr>
        <w:pStyle w:val="a3"/>
        <w:ind w:firstLine="0"/>
      </w:pPr>
      <w:r>
        <w:t>В</w:t>
      </w:r>
      <w:r>
        <w:rPr>
          <w:spacing w:val="-7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указываются:</w:t>
      </w:r>
    </w:p>
    <w:p w:rsidR="00F16FBF" w:rsidRDefault="003E50D3">
      <w:pPr>
        <w:pStyle w:val="a3"/>
        <w:tabs>
          <w:tab w:val="left" w:pos="865"/>
        </w:tabs>
        <w:spacing w:before="35" w:line="276" w:lineRule="auto"/>
        <w:ind w:left="440" w:right="5159" w:firstLine="0"/>
        <w:jc w:val="left"/>
      </w:pPr>
      <w:r>
        <w:t>а)</w:t>
      </w:r>
      <w:r>
        <w:tab/>
        <w:t>фамилия, имя, отчество (при наличии) учащегося;</w:t>
      </w:r>
      <w:r>
        <w:rPr>
          <w:spacing w:val="-52"/>
        </w:rPr>
        <w:t xml:space="preserve"> </w:t>
      </w:r>
      <w:r>
        <w:t>б)</w:t>
      </w:r>
      <w:r>
        <w:tab/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рождения;</w:t>
      </w:r>
    </w:p>
    <w:p w:rsidR="00F16FBF" w:rsidRDefault="003E50D3">
      <w:pPr>
        <w:pStyle w:val="a3"/>
        <w:tabs>
          <w:tab w:val="left" w:pos="865"/>
        </w:tabs>
        <w:spacing w:line="252" w:lineRule="exact"/>
        <w:ind w:left="440" w:firstLine="0"/>
        <w:jc w:val="left"/>
      </w:pPr>
      <w:r>
        <w:t>в)</w:t>
      </w:r>
      <w:r>
        <w:tab/>
        <w:t>класс</w:t>
      </w:r>
      <w:r>
        <w:rPr>
          <w:spacing w:val="-4"/>
        </w:rPr>
        <w:t xml:space="preserve"> </w:t>
      </w:r>
      <w:r>
        <w:t>обучения;</w:t>
      </w:r>
    </w:p>
    <w:p w:rsidR="00F16FBF" w:rsidRDefault="003E50D3">
      <w:pPr>
        <w:pStyle w:val="a3"/>
        <w:tabs>
          <w:tab w:val="left" w:pos="865"/>
        </w:tabs>
        <w:spacing w:before="37"/>
        <w:ind w:left="440" w:firstLine="0"/>
        <w:jc w:val="left"/>
      </w:pPr>
      <w:r>
        <w:t>г)</w:t>
      </w:r>
      <w:r>
        <w:tab/>
        <w:t>причины</w:t>
      </w:r>
      <w:r>
        <w:rPr>
          <w:spacing w:val="-4"/>
        </w:rPr>
        <w:t xml:space="preserve"> </w:t>
      </w:r>
      <w:r>
        <w:t>оставления</w:t>
      </w:r>
      <w:r>
        <w:rPr>
          <w:spacing w:val="-9"/>
        </w:rPr>
        <w:t xml:space="preserve"> </w:t>
      </w:r>
      <w:r>
        <w:t>учреждения.</w:t>
      </w:r>
    </w:p>
    <w:p w:rsidR="00F16FBF" w:rsidRDefault="003E50D3">
      <w:pPr>
        <w:pStyle w:val="a5"/>
        <w:numPr>
          <w:ilvl w:val="1"/>
          <w:numId w:val="3"/>
        </w:numPr>
        <w:tabs>
          <w:tab w:val="left" w:pos="866"/>
        </w:tabs>
        <w:spacing w:line="276" w:lineRule="auto"/>
        <w:ind w:right="382"/>
      </w:pPr>
      <w:r>
        <w:t>Отчисление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записей в</w:t>
      </w:r>
      <w:r>
        <w:rPr>
          <w:spacing w:val="-1"/>
        </w:rPr>
        <w:t xml:space="preserve"> </w:t>
      </w:r>
      <w:r>
        <w:t>алфавитную книгу</w:t>
      </w:r>
      <w:r>
        <w:rPr>
          <w:spacing w:val="-2"/>
        </w:rPr>
        <w:t xml:space="preserve"> </w:t>
      </w:r>
      <w:r>
        <w:t>учёта</w:t>
      </w:r>
      <w:r>
        <w:rPr>
          <w:spacing w:val="6"/>
        </w:rPr>
        <w:t xml:space="preserve"> </w:t>
      </w:r>
      <w:r>
        <w:t>обучающихся.</w:t>
      </w:r>
    </w:p>
    <w:p w:rsidR="003E50D3" w:rsidRDefault="003E50D3" w:rsidP="003E50D3">
      <w:pPr>
        <w:pStyle w:val="a5"/>
        <w:numPr>
          <w:ilvl w:val="1"/>
          <w:numId w:val="3"/>
        </w:numPr>
        <w:tabs>
          <w:tab w:val="left" w:pos="1735"/>
          <w:tab w:val="left" w:pos="1736"/>
        </w:tabs>
        <w:spacing w:before="79"/>
      </w:pPr>
      <w:r>
        <w:t>При</w:t>
      </w:r>
      <w:r>
        <w:rPr>
          <w:spacing w:val="-4"/>
        </w:rPr>
        <w:t xml:space="preserve"> </w:t>
      </w:r>
      <w:r>
        <w:t>отчислении учреждение</w:t>
      </w:r>
      <w:r>
        <w:rPr>
          <w:spacing w:val="-6"/>
        </w:rPr>
        <w:t xml:space="preserve"> </w:t>
      </w:r>
      <w:r>
        <w:t>выдает</w:t>
      </w:r>
      <w:r>
        <w:rPr>
          <w:spacing w:val="-5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документы:</w:t>
      </w:r>
    </w:p>
    <w:p w:rsidR="003E50D3" w:rsidRDefault="003E50D3" w:rsidP="003E50D3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37"/>
        <w:jc w:val="left"/>
      </w:pPr>
      <w:r>
        <w:t>личное</w:t>
      </w:r>
      <w:r>
        <w:rPr>
          <w:spacing w:val="-5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(за исключением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классов)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3E50D3" w:rsidRDefault="003E50D3" w:rsidP="003E50D3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41" w:line="271" w:lineRule="auto"/>
        <w:ind w:right="385"/>
        <w:jc w:val="left"/>
      </w:pPr>
      <w:r>
        <w:t>ведомость</w:t>
      </w:r>
      <w:r>
        <w:rPr>
          <w:spacing w:val="12"/>
        </w:rPr>
        <w:t xml:space="preserve"> </w:t>
      </w:r>
      <w:r>
        <w:t>текущих</w:t>
      </w:r>
      <w:r>
        <w:rPr>
          <w:spacing w:val="8"/>
        </w:rPr>
        <w:t xml:space="preserve"> </w:t>
      </w:r>
      <w:r>
        <w:t>отметок,</w:t>
      </w:r>
      <w:r>
        <w:rPr>
          <w:spacing w:val="12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подписывается</w:t>
      </w:r>
      <w:r>
        <w:rPr>
          <w:spacing w:val="11"/>
        </w:rPr>
        <w:t xml:space="preserve"> </w:t>
      </w:r>
      <w:r>
        <w:t>директором</w:t>
      </w:r>
      <w:r>
        <w:rPr>
          <w:spacing w:val="18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заверяется</w:t>
      </w:r>
      <w:r>
        <w:rPr>
          <w:spacing w:val="6"/>
        </w:rPr>
        <w:t xml:space="preserve"> </w:t>
      </w:r>
      <w:r>
        <w:t>печатью</w:t>
      </w:r>
      <w:r>
        <w:rPr>
          <w:spacing w:val="-52"/>
        </w:rPr>
        <w:t xml:space="preserve"> </w:t>
      </w:r>
      <w:r>
        <w:t>учреждения;</w:t>
      </w:r>
    </w:p>
    <w:p w:rsidR="003E50D3" w:rsidRDefault="003E50D3" w:rsidP="003E50D3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4"/>
        <w:jc w:val="left"/>
      </w:pPr>
      <w:r>
        <w:t>документ об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наличии);</w:t>
      </w:r>
    </w:p>
    <w:p w:rsidR="003E50D3" w:rsidRDefault="003E50D3" w:rsidP="003E50D3">
      <w:pPr>
        <w:pStyle w:val="a5"/>
        <w:numPr>
          <w:ilvl w:val="0"/>
          <w:numId w:val="2"/>
        </w:numPr>
        <w:tabs>
          <w:tab w:val="left" w:pos="865"/>
          <w:tab w:val="left" w:pos="866"/>
        </w:tabs>
        <w:spacing w:before="41"/>
        <w:jc w:val="left"/>
      </w:pPr>
      <w:r>
        <w:t>медицинскую</w:t>
      </w:r>
      <w:r>
        <w:rPr>
          <w:spacing w:val="-5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учащегося.</w:t>
      </w:r>
    </w:p>
    <w:p w:rsidR="003E50D3" w:rsidRDefault="003E50D3" w:rsidP="003E50D3">
      <w:pPr>
        <w:pStyle w:val="a5"/>
        <w:numPr>
          <w:ilvl w:val="1"/>
          <w:numId w:val="3"/>
        </w:numPr>
        <w:tabs>
          <w:tab w:val="left" w:pos="866"/>
        </w:tabs>
        <w:spacing w:before="36" w:line="276" w:lineRule="auto"/>
        <w:ind w:right="377"/>
      </w:pPr>
      <w:r>
        <w:t>Учащимся,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получившим на аттестации неудовлетворительные результаты, а также учащимся, освоившим часть</w:t>
      </w:r>
      <w:r>
        <w:rPr>
          <w:spacing w:val="1"/>
        </w:rPr>
        <w:t xml:space="preserve"> </w:t>
      </w:r>
      <w:r>
        <w:t>образовательной программы и (или) отчисленным из учреждения выдается справка об обучении или</w:t>
      </w:r>
      <w:r>
        <w:rPr>
          <w:spacing w:val="-5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периоде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3E50D3" w:rsidRDefault="003E50D3" w:rsidP="003E50D3">
      <w:pPr>
        <w:pStyle w:val="a5"/>
        <w:numPr>
          <w:ilvl w:val="1"/>
          <w:numId w:val="3"/>
        </w:numPr>
        <w:tabs>
          <w:tab w:val="left" w:pos="866"/>
        </w:tabs>
        <w:spacing w:before="2" w:line="276" w:lineRule="auto"/>
        <w:ind w:right="385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учащегося,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локальными</w:t>
      </w:r>
      <w:r>
        <w:rPr>
          <w:spacing w:val="-5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 учреждения</w:t>
      </w:r>
      <w:r>
        <w:rPr>
          <w:spacing w:val="-3"/>
        </w:rPr>
        <w:t xml:space="preserve"> </w:t>
      </w:r>
      <w:r>
        <w:t>прекращаются</w:t>
      </w:r>
      <w:r>
        <w:rPr>
          <w:spacing w:val="-3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t xml:space="preserve"> его</w:t>
      </w:r>
      <w:r>
        <w:rPr>
          <w:spacing w:val="-2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учреждения.</w:t>
      </w:r>
    </w:p>
    <w:p w:rsidR="003E50D3" w:rsidRDefault="003E50D3" w:rsidP="003E50D3">
      <w:pPr>
        <w:pStyle w:val="a5"/>
        <w:numPr>
          <w:ilvl w:val="1"/>
          <w:numId w:val="3"/>
        </w:numPr>
        <w:tabs>
          <w:tab w:val="left" w:pos="866"/>
        </w:tabs>
        <w:spacing w:line="276" w:lineRule="auto"/>
        <w:ind w:right="379"/>
      </w:pPr>
      <w:r>
        <w:t>Родители (законные представители) несовершеннолетнего учащегося могут обжаловать решение</w:t>
      </w:r>
      <w:r>
        <w:rPr>
          <w:spacing w:val="1"/>
        </w:rPr>
        <w:t xml:space="preserve"> </w:t>
      </w:r>
      <w:r>
        <w:lastRenderedPageBreak/>
        <w:t>учреждения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отчислении,</w:t>
      </w:r>
      <w:r>
        <w:rPr>
          <w:spacing w:val="-10"/>
        </w:rPr>
        <w:t xml:space="preserve"> </w:t>
      </w:r>
      <w:r>
        <w:t>принятое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инициативе</w:t>
      </w:r>
      <w:r>
        <w:rPr>
          <w:spacing w:val="-12"/>
        </w:rPr>
        <w:t xml:space="preserve"> </w:t>
      </w:r>
      <w:r>
        <w:t>учреждения,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порядке.</w:t>
      </w:r>
    </w:p>
    <w:p w:rsidR="003E50D3" w:rsidRDefault="003E50D3" w:rsidP="003E50D3">
      <w:pPr>
        <w:pStyle w:val="a3"/>
        <w:spacing w:before="8"/>
        <w:ind w:left="0" w:firstLine="0"/>
        <w:jc w:val="left"/>
        <w:rPr>
          <w:sz w:val="25"/>
        </w:rPr>
      </w:pPr>
    </w:p>
    <w:p w:rsidR="003E50D3" w:rsidRPr="003E50D3" w:rsidRDefault="003E50D3" w:rsidP="003E50D3">
      <w:pPr>
        <w:pStyle w:val="Heading1"/>
        <w:tabs>
          <w:tab w:val="left" w:pos="4142"/>
        </w:tabs>
        <w:ind w:left="4142" w:firstLine="0"/>
        <w:rPr>
          <w:i w:val="0"/>
        </w:rPr>
      </w:pPr>
      <w:r w:rsidRPr="003E50D3">
        <w:rPr>
          <w:i w:val="0"/>
        </w:rPr>
        <w:t>4.Заключительные</w:t>
      </w:r>
      <w:r w:rsidRPr="003E50D3">
        <w:rPr>
          <w:i w:val="0"/>
          <w:spacing w:val="-4"/>
        </w:rPr>
        <w:t xml:space="preserve"> </w:t>
      </w:r>
      <w:r w:rsidRPr="003E50D3">
        <w:rPr>
          <w:i w:val="0"/>
        </w:rPr>
        <w:t>положения</w:t>
      </w:r>
    </w:p>
    <w:p w:rsidR="003E50D3" w:rsidRDefault="003E50D3" w:rsidP="003E50D3">
      <w:pPr>
        <w:pStyle w:val="a3"/>
        <w:ind w:left="0" w:firstLine="0"/>
        <w:jc w:val="left"/>
        <w:rPr>
          <w:b/>
          <w:i/>
          <w:sz w:val="36"/>
        </w:rPr>
      </w:pPr>
    </w:p>
    <w:p w:rsidR="003E50D3" w:rsidRDefault="003E50D3" w:rsidP="003E50D3">
      <w:pPr>
        <w:pStyle w:val="a5"/>
        <w:numPr>
          <w:ilvl w:val="1"/>
          <w:numId w:val="1"/>
        </w:numPr>
        <w:tabs>
          <w:tab w:val="left" w:pos="866"/>
        </w:tabs>
        <w:spacing w:line="276" w:lineRule="auto"/>
        <w:ind w:right="385"/>
      </w:pPr>
      <w:r>
        <w:t>Данное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 совета МОУ «Средняя школа № 83» путем открытого голосования большинством</w:t>
      </w:r>
      <w:r>
        <w:rPr>
          <w:spacing w:val="1"/>
        </w:rPr>
        <w:t xml:space="preserve"> </w:t>
      </w:r>
      <w:r>
        <w:t>голосов.</w:t>
      </w:r>
    </w:p>
    <w:p w:rsidR="003E50D3" w:rsidRDefault="003E50D3" w:rsidP="003E50D3">
      <w:pPr>
        <w:pStyle w:val="a5"/>
        <w:numPr>
          <w:ilvl w:val="1"/>
          <w:numId w:val="1"/>
        </w:numPr>
        <w:tabs>
          <w:tab w:val="left" w:pos="866"/>
        </w:tabs>
        <w:spacing w:line="276" w:lineRule="auto"/>
        <w:ind w:right="398"/>
      </w:pPr>
      <w:r>
        <w:t>До принятия и утверждения настоящего Положения учитывается мнение совета обучающихся и</w:t>
      </w:r>
      <w:r>
        <w:rPr>
          <w:spacing w:val="1"/>
        </w:rPr>
        <w:t xml:space="preserve"> </w:t>
      </w:r>
      <w:r>
        <w:t>совета</w:t>
      </w:r>
      <w:r>
        <w:rPr>
          <w:spacing w:val="6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актом.</w:t>
      </w:r>
    </w:p>
    <w:p w:rsidR="003E50D3" w:rsidRDefault="003E50D3" w:rsidP="003E50D3">
      <w:pPr>
        <w:pStyle w:val="a5"/>
        <w:numPr>
          <w:ilvl w:val="1"/>
          <w:numId w:val="1"/>
        </w:numPr>
        <w:tabs>
          <w:tab w:val="left" w:pos="1735"/>
          <w:tab w:val="left" w:pos="1736"/>
        </w:tabs>
        <w:spacing w:before="1"/>
        <w:ind w:left="1736" w:hanging="1296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ограничен.</w:t>
      </w:r>
    </w:p>
    <w:p w:rsidR="003E50D3" w:rsidRDefault="003E50D3">
      <w:pPr>
        <w:spacing w:line="276" w:lineRule="auto"/>
        <w:jc w:val="both"/>
      </w:pPr>
    </w:p>
    <w:p w:rsidR="003E50D3" w:rsidRDefault="003E50D3">
      <w:pPr>
        <w:spacing w:line="276" w:lineRule="auto"/>
        <w:jc w:val="both"/>
      </w:pPr>
    </w:p>
    <w:p w:rsidR="003E50D3" w:rsidRDefault="003E50D3">
      <w:pPr>
        <w:spacing w:line="276" w:lineRule="auto"/>
        <w:jc w:val="both"/>
        <w:sectPr w:rsidR="003E50D3" w:rsidSect="003E50D3">
          <w:pgSz w:w="11910" w:h="16840"/>
          <w:pgMar w:top="880" w:right="180" w:bottom="851" w:left="980" w:header="720" w:footer="720" w:gutter="0"/>
          <w:cols w:space="720"/>
        </w:sectPr>
      </w:pPr>
    </w:p>
    <w:p w:rsidR="00F16FBF" w:rsidRDefault="00F16FBF" w:rsidP="003E50D3">
      <w:pPr>
        <w:pStyle w:val="a5"/>
        <w:numPr>
          <w:ilvl w:val="1"/>
          <w:numId w:val="3"/>
        </w:numPr>
        <w:tabs>
          <w:tab w:val="left" w:pos="1735"/>
          <w:tab w:val="left" w:pos="1736"/>
        </w:tabs>
        <w:spacing w:before="79"/>
      </w:pPr>
    </w:p>
    <w:sectPr w:rsidR="00F16FBF" w:rsidSect="00F16FBF">
      <w:pgSz w:w="11910" w:h="16840"/>
      <w:pgMar w:top="340" w:right="1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FA5"/>
    <w:multiLevelType w:val="hybridMultilevel"/>
    <w:tmpl w:val="25768D8C"/>
    <w:lvl w:ilvl="0" w:tplc="C018D746">
      <w:numFmt w:val="bullet"/>
      <w:lvlText w:val=""/>
      <w:lvlJc w:val="left"/>
      <w:pPr>
        <w:ind w:left="866" w:hanging="4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5656A2">
      <w:numFmt w:val="bullet"/>
      <w:lvlText w:val="•"/>
      <w:lvlJc w:val="left"/>
      <w:pPr>
        <w:ind w:left="1848" w:hanging="426"/>
      </w:pPr>
      <w:rPr>
        <w:rFonts w:hint="default"/>
        <w:lang w:val="ru-RU" w:eastAsia="en-US" w:bidi="ar-SA"/>
      </w:rPr>
    </w:lvl>
    <w:lvl w:ilvl="2" w:tplc="0B2A9832">
      <w:numFmt w:val="bullet"/>
      <w:lvlText w:val="•"/>
      <w:lvlJc w:val="left"/>
      <w:pPr>
        <w:ind w:left="2837" w:hanging="426"/>
      </w:pPr>
      <w:rPr>
        <w:rFonts w:hint="default"/>
        <w:lang w:val="ru-RU" w:eastAsia="en-US" w:bidi="ar-SA"/>
      </w:rPr>
    </w:lvl>
    <w:lvl w:ilvl="3" w:tplc="58423270">
      <w:numFmt w:val="bullet"/>
      <w:lvlText w:val="•"/>
      <w:lvlJc w:val="left"/>
      <w:pPr>
        <w:ind w:left="3825" w:hanging="426"/>
      </w:pPr>
      <w:rPr>
        <w:rFonts w:hint="default"/>
        <w:lang w:val="ru-RU" w:eastAsia="en-US" w:bidi="ar-SA"/>
      </w:rPr>
    </w:lvl>
    <w:lvl w:ilvl="4" w:tplc="41D87C7C">
      <w:numFmt w:val="bullet"/>
      <w:lvlText w:val="•"/>
      <w:lvlJc w:val="left"/>
      <w:pPr>
        <w:ind w:left="4814" w:hanging="426"/>
      </w:pPr>
      <w:rPr>
        <w:rFonts w:hint="default"/>
        <w:lang w:val="ru-RU" w:eastAsia="en-US" w:bidi="ar-SA"/>
      </w:rPr>
    </w:lvl>
    <w:lvl w:ilvl="5" w:tplc="39C6C326">
      <w:numFmt w:val="bullet"/>
      <w:lvlText w:val="•"/>
      <w:lvlJc w:val="left"/>
      <w:pPr>
        <w:ind w:left="5802" w:hanging="426"/>
      </w:pPr>
      <w:rPr>
        <w:rFonts w:hint="default"/>
        <w:lang w:val="ru-RU" w:eastAsia="en-US" w:bidi="ar-SA"/>
      </w:rPr>
    </w:lvl>
    <w:lvl w:ilvl="6" w:tplc="0DF6FD7A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7" w:tplc="CA48D30C">
      <w:numFmt w:val="bullet"/>
      <w:lvlText w:val="•"/>
      <w:lvlJc w:val="left"/>
      <w:pPr>
        <w:ind w:left="7779" w:hanging="426"/>
      </w:pPr>
      <w:rPr>
        <w:rFonts w:hint="default"/>
        <w:lang w:val="ru-RU" w:eastAsia="en-US" w:bidi="ar-SA"/>
      </w:rPr>
    </w:lvl>
    <w:lvl w:ilvl="8" w:tplc="05F84B14">
      <w:numFmt w:val="bullet"/>
      <w:lvlText w:val="•"/>
      <w:lvlJc w:val="left"/>
      <w:pPr>
        <w:ind w:left="8768" w:hanging="426"/>
      </w:pPr>
      <w:rPr>
        <w:rFonts w:hint="default"/>
        <w:lang w:val="ru-RU" w:eastAsia="en-US" w:bidi="ar-SA"/>
      </w:rPr>
    </w:lvl>
  </w:abstractNum>
  <w:abstractNum w:abstractNumId="1">
    <w:nsid w:val="661A3B29"/>
    <w:multiLevelType w:val="hybridMultilevel"/>
    <w:tmpl w:val="983E00D2"/>
    <w:lvl w:ilvl="0" w:tplc="BD224C7C">
      <w:start w:val="3"/>
      <w:numFmt w:val="decimal"/>
      <w:lvlText w:val="%1"/>
      <w:lvlJc w:val="left"/>
      <w:pPr>
        <w:ind w:left="1736" w:hanging="1296"/>
        <w:jc w:val="left"/>
      </w:pPr>
      <w:rPr>
        <w:rFonts w:hint="default"/>
        <w:lang w:val="ru-RU" w:eastAsia="en-US" w:bidi="ar-SA"/>
      </w:rPr>
    </w:lvl>
    <w:lvl w:ilvl="1" w:tplc="BD341D14">
      <w:numFmt w:val="none"/>
      <w:lvlText w:val=""/>
      <w:lvlJc w:val="left"/>
      <w:pPr>
        <w:tabs>
          <w:tab w:val="num" w:pos="360"/>
        </w:tabs>
      </w:pPr>
    </w:lvl>
    <w:lvl w:ilvl="2" w:tplc="D62E5A78">
      <w:numFmt w:val="bullet"/>
      <w:lvlText w:val="•"/>
      <w:lvlJc w:val="left"/>
      <w:pPr>
        <w:ind w:left="3541" w:hanging="1296"/>
      </w:pPr>
      <w:rPr>
        <w:rFonts w:hint="default"/>
        <w:lang w:val="ru-RU" w:eastAsia="en-US" w:bidi="ar-SA"/>
      </w:rPr>
    </w:lvl>
    <w:lvl w:ilvl="3" w:tplc="1C44CA36">
      <w:numFmt w:val="bullet"/>
      <w:lvlText w:val="•"/>
      <w:lvlJc w:val="left"/>
      <w:pPr>
        <w:ind w:left="4441" w:hanging="1296"/>
      </w:pPr>
      <w:rPr>
        <w:rFonts w:hint="default"/>
        <w:lang w:val="ru-RU" w:eastAsia="en-US" w:bidi="ar-SA"/>
      </w:rPr>
    </w:lvl>
    <w:lvl w:ilvl="4" w:tplc="F7645646">
      <w:numFmt w:val="bullet"/>
      <w:lvlText w:val="•"/>
      <w:lvlJc w:val="left"/>
      <w:pPr>
        <w:ind w:left="5342" w:hanging="1296"/>
      </w:pPr>
      <w:rPr>
        <w:rFonts w:hint="default"/>
        <w:lang w:val="ru-RU" w:eastAsia="en-US" w:bidi="ar-SA"/>
      </w:rPr>
    </w:lvl>
    <w:lvl w:ilvl="5" w:tplc="4F6073D6">
      <w:numFmt w:val="bullet"/>
      <w:lvlText w:val="•"/>
      <w:lvlJc w:val="left"/>
      <w:pPr>
        <w:ind w:left="6242" w:hanging="1296"/>
      </w:pPr>
      <w:rPr>
        <w:rFonts w:hint="default"/>
        <w:lang w:val="ru-RU" w:eastAsia="en-US" w:bidi="ar-SA"/>
      </w:rPr>
    </w:lvl>
    <w:lvl w:ilvl="6" w:tplc="6032B164">
      <w:numFmt w:val="bullet"/>
      <w:lvlText w:val="•"/>
      <w:lvlJc w:val="left"/>
      <w:pPr>
        <w:ind w:left="7143" w:hanging="1296"/>
      </w:pPr>
      <w:rPr>
        <w:rFonts w:hint="default"/>
        <w:lang w:val="ru-RU" w:eastAsia="en-US" w:bidi="ar-SA"/>
      </w:rPr>
    </w:lvl>
    <w:lvl w:ilvl="7" w:tplc="C5E2E9A8">
      <w:numFmt w:val="bullet"/>
      <w:lvlText w:val="•"/>
      <w:lvlJc w:val="left"/>
      <w:pPr>
        <w:ind w:left="8043" w:hanging="1296"/>
      </w:pPr>
      <w:rPr>
        <w:rFonts w:hint="default"/>
        <w:lang w:val="ru-RU" w:eastAsia="en-US" w:bidi="ar-SA"/>
      </w:rPr>
    </w:lvl>
    <w:lvl w:ilvl="8" w:tplc="7ED2B932">
      <w:numFmt w:val="bullet"/>
      <w:lvlText w:val="•"/>
      <w:lvlJc w:val="left"/>
      <w:pPr>
        <w:ind w:left="8944" w:hanging="1296"/>
      </w:pPr>
      <w:rPr>
        <w:rFonts w:hint="default"/>
        <w:lang w:val="ru-RU" w:eastAsia="en-US" w:bidi="ar-SA"/>
      </w:rPr>
    </w:lvl>
  </w:abstractNum>
  <w:abstractNum w:abstractNumId="2">
    <w:nsid w:val="696B7ADB"/>
    <w:multiLevelType w:val="hybridMultilevel"/>
    <w:tmpl w:val="ED30F65A"/>
    <w:lvl w:ilvl="0" w:tplc="5D5CE5C8">
      <w:start w:val="1"/>
      <w:numFmt w:val="decimal"/>
      <w:lvlText w:val="%1."/>
      <w:lvlJc w:val="left"/>
      <w:pPr>
        <w:ind w:left="4397" w:hanging="71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BE011A0">
      <w:numFmt w:val="bullet"/>
      <w:lvlText w:val="•"/>
      <w:lvlJc w:val="left"/>
      <w:pPr>
        <w:ind w:left="4999" w:hanging="711"/>
      </w:pPr>
      <w:rPr>
        <w:rFonts w:hint="default"/>
        <w:lang w:val="ru-RU" w:eastAsia="en-US" w:bidi="ar-SA"/>
      </w:rPr>
    </w:lvl>
    <w:lvl w:ilvl="2" w:tplc="81D65304">
      <w:numFmt w:val="bullet"/>
      <w:lvlText w:val="•"/>
      <w:lvlJc w:val="left"/>
      <w:pPr>
        <w:ind w:left="5594" w:hanging="711"/>
      </w:pPr>
      <w:rPr>
        <w:rFonts w:hint="default"/>
        <w:lang w:val="ru-RU" w:eastAsia="en-US" w:bidi="ar-SA"/>
      </w:rPr>
    </w:lvl>
    <w:lvl w:ilvl="3" w:tplc="5178D344">
      <w:numFmt w:val="bullet"/>
      <w:lvlText w:val="•"/>
      <w:lvlJc w:val="left"/>
      <w:pPr>
        <w:ind w:left="6188" w:hanging="711"/>
      </w:pPr>
      <w:rPr>
        <w:rFonts w:hint="default"/>
        <w:lang w:val="ru-RU" w:eastAsia="en-US" w:bidi="ar-SA"/>
      </w:rPr>
    </w:lvl>
    <w:lvl w:ilvl="4" w:tplc="790882B2">
      <w:numFmt w:val="bullet"/>
      <w:lvlText w:val="•"/>
      <w:lvlJc w:val="left"/>
      <w:pPr>
        <w:ind w:left="6783" w:hanging="711"/>
      </w:pPr>
      <w:rPr>
        <w:rFonts w:hint="default"/>
        <w:lang w:val="ru-RU" w:eastAsia="en-US" w:bidi="ar-SA"/>
      </w:rPr>
    </w:lvl>
    <w:lvl w:ilvl="5" w:tplc="4CDAA432">
      <w:numFmt w:val="bullet"/>
      <w:lvlText w:val="•"/>
      <w:lvlJc w:val="left"/>
      <w:pPr>
        <w:ind w:left="7377" w:hanging="711"/>
      </w:pPr>
      <w:rPr>
        <w:rFonts w:hint="default"/>
        <w:lang w:val="ru-RU" w:eastAsia="en-US" w:bidi="ar-SA"/>
      </w:rPr>
    </w:lvl>
    <w:lvl w:ilvl="6" w:tplc="9D8A372E">
      <w:numFmt w:val="bullet"/>
      <w:lvlText w:val="•"/>
      <w:lvlJc w:val="left"/>
      <w:pPr>
        <w:ind w:left="7972" w:hanging="711"/>
      </w:pPr>
      <w:rPr>
        <w:rFonts w:hint="default"/>
        <w:lang w:val="ru-RU" w:eastAsia="en-US" w:bidi="ar-SA"/>
      </w:rPr>
    </w:lvl>
    <w:lvl w:ilvl="7" w:tplc="2F8EA2F2">
      <w:numFmt w:val="bullet"/>
      <w:lvlText w:val="•"/>
      <w:lvlJc w:val="left"/>
      <w:pPr>
        <w:ind w:left="8566" w:hanging="711"/>
      </w:pPr>
      <w:rPr>
        <w:rFonts w:hint="default"/>
        <w:lang w:val="ru-RU" w:eastAsia="en-US" w:bidi="ar-SA"/>
      </w:rPr>
    </w:lvl>
    <w:lvl w:ilvl="8" w:tplc="C124056E">
      <w:numFmt w:val="bullet"/>
      <w:lvlText w:val="•"/>
      <w:lvlJc w:val="left"/>
      <w:pPr>
        <w:ind w:left="9161" w:hanging="711"/>
      </w:pPr>
      <w:rPr>
        <w:rFonts w:hint="default"/>
        <w:lang w:val="ru-RU" w:eastAsia="en-US" w:bidi="ar-SA"/>
      </w:rPr>
    </w:lvl>
  </w:abstractNum>
  <w:abstractNum w:abstractNumId="3">
    <w:nsid w:val="6C1B0827"/>
    <w:multiLevelType w:val="hybridMultilevel"/>
    <w:tmpl w:val="358EFC82"/>
    <w:lvl w:ilvl="0" w:tplc="9D706000">
      <w:start w:val="2"/>
      <w:numFmt w:val="decimal"/>
      <w:lvlText w:val="%1"/>
      <w:lvlJc w:val="left"/>
      <w:pPr>
        <w:ind w:left="720" w:hanging="426"/>
        <w:jc w:val="left"/>
      </w:pPr>
      <w:rPr>
        <w:rFonts w:hint="default"/>
        <w:lang w:val="ru-RU" w:eastAsia="en-US" w:bidi="ar-SA"/>
      </w:rPr>
    </w:lvl>
    <w:lvl w:ilvl="1" w:tplc="410A7402">
      <w:numFmt w:val="none"/>
      <w:lvlText w:val=""/>
      <w:lvlJc w:val="left"/>
      <w:pPr>
        <w:tabs>
          <w:tab w:val="num" w:pos="360"/>
        </w:tabs>
      </w:pPr>
    </w:lvl>
    <w:lvl w:ilvl="2" w:tplc="13B0C212">
      <w:numFmt w:val="bullet"/>
      <w:lvlText w:val="•"/>
      <w:lvlJc w:val="left"/>
      <w:pPr>
        <w:ind w:left="2725" w:hanging="426"/>
      </w:pPr>
      <w:rPr>
        <w:rFonts w:hint="default"/>
        <w:lang w:val="ru-RU" w:eastAsia="en-US" w:bidi="ar-SA"/>
      </w:rPr>
    </w:lvl>
    <w:lvl w:ilvl="3" w:tplc="CF466EA8">
      <w:numFmt w:val="bullet"/>
      <w:lvlText w:val="•"/>
      <w:lvlJc w:val="left"/>
      <w:pPr>
        <w:ind w:left="3727" w:hanging="426"/>
      </w:pPr>
      <w:rPr>
        <w:rFonts w:hint="default"/>
        <w:lang w:val="ru-RU" w:eastAsia="en-US" w:bidi="ar-SA"/>
      </w:rPr>
    </w:lvl>
    <w:lvl w:ilvl="4" w:tplc="8FA89AB4">
      <w:numFmt w:val="bullet"/>
      <w:lvlText w:val="•"/>
      <w:lvlJc w:val="left"/>
      <w:pPr>
        <w:ind w:left="4730" w:hanging="426"/>
      </w:pPr>
      <w:rPr>
        <w:rFonts w:hint="default"/>
        <w:lang w:val="ru-RU" w:eastAsia="en-US" w:bidi="ar-SA"/>
      </w:rPr>
    </w:lvl>
    <w:lvl w:ilvl="5" w:tplc="7F627728">
      <w:numFmt w:val="bullet"/>
      <w:lvlText w:val="•"/>
      <w:lvlJc w:val="left"/>
      <w:pPr>
        <w:ind w:left="5732" w:hanging="426"/>
      </w:pPr>
      <w:rPr>
        <w:rFonts w:hint="default"/>
        <w:lang w:val="ru-RU" w:eastAsia="en-US" w:bidi="ar-SA"/>
      </w:rPr>
    </w:lvl>
    <w:lvl w:ilvl="6" w:tplc="A882031A">
      <w:numFmt w:val="bullet"/>
      <w:lvlText w:val="•"/>
      <w:lvlJc w:val="left"/>
      <w:pPr>
        <w:ind w:left="6735" w:hanging="426"/>
      </w:pPr>
      <w:rPr>
        <w:rFonts w:hint="default"/>
        <w:lang w:val="ru-RU" w:eastAsia="en-US" w:bidi="ar-SA"/>
      </w:rPr>
    </w:lvl>
    <w:lvl w:ilvl="7" w:tplc="38DEF130">
      <w:numFmt w:val="bullet"/>
      <w:lvlText w:val="•"/>
      <w:lvlJc w:val="left"/>
      <w:pPr>
        <w:ind w:left="7737" w:hanging="426"/>
      </w:pPr>
      <w:rPr>
        <w:rFonts w:hint="default"/>
        <w:lang w:val="ru-RU" w:eastAsia="en-US" w:bidi="ar-SA"/>
      </w:rPr>
    </w:lvl>
    <w:lvl w:ilvl="8" w:tplc="78B43742">
      <w:numFmt w:val="bullet"/>
      <w:lvlText w:val="•"/>
      <w:lvlJc w:val="left"/>
      <w:pPr>
        <w:ind w:left="8740" w:hanging="426"/>
      </w:pPr>
      <w:rPr>
        <w:rFonts w:hint="default"/>
        <w:lang w:val="ru-RU" w:eastAsia="en-US" w:bidi="ar-SA"/>
      </w:rPr>
    </w:lvl>
  </w:abstractNum>
  <w:abstractNum w:abstractNumId="4">
    <w:nsid w:val="76F31B71"/>
    <w:multiLevelType w:val="hybridMultilevel"/>
    <w:tmpl w:val="44E8F718"/>
    <w:lvl w:ilvl="0" w:tplc="01684286">
      <w:start w:val="1"/>
      <w:numFmt w:val="decimal"/>
      <w:lvlText w:val="%1"/>
      <w:lvlJc w:val="left"/>
      <w:pPr>
        <w:ind w:left="720" w:hanging="426"/>
        <w:jc w:val="left"/>
      </w:pPr>
      <w:rPr>
        <w:rFonts w:hint="default"/>
        <w:lang w:val="ru-RU" w:eastAsia="en-US" w:bidi="ar-SA"/>
      </w:rPr>
    </w:lvl>
    <w:lvl w:ilvl="1" w:tplc="99387BE8">
      <w:numFmt w:val="none"/>
      <w:lvlText w:val=""/>
      <w:lvlJc w:val="left"/>
      <w:pPr>
        <w:tabs>
          <w:tab w:val="num" w:pos="360"/>
        </w:tabs>
      </w:pPr>
    </w:lvl>
    <w:lvl w:ilvl="2" w:tplc="F6803F3A">
      <w:numFmt w:val="bullet"/>
      <w:lvlText w:val="•"/>
      <w:lvlJc w:val="left"/>
      <w:pPr>
        <w:ind w:left="2725" w:hanging="426"/>
      </w:pPr>
      <w:rPr>
        <w:rFonts w:hint="default"/>
        <w:lang w:val="ru-RU" w:eastAsia="en-US" w:bidi="ar-SA"/>
      </w:rPr>
    </w:lvl>
    <w:lvl w:ilvl="3" w:tplc="E7AA2A80">
      <w:numFmt w:val="bullet"/>
      <w:lvlText w:val="•"/>
      <w:lvlJc w:val="left"/>
      <w:pPr>
        <w:ind w:left="3727" w:hanging="426"/>
      </w:pPr>
      <w:rPr>
        <w:rFonts w:hint="default"/>
        <w:lang w:val="ru-RU" w:eastAsia="en-US" w:bidi="ar-SA"/>
      </w:rPr>
    </w:lvl>
    <w:lvl w:ilvl="4" w:tplc="B9B856D0">
      <w:numFmt w:val="bullet"/>
      <w:lvlText w:val="•"/>
      <w:lvlJc w:val="left"/>
      <w:pPr>
        <w:ind w:left="4730" w:hanging="426"/>
      </w:pPr>
      <w:rPr>
        <w:rFonts w:hint="default"/>
        <w:lang w:val="ru-RU" w:eastAsia="en-US" w:bidi="ar-SA"/>
      </w:rPr>
    </w:lvl>
    <w:lvl w:ilvl="5" w:tplc="F44A483E">
      <w:numFmt w:val="bullet"/>
      <w:lvlText w:val="•"/>
      <w:lvlJc w:val="left"/>
      <w:pPr>
        <w:ind w:left="5732" w:hanging="426"/>
      </w:pPr>
      <w:rPr>
        <w:rFonts w:hint="default"/>
        <w:lang w:val="ru-RU" w:eastAsia="en-US" w:bidi="ar-SA"/>
      </w:rPr>
    </w:lvl>
    <w:lvl w:ilvl="6" w:tplc="C8BC86F6">
      <w:numFmt w:val="bullet"/>
      <w:lvlText w:val="•"/>
      <w:lvlJc w:val="left"/>
      <w:pPr>
        <w:ind w:left="6735" w:hanging="426"/>
      </w:pPr>
      <w:rPr>
        <w:rFonts w:hint="default"/>
        <w:lang w:val="ru-RU" w:eastAsia="en-US" w:bidi="ar-SA"/>
      </w:rPr>
    </w:lvl>
    <w:lvl w:ilvl="7" w:tplc="323CA560">
      <w:numFmt w:val="bullet"/>
      <w:lvlText w:val="•"/>
      <w:lvlJc w:val="left"/>
      <w:pPr>
        <w:ind w:left="7737" w:hanging="426"/>
      </w:pPr>
      <w:rPr>
        <w:rFonts w:hint="default"/>
        <w:lang w:val="ru-RU" w:eastAsia="en-US" w:bidi="ar-SA"/>
      </w:rPr>
    </w:lvl>
    <w:lvl w:ilvl="8" w:tplc="E8FC9F32">
      <w:numFmt w:val="bullet"/>
      <w:lvlText w:val="•"/>
      <w:lvlJc w:val="left"/>
      <w:pPr>
        <w:ind w:left="8740" w:hanging="426"/>
      </w:pPr>
      <w:rPr>
        <w:rFonts w:hint="default"/>
        <w:lang w:val="ru-RU" w:eastAsia="en-US" w:bidi="ar-SA"/>
      </w:rPr>
    </w:lvl>
  </w:abstractNum>
  <w:abstractNum w:abstractNumId="5">
    <w:nsid w:val="7A891D05"/>
    <w:multiLevelType w:val="hybridMultilevel"/>
    <w:tmpl w:val="AB625144"/>
    <w:lvl w:ilvl="0" w:tplc="35AC7996">
      <w:start w:val="4"/>
      <w:numFmt w:val="decimal"/>
      <w:lvlText w:val="%1"/>
      <w:lvlJc w:val="left"/>
      <w:pPr>
        <w:ind w:left="866" w:hanging="426"/>
        <w:jc w:val="left"/>
      </w:pPr>
      <w:rPr>
        <w:rFonts w:hint="default"/>
        <w:lang w:val="ru-RU" w:eastAsia="en-US" w:bidi="ar-SA"/>
      </w:rPr>
    </w:lvl>
    <w:lvl w:ilvl="1" w:tplc="EFFC266E">
      <w:numFmt w:val="none"/>
      <w:lvlText w:val=""/>
      <w:lvlJc w:val="left"/>
      <w:pPr>
        <w:tabs>
          <w:tab w:val="num" w:pos="360"/>
        </w:tabs>
      </w:pPr>
    </w:lvl>
    <w:lvl w:ilvl="2" w:tplc="B3229E70">
      <w:numFmt w:val="bullet"/>
      <w:lvlText w:val="•"/>
      <w:lvlJc w:val="left"/>
      <w:pPr>
        <w:ind w:left="2837" w:hanging="426"/>
      </w:pPr>
      <w:rPr>
        <w:rFonts w:hint="default"/>
        <w:lang w:val="ru-RU" w:eastAsia="en-US" w:bidi="ar-SA"/>
      </w:rPr>
    </w:lvl>
    <w:lvl w:ilvl="3" w:tplc="95DA6C9C">
      <w:numFmt w:val="bullet"/>
      <w:lvlText w:val="•"/>
      <w:lvlJc w:val="left"/>
      <w:pPr>
        <w:ind w:left="3825" w:hanging="426"/>
      </w:pPr>
      <w:rPr>
        <w:rFonts w:hint="default"/>
        <w:lang w:val="ru-RU" w:eastAsia="en-US" w:bidi="ar-SA"/>
      </w:rPr>
    </w:lvl>
    <w:lvl w:ilvl="4" w:tplc="306AD82A">
      <w:numFmt w:val="bullet"/>
      <w:lvlText w:val="•"/>
      <w:lvlJc w:val="left"/>
      <w:pPr>
        <w:ind w:left="4814" w:hanging="426"/>
      </w:pPr>
      <w:rPr>
        <w:rFonts w:hint="default"/>
        <w:lang w:val="ru-RU" w:eastAsia="en-US" w:bidi="ar-SA"/>
      </w:rPr>
    </w:lvl>
    <w:lvl w:ilvl="5" w:tplc="49663442">
      <w:numFmt w:val="bullet"/>
      <w:lvlText w:val="•"/>
      <w:lvlJc w:val="left"/>
      <w:pPr>
        <w:ind w:left="5802" w:hanging="426"/>
      </w:pPr>
      <w:rPr>
        <w:rFonts w:hint="default"/>
        <w:lang w:val="ru-RU" w:eastAsia="en-US" w:bidi="ar-SA"/>
      </w:rPr>
    </w:lvl>
    <w:lvl w:ilvl="6" w:tplc="214A9FB6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7" w:tplc="B22AAC46">
      <w:numFmt w:val="bullet"/>
      <w:lvlText w:val="•"/>
      <w:lvlJc w:val="left"/>
      <w:pPr>
        <w:ind w:left="7779" w:hanging="426"/>
      </w:pPr>
      <w:rPr>
        <w:rFonts w:hint="default"/>
        <w:lang w:val="ru-RU" w:eastAsia="en-US" w:bidi="ar-SA"/>
      </w:rPr>
    </w:lvl>
    <w:lvl w:ilvl="8" w:tplc="6A80510C">
      <w:numFmt w:val="bullet"/>
      <w:lvlText w:val="•"/>
      <w:lvlJc w:val="left"/>
      <w:pPr>
        <w:ind w:left="8768" w:hanging="4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6FBF"/>
    <w:rsid w:val="003E50D3"/>
    <w:rsid w:val="008642AF"/>
    <w:rsid w:val="00AC6BF1"/>
    <w:rsid w:val="00AD10A3"/>
    <w:rsid w:val="00F1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F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6FBF"/>
    <w:pPr>
      <w:ind w:left="866" w:hanging="426"/>
      <w:jc w:val="both"/>
    </w:pPr>
  </w:style>
  <w:style w:type="paragraph" w:customStyle="1" w:styleId="Heading1">
    <w:name w:val="Heading 1"/>
    <w:basedOn w:val="a"/>
    <w:uiPriority w:val="1"/>
    <w:qFormat/>
    <w:rsid w:val="00F16FBF"/>
    <w:pPr>
      <w:ind w:left="3222" w:hanging="711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16FBF"/>
    <w:pPr>
      <w:spacing w:before="164"/>
      <w:ind w:left="504" w:right="7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16FBF"/>
    <w:pPr>
      <w:ind w:left="866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F16FBF"/>
    <w:pPr>
      <w:spacing w:line="26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1</cp:lastModifiedBy>
  <cp:revision>5</cp:revision>
  <dcterms:created xsi:type="dcterms:W3CDTF">2022-01-17T14:08:00Z</dcterms:created>
  <dcterms:modified xsi:type="dcterms:W3CDTF">2022-01-17T14:58:00Z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2022-01-17T00:00:00Z</vt:filetime>
  </property>
</Properties>
</file>