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39" w:rsidRPr="00AD569F" w:rsidRDefault="00DB4239" w:rsidP="00DB4239">
      <w:pPr>
        <w:jc w:val="right"/>
        <w:rPr>
          <w:b/>
          <w:sz w:val="22"/>
          <w:szCs w:val="22"/>
          <w:lang w:eastAsia="en-US"/>
        </w:rPr>
      </w:pPr>
    </w:p>
    <w:p w:rsidR="00AD569F" w:rsidRPr="00AD569F" w:rsidRDefault="00AD569F" w:rsidP="00DB4239">
      <w:pPr>
        <w:jc w:val="center"/>
        <w:rPr>
          <w:b/>
          <w:sz w:val="28"/>
          <w:szCs w:val="28"/>
        </w:rPr>
      </w:pPr>
    </w:p>
    <w:tbl>
      <w:tblPr>
        <w:tblpPr w:leftFromText="180" w:rightFromText="180" w:vertAnchor="text" w:horzAnchor="margin" w:tblpXSpec="center" w:tblpY="50"/>
        <w:tblW w:w="5000" w:type="pct"/>
        <w:tblLook w:val="04A0"/>
      </w:tblPr>
      <w:tblGrid>
        <w:gridCol w:w="3318"/>
        <w:gridCol w:w="2823"/>
        <w:gridCol w:w="3430"/>
      </w:tblGrid>
      <w:tr w:rsidR="00AD569F" w:rsidRPr="00AD569F" w:rsidTr="00AD569F">
        <w:tc>
          <w:tcPr>
            <w:tcW w:w="1733" w:type="pct"/>
          </w:tcPr>
          <w:p w:rsidR="00AD569F" w:rsidRPr="00AD569F" w:rsidRDefault="00AD569F" w:rsidP="00AD569F">
            <w:pPr>
              <w:pStyle w:val="ab"/>
              <w:rPr>
                <w:rFonts w:ascii="Times New Roman" w:hAnsi="Times New Roman"/>
                <w:sz w:val="24"/>
                <w:szCs w:val="24"/>
              </w:rPr>
            </w:pPr>
            <w:r w:rsidRPr="00AD569F">
              <w:rPr>
                <w:rFonts w:ascii="Times New Roman" w:hAnsi="Times New Roman"/>
                <w:sz w:val="24"/>
                <w:szCs w:val="24"/>
              </w:rPr>
              <w:t xml:space="preserve">Принято  </w:t>
            </w:r>
          </w:p>
          <w:p w:rsidR="00AD569F" w:rsidRPr="00AD569F" w:rsidRDefault="00AD569F" w:rsidP="00AD569F">
            <w:pPr>
              <w:pStyle w:val="ab"/>
              <w:rPr>
                <w:rFonts w:ascii="Times New Roman" w:hAnsi="Times New Roman"/>
                <w:sz w:val="24"/>
                <w:szCs w:val="24"/>
              </w:rPr>
            </w:pPr>
            <w:r w:rsidRPr="00AD569F">
              <w:rPr>
                <w:rFonts w:ascii="Times New Roman" w:hAnsi="Times New Roman"/>
                <w:sz w:val="24"/>
                <w:szCs w:val="24"/>
              </w:rPr>
              <w:t xml:space="preserve">педагогическим советом </w:t>
            </w:r>
          </w:p>
          <w:p w:rsidR="00AD569F" w:rsidRPr="00AD569F" w:rsidRDefault="00AD569F" w:rsidP="00AD569F">
            <w:pPr>
              <w:pStyle w:val="ab"/>
              <w:rPr>
                <w:rFonts w:ascii="Times New Roman" w:hAnsi="Times New Roman"/>
                <w:sz w:val="24"/>
                <w:szCs w:val="24"/>
              </w:rPr>
            </w:pPr>
            <w:r w:rsidRPr="00AD569F">
              <w:rPr>
                <w:rFonts w:ascii="Times New Roman" w:hAnsi="Times New Roman"/>
                <w:sz w:val="24"/>
                <w:szCs w:val="24"/>
              </w:rPr>
              <w:t>протокол № 2</w:t>
            </w:r>
          </w:p>
          <w:p w:rsidR="00AD569F" w:rsidRPr="00AD569F" w:rsidRDefault="00AD569F" w:rsidP="00AD569F">
            <w:pPr>
              <w:pStyle w:val="ab"/>
              <w:rPr>
                <w:rFonts w:ascii="Times New Roman" w:hAnsi="Times New Roman"/>
                <w:sz w:val="24"/>
                <w:szCs w:val="24"/>
              </w:rPr>
            </w:pPr>
            <w:r w:rsidRPr="00AD569F">
              <w:rPr>
                <w:rFonts w:ascii="Times New Roman" w:hAnsi="Times New Roman"/>
                <w:sz w:val="24"/>
                <w:szCs w:val="24"/>
              </w:rPr>
              <w:t>от 17 марта 2021г.</w:t>
            </w:r>
          </w:p>
          <w:p w:rsidR="00AD569F" w:rsidRPr="00AD569F" w:rsidRDefault="00AD569F" w:rsidP="00AD569F">
            <w:pPr>
              <w:pStyle w:val="ab"/>
              <w:jc w:val="center"/>
              <w:rPr>
                <w:rFonts w:ascii="Times New Roman" w:hAnsi="Times New Roman"/>
                <w:sz w:val="24"/>
                <w:szCs w:val="24"/>
              </w:rPr>
            </w:pPr>
          </w:p>
        </w:tc>
        <w:tc>
          <w:tcPr>
            <w:tcW w:w="1475" w:type="pct"/>
          </w:tcPr>
          <w:p w:rsidR="00AD569F" w:rsidRPr="00AD569F" w:rsidRDefault="00AD569F" w:rsidP="00AD569F">
            <w:pPr>
              <w:pStyle w:val="ab"/>
              <w:jc w:val="center"/>
              <w:rPr>
                <w:rFonts w:ascii="Times New Roman" w:hAnsi="Times New Roman"/>
                <w:sz w:val="24"/>
                <w:szCs w:val="24"/>
              </w:rPr>
            </w:pPr>
          </w:p>
          <w:p w:rsidR="00AD569F" w:rsidRPr="00AD569F" w:rsidRDefault="00AD569F" w:rsidP="00AD569F">
            <w:pPr>
              <w:pStyle w:val="ab"/>
              <w:jc w:val="center"/>
              <w:rPr>
                <w:rFonts w:ascii="Times New Roman" w:hAnsi="Times New Roman"/>
                <w:sz w:val="24"/>
                <w:szCs w:val="24"/>
              </w:rPr>
            </w:pPr>
          </w:p>
        </w:tc>
        <w:tc>
          <w:tcPr>
            <w:tcW w:w="1792" w:type="pct"/>
          </w:tcPr>
          <w:p w:rsidR="00AD569F" w:rsidRPr="00AD569F" w:rsidRDefault="00AD569F" w:rsidP="00AD569F">
            <w:pPr>
              <w:pStyle w:val="ab"/>
              <w:jc w:val="right"/>
              <w:rPr>
                <w:rFonts w:ascii="Times New Roman" w:hAnsi="Times New Roman"/>
                <w:sz w:val="24"/>
                <w:szCs w:val="24"/>
              </w:rPr>
            </w:pPr>
            <w:r w:rsidRPr="00AD569F">
              <w:rPr>
                <w:rFonts w:ascii="Times New Roman" w:hAnsi="Times New Roman"/>
                <w:sz w:val="24"/>
                <w:szCs w:val="24"/>
              </w:rPr>
              <w:t>Утверждено</w:t>
            </w:r>
          </w:p>
          <w:p w:rsidR="00AD569F" w:rsidRPr="00AD569F" w:rsidRDefault="00AD569F" w:rsidP="00AD569F">
            <w:pPr>
              <w:pStyle w:val="ab"/>
              <w:jc w:val="right"/>
              <w:rPr>
                <w:rFonts w:ascii="Times New Roman" w:hAnsi="Times New Roman"/>
                <w:sz w:val="24"/>
                <w:szCs w:val="24"/>
              </w:rPr>
            </w:pPr>
            <w:r w:rsidRPr="00AD569F">
              <w:rPr>
                <w:rFonts w:ascii="Times New Roman" w:hAnsi="Times New Roman"/>
                <w:sz w:val="24"/>
                <w:szCs w:val="24"/>
              </w:rPr>
              <w:t>приказ № 01-10/107</w:t>
            </w:r>
          </w:p>
          <w:p w:rsidR="00AD569F" w:rsidRPr="00AD569F" w:rsidRDefault="00AD569F" w:rsidP="00AD569F">
            <w:pPr>
              <w:pStyle w:val="ab"/>
              <w:jc w:val="right"/>
              <w:rPr>
                <w:rFonts w:ascii="Times New Roman" w:hAnsi="Times New Roman"/>
                <w:sz w:val="24"/>
                <w:szCs w:val="24"/>
              </w:rPr>
            </w:pPr>
            <w:r w:rsidRPr="00AD569F">
              <w:rPr>
                <w:rFonts w:ascii="Times New Roman" w:hAnsi="Times New Roman"/>
                <w:sz w:val="24"/>
                <w:szCs w:val="24"/>
              </w:rPr>
              <w:t>от 17 марта  2021г.</w:t>
            </w:r>
          </w:p>
          <w:p w:rsidR="00AD569F" w:rsidRPr="00AD569F" w:rsidRDefault="00AD569F" w:rsidP="00AD569F">
            <w:pPr>
              <w:pStyle w:val="ab"/>
              <w:jc w:val="center"/>
              <w:rPr>
                <w:rFonts w:ascii="Times New Roman" w:hAnsi="Times New Roman"/>
                <w:sz w:val="24"/>
                <w:szCs w:val="24"/>
              </w:rPr>
            </w:pPr>
          </w:p>
        </w:tc>
      </w:tr>
    </w:tbl>
    <w:p w:rsidR="00DB4239" w:rsidRPr="00AD569F" w:rsidRDefault="00DB4239" w:rsidP="00DB4239">
      <w:pPr>
        <w:jc w:val="center"/>
        <w:rPr>
          <w:b/>
          <w:sz w:val="28"/>
          <w:szCs w:val="28"/>
        </w:rPr>
      </w:pPr>
      <w:r w:rsidRPr="00AD569F">
        <w:rPr>
          <w:b/>
          <w:sz w:val="28"/>
          <w:szCs w:val="28"/>
        </w:rPr>
        <w:t xml:space="preserve">ПОЛОЖЕНИЕ </w:t>
      </w:r>
    </w:p>
    <w:p w:rsidR="00B74096" w:rsidRDefault="00DB4239" w:rsidP="00B74096">
      <w:pPr>
        <w:jc w:val="center"/>
        <w:rPr>
          <w:b/>
          <w:sz w:val="28"/>
          <w:szCs w:val="28"/>
        </w:rPr>
      </w:pPr>
      <w:r w:rsidRPr="00AD569F">
        <w:rPr>
          <w:b/>
          <w:sz w:val="28"/>
          <w:szCs w:val="28"/>
        </w:rPr>
        <w:t xml:space="preserve"> о системе оценки достижения планируемых результатов </w:t>
      </w:r>
    </w:p>
    <w:p w:rsidR="00B74096" w:rsidRDefault="00DB4239" w:rsidP="00B74096">
      <w:pPr>
        <w:jc w:val="center"/>
        <w:rPr>
          <w:b/>
          <w:sz w:val="28"/>
          <w:szCs w:val="28"/>
        </w:rPr>
      </w:pPr>
      <w:r w:rsidRPr="00AD569F">
        <w:rPr>
          <w:b/>
          <w:sz w:val="28"/>
          <w:szCs w:val="28"/>
        </w:rPr>
        <w:t>освоения обучающимися</w:t>
      </w:r>
      <w:r w:rsidR="000E31A2" w:rsidRPr="00AD569F">
        <w:rPr>
          <w:b/>
          <w:sz w:val="28"/>
          <w:szCs w:val="28"/>
        </w:rPr>
        <w:t xml:space="preserve"> </w:t>
      </w:r>
    </w:p>
    <w:p w:rsidR="00B74096" w:rsidRDefault="00B74096" w:rsidP="00B74096">
      <w:pPr>
        <w:jc w:val="center"/>
        <w:rPr>
          <w:b/>
          <w:sz w:val="28"/>
          <w:szCs w:val="28"/>
        </w:rPr>
      </w:pPr>
      <w:r w:rsidRPr="00AD569F">
        <w:rPr>
          <w:b/>
          <w:sz w:val="28"/>
          <w:szCs w:val="28"/>
        </w:rPr>
        <w:t>основной образовательной программы общего образования</w:t>
      </w:r>
    </w:p>
    <w:p w:rsidR="00B74096" w:rsidRDefault="00B74096" w:rsidP="00B74096">
      <w:pPr>
        <w:jc w:val="center"/>
        <w:rPr>
          <w:b/>
          <w:sz w:val="28"/>
          <w:szCs w:val="28"/>
        </w:rPr>
      </w:pPr>
      <w:r>
        <w:rPr>
          <w:b/>
          <w:sz w:val="28"/>
          <w:szCs w:val="28"/>
        </w:rPr>
        <w:t xml:space="preserve">в  муниципальном общеобразовательном учреждении </w:t>
      </w:r>
    </w:p>
    <w:p w:rsidR="00B74096" w:rsidRDefault="00B74096" w:rsidP="00B74096">
      <w:pPr>
        <w:jc w:val="center"/>
        <w:rPr>
          <w:b/>
          <w:sz w:val="28"/>
          <w:szCs w:val="28"/>
        </w:rPr>
      </w:pPr>
      <w:r>
        <w:rPr>
          <w:b/>
          <w:sz w:val="28"/>
          <w:szCs w:val="28"/>
        </w:rPr>
        <w:t>« Средняя школа № 83»</w:t>
      </w:r>
      <w:r w:rsidR="00DB4239" w:rsidRPr="00AD569F">
        <w:rPr>
          <w:b/>
          <w:sz w:val="28"/>
          <w:szCs w:val="28"/>
        </w:rPr>
        <w:t xml:space="preserve"> </w:t>
      </w:r>
    </w:p>
    <w:p w:rsidR="00B74096" w:rsidRPr="00AD569F" w:rsidRDefault="00B74096" w:rsidP="00B74096">
      <w:pPr>
        <w:jc w:val="center"/>
        <w:rPr>
          <w:b/>
          <w:sz w:val="28"/>
          <w:szCs w:val="28"/>
        </w:rPr>
      </w:pPr>
      <w:r>
        <w:rPr>
          <w:b/>
          <w:sz w:val="28"/>
          <w:szCs w:val="28"/>
        </w:rPr>
        <w:t>(новая редакция)</w:t>
      </w:r>
    </w:p>
    <w:p w:rsidR="00DB4239" w:rsidRPr="00AD569F" w:rsidRDefault="00DB4239" w:rsidP="00DB4239">
      <w:pPr>
        <w:jc w:val="center"/>
        <w:rPr>
          <w:b/>
          <w:sz w:val="28"/>
          <w:szCs w:val="28"/>
        </w:rPr>
      </w:pPr>
    </w:p>
    <w:p w:rsidR="00DB4239" w:rsidRPr="00AD569F" w:rsidRDefault="00DB4239" w:rsidP="00DB4239">
      <w:pPr>
        <w:pStyle w:val="a4"/>
        <w:numPr>
          <w:ilvl w:val="1"/>
          <w:numId w:val="1"/>
        </w:numPr>
        <w:tabs>
          <w:tab w:val="num" w:pos="360"/>
        </w:tabs>
        <w:ind w:left="426" w:hanging="426"/>
        <w:jc w:val="center"/>
        <w:rPr>
          <w:b/>
          <w:bCs/>
        </w:rPr>
      </w:pPr>
      <w:r w:rsidRPr="00AD569F">
        <w:rPr>
          <w:b/>
          <w:bCs/>
        </w:rPr>
        <w:t>Общие положения.</w:t>
      </w:r>
    </w:p>
    <w:p w:rsidR="00DB4239" w:rsidRPr="00AD569F" w:rsidRDefault="00DB4239" w:rsidP="00DB4239">
      <w:pPr>
        <w:pStyle w:val="a4"/>
        <w:ind w:left="426"/>
        <w:rPr>
          <w:b/>
          <w:bCs/>
        </w:rPr>
      </w:pPr>
    </w:p>
    <w:p w:rsidR="00DB4239" w:rsidRPr="00AD569F" w:rsidRDefault="00DB4239" w:rsidP="00AD569F">
      <w:pPr>
        <w:pStyle w:val="a3"/>
        <w:numPr>
          <w:ilvl w:val="1"/>
          <w:numId w:val="2"/>
        </w:numPr>
        <w:ind w:left="426" w:hanging="426"/>
        <w:jc w:val="both"/>
      </w:pPr>
      <w:r w:rsidRPr="00AD569F">
        <w:t>Настоящее Положение разработано в соответствии с Законом РФ «Об образовании в Российской Федерации» от 29.12.2012 №273-ФЗ, Федеральным  государственным образовательным стандартом начального общего образования, Федеральным государственным образовательным стандартом основного общего образования, Федеральным государственным образовательным стандартом среднего образования, основной образовательной программой основного общего образования, основной образовательной программой начального общего образования, Уставом МОУ СШ №</w:t>
      </w:r>
      <w:r w:rsidR="00AD569F">
        <w:t xml:space="preserve"> 83</w:t>
      </w:r>
      <w:r w:rsidRPr="00AD569F">
        <w:t>.</w:t>
      </w:r>
    </w:p>
    <w:p w:rsidR="00DB4239" w:rsidRPr="00AD569F" w:rsidRDefault="00DB4239" w:rsidP="00DB4239">
      <w:pPr>
        <w:pStyle w:val="a3"/>
        <w:numPr>
          <w:ilvl w:val="1"/>
          <w:numId w:val="2"/>
        </w:numPr>
      </w:pPr>
      <w:r w:rsidRPr="00AD569F">
        <w:t xml:space="preserve">Основным </w:t>
      </w:r>
      <w:r w:rsidRPr="00AD569F">
        <w:rPr>
          <w:i/>
        </w:rPr>
        <w:t>объектом</w:t>
      </w:r>
      <w:r w:rsidRPr="00AD569F">
        <w:t xml:space="preserve"> системы оценки являются результаты  освоения обучающимися основной образовательной программы, достигаемые в соответствии  с требованиями, изложенными в документах п.п. 1.1. – предметные, метапредметные и личностные</w:t>
      </w:r>
    </w:p>
    <w:p w:rsidR="00DB4239" w:rsidRPr="00AD569F" w:rsidRDefault="00DB4239" w:rsidP="00DB4239">
      <w:pPr>
        <w:pStyle w:val="a3"/>
        <w:numPr>
          <w:ilvl w:val="1"/>
          <w:numId w:val="2"/>
        </w:numPr>
        <w:jc w:val="both"/>
      </w:pPr>
      <w:r w:rsidRPr="00AD569F">
        <w:t>Система оценки образовательных результатов является необходимым условием реализации системы требований образовательных стандартов и призвана способствовать обеспечению преемственности на всех уровнях образования.</w:t>
      </w:r>
    </w:p>
    <w:p w:rsidR="00DB4239" w:rsidRPr="00AD569F" w:rsidRDefault="00DB4239" w:rsidP="00DB4239">
      <w:pPr>
        <w:pStyle w:val="a3"/>
        <w:numPr>
          <w:ilvl w:val="1"/>
          <w:numId w:val="2"/>
        </w:numPr>
        <w:jc w:val="both"/>
      </w:pPr>
      <w:r w:rsidRPr="00AD569F">
        <w:t xml:space="preserve">Основные </w:t>
      </w:r>
      <w:r w:rsidRPr="00AD569F">
        <w:rPr>
          <w:i/>
        </w:rPr>
        <w:t xml:space="preserve">функции </w:t>
      </w:r>
      <w:r w:rsidRPr="00AD569F">
        <w:t xml:space="preserve">системы оценки: </w:t>
      </w:r>
    </w:p>
    <w:p w:rsidR="00DB4239" w:rsidRPr="00AD569F" w:rsidRDefault="00DB4239" w:rsidP="00DB4239">
      <w:pPr>
        <w:pStyle w:val="a3"/>
        <w:ind w:left="360"/>
        <w:jc w:val="both"/>
      </w:pPr>
      <w:r w:rsidRPr="00AD569F">
        <w:t xml:space="preserve">      - ориентация образовательного процесса на достижение планируемых          результатов освоения основной образовательной программы МОУ СШ  №</w:t>
      </w:r>
      <w:r w:rsidR="00AD569F">
        <w:t>83</w:t>
      </w:r>
      <w:r w:rsidRPr="00AD569F">
        <w:rPr>
          <w:color w:val="FF0000"/>
        </w:rPr>
        <w:t xml:space="preserve"> </w:t>
      </w:r>
      <w:r w:rsidRPr="00AD569F">
        <w:t>;</w:t>
      </w:r>
    </w:p>
    <w:p w:rsidR="00DB4239" w:rsidRPr="00AD569F" w:rsidRDefault="00DB4239" w:rsidP="00DB4239">
      <w:pPr>
        <w:pStyle w:val="a3"/>
        <w:ind w:left="360"/>
        <w:jc w:val="both"/>
      </w:pPr>
      <w:r w:rsidRPr="00AD569F">
        <w:t xml:space="preserve">      - обеспечение эффективной обратной связи между субъектами          образовательных отношений, позволяющей осуществлять  управление         образовательным процессом.</w:t>
      </w:r>
    </w:p>
    <w:p w:rsidR="00DB4239" w:rsidRPr="00AD569F" w:rsidRDefault="00DB4239" w:rsidP="00DB4239">
      <w:pPr>
        <w:pStyle w:val="a3"/>
        <w:numPr>
          <w:ilvl w:val="1"/>
          <w:numId w:val="2"/>
        </w:numPr>
        <w:jc w:val="both"/>
      </w:pPr>
      <w:r w:rsidRPr="00AD569F">
        <w:t>Принципы системы оценивания:</w:t>
      </w:r>
    </w:p>
    <w:p w:rsidR="00DB4239" w:rsidRPr="00AD569F" w:rsidRDefault="00DB4239" w:rsidP="00DB4239">
      <w:pPr>
        <w:pStyle w:val="a3"/>
        <w:ind w:left="360"/>
        <w:jc w:val="both"/>
      </w:pPr>
      <w:r w:rsidRPr="00AD569F">
        <w:rPr>
          <w:lang w:val="en-US"/>
        </w:rPr>
        <w:t xml:space="preserve">      </w:t>
      </w:r>
      <w:r w:rsidRPr="00AD569F">
        <w:t>- объективность;</w:t>
      </w:r>
    </w:p>
    <w:p w:rsidR="00DB4239" w:rsidRPr="00AD569F" w:rsidRDefault="00DB4239" w:rsidP="00DB4239">
      <w:pPr>
        <w:pStyle w:val="a3"/>
        <w:ind w:left="360"/>
        <w:jc w:val="both"/>
      </w:pPr>
      <w:r w:rsidRPr="00AD569F">
        <w:rPr>
          <w:lang w:val="en-US"/>
        </w:rPr>
        <w:t xml:space="preserve">      </w:t>
      </w:r>
      <w:r w:rsidRPr="00AD569F">
        <w:t>- открытость;</w:t>
      </w:r>
    </w:p>
    <w:p w:rsidR="00DB4239" w:rsidRPr="00AD569F" w:rsidRDefault="00DB4239" w:rsidP="00DB4239">
      <w:pPr>
        <w:jc w:val="both"/>
      </w:pPr>
      <w:r w:rsidRPr="00AD569F">
        <w:rPr>
          <w:lang w:val="en-US"/>
        </w:rPr>
        <w:t xml:space="preserve">            </w:t>
      </w:r>
      <w:r w:rsidRPr="00AD569F">
        <w:t>- доступность.</w:t>
      </w:r>
    </w:p>
    <w:p w:rsidR="00DB4239" w:rsidRPr="00AD569F" w:rsidRDefault="00DB4239" w:rsidP="00DB4239">
      <w:pPr>
        <w:pStyle w:val="a3"/>
        <w:numPr>
          <w:ilvl w:val="1"/>
          <w:numId w:val="2"/>
        </w:numPr>
        <w:jc w:val="both"/>
      </w:pPr>
      <w:r w:rsidRPr="00AD569F">
        <w:t xml:space="preserve"> Система оценки достижения планируемых  результатов освоения основной образовательной программы включает в себя следующие  </w:t>
      </w:r>
      <w:r w:rsidRPr="00AD569F">
        <w:rPr>
          <w:i/>
        </w:rPr>
        <w:t>направления:</w:t>
      </w:r>
    </w:p>
    <w:p w:rsidR="00DB4239" w:rsidRPr="00AD569F" w:rsidRDefault="00DB4239" w:rsidP="00DB4239">
      <w:pPr>
        <w:pStyle w:val="a3"/>
        <w:ind w:left="360"/>
        <w:jc w:val="both"/>
      </w:pPr>
      <w:r w:rsidRPr="00AD569F">
        <w:t>- текущий контроль;</w:t>
      </w:r>
    </w:p>
    <w:p w:rsidR="00DB4239" w:rsidRPr="00AD569F" w:rsidRDefault="00DB4239" w:rsidP="00DB4239">
      <w:pPr>
        <w:pStyle w:val="a3"/>
        <w:ind w:left="360"/>
        <w:jc w:val="both"/>
      </w:pPr>
      <w:r w:rsidRPr="00AD569F">
        <w:t>- промежуточный контроль;</w:t>
      </w:r>
    </w:p>
    <w:p w:rsidR="00DB4239" w:rsidRPr="00AD569F" w:rsidRDefault="00DB4239" w:rsidP="00DB4239">
      <w:pPr>
        <w:jc w:val="both"/>
      </w:pPr>
      <w:r w:rsidRPr="00AD569F">
        <w:t xml:space="preserve">      - итоговый контроль и итоговая оценка.</w:t>
      </w:r>
    </w:p>
    <w:p w:rsidR="00DB4239" w:rsidRPr="00AD569F" w:rsidRDefault="00DB4239" w:rsidP="00DB4239">
      <w:pPr>
        <w:pStyle w:val="a3"/>
        <w:numPr>
          <w:ilvl w:val="1"/>
          <w:numId w:val="2"/>
        </w:numPr>
        <w:ind w:left="709" w:hanging="709"/>
        <w:jc w:val="both"/>
      </w:pPr>
      <w:r w:rsidRPr="00AD569F">
        <w:t xml:space="preserve">Система оценки образовательных результатов обучающихся вводится с </w:t>
      </w:r>
      <w:r w:rsidRPr="00AD569F">
        <w:rPr>
          <w:i/>
        </w:rPr>
        <w:t>целью</w:t>
      </w:r>
      <w:r w:rsidRPr="00AD569F">
        <w:t xml:space="preserve"> обеспечения оценки динамики индивидуальных достижений обучающихся в процессе освоения основной образовательной программы общего образования МОУ СШ № 83</w:t>
      </w:r>
    </w:p>
    <w:p w:rsidR="00DB4239" w:rsidRPr="00AD569F" w:rsidRDefault="00DB4239" w:rsidP="00DB4239">
      <w:pPr>
        <w:pStyle w:val="a3"/>
        <w:numPr>
          <w:ilvl w:val="1"/>
          <w:numId w:val="2"/>
        </w:numPr>
        <w:spacing w:line="276" w:lineRule="auto"/>
        <w:jc w:val="both"/>
        <w:textAlignment w:val="baseline"/>
        <w:rPr>
          <w:rFonts w:eastAsia="+mn-ea"/>
          <w:color w:val="000000"/>
        </w:rPr>
      </w:pPr>
      <w:r w:rsidRPr="00AD569F">
        <w:lastRenderedPageBreak/>
        <w:t xml:space="preserve">Система оценки образовательных результатов обеспечивает комплексный подход к оценке освоения основной образовательной программы, </w:t>
      </w:r>
      <w:r w:rsidRPr="00AD569F">
        <w:rPr>
          <w:rFonts w:eastAsia="+mn-ea"/>
          <w:color w:val="000000"/>
        </w:rPr>
        <w:t xml:space="preserve">позволяет вести оценку </w:t>
      </w:r>
      <w:r w:rsidRPr="00AD569F">
        <w:rPr>
          <w:rFonts w:eastAsia="+mn-ea"/>
          <w:i/>
          <w:color w:val="000000"/>
        </w:rPr>
        <w:t>предметных, метапредметных и личностных результатов</w:t>
      </w:r>
      <w:r w:rsidRPr="00AD569F">
        <w:rPr>
          <w:rFonts w:eastAsia="+mn-ea"/>
          <w:color w:val="000000"/>
        </w:rPr>
        <w:t xml:space="preserve"> </w:t>
      </w:r>
      <w:r w:rsidRPr="00AD569F">
        <w:rPr>
          <w:rFonts w:eastAsia="+mn-ea"/>
        </w:rPr>
        <w:t xml:space="preserve">образования </w:t>
      </w:r>
      <w:r w:rsidRPr="00AD569F">
        <w:rPr>
          <w:rFonts w:eastAsia="+mn-ea"/>
          <w:color w:val="000000"/>
        </w:rPr>
        <w:t xml:space="preserve">обучающихся: </w:t>
      </w:r>
    </w:p>
    <w:p w:rsidR="00DB4239" w:rsidRPr="00AD569F" w:rsidRDefault="00DB4239" w:rsidP="00DB4239">
      <w:pPr>
        <w:pStyle w:val="a3"/>
        <w:spacing w:line="192" w:lineRule="auto"/>
        <w:ind w:left="360"/>
        <w:jc w:val="both"/>
        <w:textAlignment w:val="baseline"/>
        <w:rPr>
          <w:rFonts w:eastAsia="+mn-ea"/>
          <w:color w:val="00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5"/>
        <w:gridCol w:w="3991"/>
        <w:gridCol w:w="3402"/>
      </w:tblGrid>
      <w:tr w:rsidR="00DB4239" w:rsidRPr="00AD569F" w:rsidTr="00AD569F">
        <w:tc>
          <w:tcPr>
            <w:tcW w:w="2105" w:type="dxa"/>
          </w:tcPr>
          <w:p w:rsidR="00DB4239" w:rsidRPr="00AD569F" w:rsidRDefault="00DB4239" w:rsidP="00AD569F">
            <w:pPr>
              <w:pStyle w:val="a3"/>
              <w:spacing w:line="192" w:lineRule="auto"/>
              <w:ind w:left="0"/>
              <w:textAlignment w:val="baseline"/>
              <w:rPr>
                <w:rFonts w:eastAsia="+mn-ea"/>
              </w:rPr>
            </w:pPr>
            <w:r w:rsidRPr="00AD569F">
              <w:rPr>
                <w:rFonts w:eastAsia="+mn-ea"/>
              </w:rPr>
              <w:t>Результаты образования</w:t>
            </w:r>
          </w:p>
        </w:tc>
        <w:tc>
          <w:tcPr>
            <w:tcW w:w="3991" w:type="dxa"/>
          </w:tcPr>
          <w:p w:rsidR="00DB4239" w:rsidRPr="00AD569F" w:rsidRDefault="00DB4239" w:rsidP="00AD569F">
            <w:pPr>
              <w:pStyle w:val="a3"/>
              <w:spacing w:line="192" w:lineRule="auto"/>
              <w:ind w:left="0"/>
              <w:textAlignment w:val="baseline"/>
              <w:rPr>
                <w:rFonts w:eastAsia="+mn-ea"/>
              </w:rPr>
            </w:pPr>
            <w:r w:rsidRPr="00AD569F">
              <w:rPr>
                <w:rFonts w:eastAsia="+mn-ea"/>
              </w:rPr>
              <w:t>Предмет оценивания</w:t>
            </w:r>
          </w:p>
        </w:tc>
        <w:tc>
          <w:tcPr>
            <w:tcW w:w="3402" w:type="dxa"/>
          </w:tcPr>
          <w:p w:rsidR="00DB4239" w:rsidRPr="00AD569F" w:rsidRDefault="00DB4239" w:rsidP="00AD569F">
            <w:pPr>
              <w:pStyle w:val="a3"/>
              <w:spacing w:line="192" w:lineRule="auto"/>
              <w:ind w:left="0"/>
              <w:textAlignment w:val="baseline"/>
              <w:rPr>
                <w:rFonts w:eastAsia="+mn-ea"/>
              </w:rPr>
            </w:pPr>
            <w:r w:rsidRPr="00AD569F">
              <w:rPr>
                <w:rFonts w:eastAsia="+mn-ea"/>
              </w:rPr>
              <w:t>Процедуры оценки</w:t>
            </w:r>
          </w:p>
        </w:tc>
      </w:tr>
      <w:tr w:rsidR="00DB4239" w:rsidRPr="00AD569F" w:rsidTr="00AD569F">
        <w:tc>
          <w:tcPr>
            <w:tcW w:w="2105" w:type="dxa"/>
          </w:tcPr>
          <w:p w:rsidR="00DB4239" w:rsidRPr="00AD569F" w:rsidRDefault="00DB4239" w:rsidP="00AD569F">
            <w:pPr>
              <w:pStyle w:val="a3"/>
              <w:spacing w:line="192" w:lineRule="auto"/>
              <w:ind w:left="0"/>
              <w:textAlignment w:val="baseline"/>
              <w:rPr>
                <w:rFonts w:eastAsia="+mn-ea"/>
              </w:rPr>
            </w:pPr>
            <w:r w:rsidRPr="00AD569F">
              <w:rPr>
                <w:rFonts w:eastAsia="+mn-ea"/>
              </w:rPr>
              <w:t>Личностные результаты</w:t>
            </w:r>
          </w:p>
        </w:tc>
        <w:tc>
          <w:tcPr>
            <w:tcW w:w="3991" w:type="dxa"/>
          </w:tcPr>
          <w:p w:rsidR="00DB4239" w:rsidRPr="00AD569F" w:rsidRDefault="00DB4239" w:rsidP="00AD569F">
            <w:pPr>
              <w:pStyle w:val="a3"/>
              <w:spacing w:line="192" w:lineRule="auto"/>
              <w:ind w:left="0"/>
              <w:jc w:val="both"/>
              <w:textAlignment w:val="baseline"/>
              <w:rPr>
                <w:rFonts w:eastAsia="+mn-ea"/>
              </w:rPr>
            </w:pPr>
            <w:r w:rsidRPr="00AD569F">
              <w:rPr>
                <w:rFonts w:eastAsia="+mn-ea"/>
              </w:rPr>
              <w:t>Сформированность личностных УУД (самоопределение, смыслообразование, морально-этическая ориентация)</w:t>
            </w:r>
          </w:p>
        </w:tc>
        <w:tc>
          <w:tcPr>
            <w:tcW w:w="3402" w:type="dxa"/>
          </w:tcPr>
          <w:p w:rsidR="00DB4239" w:rsidRPr="00AD569F" w:rsidRDefault="00DB4239" w:rsidP="00AD569F">
            <w:pPr>
              <w:pStyle w:val="a3"/>
              <w:spacing w:line="192" w:lineRule="auto"/>
              <w:ind w:left="0"/>
              <w:textAlignment w:val="baseline"/>
              <w:rPr>
                <w:rFonts w:eastAsia="+mn-ea"/>
              </w:rPr>
            </w:pPr>
            <w:r w:rsidRPr="00AD569F">
              <w:rPr>
                <w:rFonts w:eastAsia="+mn-ea"/>
              </w:rPr>
              <w:t>Внешние и внутренние мониторинговые исследования с использованием неперсонифицированных потоков информации</w:t>
            </w:r>
          </w:p>
        </w:tc>
      </w:tr>
      <w:tr w:rsidR="00DB4239" w:rsidRPr="00AD569F" w:rsidTr="00AD569F">
        <w:tc>
          <w:tcPr>
            <w:tcW w:w="2105" w:type="dxa"/>
          </w:tcPr>
          <w:p w:rsidR="00DB4239" w:rsidRPr="00AD569F" w:rsidRDefault="00DB4239" w:rsidP="00AD569F">
            <w:pPr>
              <w:pStyle w:val="a3"/>
              <w:spacing w:line="192" w:lineRule="auto"/>
              <w:ind w:left="0"/>
              <w:textAlignment w:val="baseline"/>
              <w:rPr>
                <w:rFonts w:eastAsia="+mn-ea"/>
              </w:rPr>
            </w:pPr>
            <w:r w:rsidRPr="00AD569F">
              <w:rPr>
                <w:rFonts w:eastAsia="+mn-ea"/>
              </w:rPr>
              <w:t>Предметные результаты</w:t>
            </w:r>
          </w:p>
        </w:tc>
        <w:tc>
          <w:tcPr>
            <w:tcW w:w="3991" w:type="dxa"/>
          </w:tcPr>
          <w:p w:rsidR="00DB4239" w:rsidRPr="00AD569F" w:rsidRDefault="00DB4239" w:rsidP="00AD569F">
            <w:pPr>
              <w:pStyle w:val="a3"/>
              <w:spacing w:line="192" w:lineRule="auto"/>
              <w:ind w:left="0"/>
              <w:textAlignment w:val="baseline"/>
              <w:rPr>
                <w:rFonts w:eastAsia="+mn-ea"/>
              </w:rPr>
            </w:pPr>
            <w:r w:rsidRPr="00AD569F">
              <w:rPr>
                <w:rFonts w:eastAsia="+mn-ea"/>
              </w:rPr>
              <w:t>Сформированность учебных действий с предметным содержанием</w:t>
            </w:r>
          </w:p>
        </w:tc>
        <w:tc>
          <w:tcPr>
            <w:tcW w:w="3402" w:type="dxa"/>
          </w:tcPr>
          <w:p w:rsidR="00DB4239" w:rsidRPr="00AD569F" w:rsidRDefault="00DB4239" w:rsidP="00AD569F">
            <w:pPr>
              <w:pStyle w:val="a3"/>
              <w:spacing w:line="192" w:lineRule="auto"/>
              <w:ind w:left="0"/>
              <w:textAlignment w:val="baseline"/>
              <w:rPr>
                <w:rFonts w:eastAsia="+mn-ea"/>
              </w:rPr>
            </w:pPr>
            <w:r w:rsidRPr="00AD569F">
              <w:rPr>
                <w:rFonts w:eastAsia="+mn-ea"/>
              </w:rPr>
              <w:t>- Внутренняя накопительная оценка;</w:t>
            </w:r>
          </w:p>
          <w:p w:rsidR="00DB4239" w:rsidRPr="00AD569F" w:rsidRDefault="00DB4239" w:rsidP="00AD569F">
            <w:pPr>
              <w:pStyle w:val="a3"/>
              <w:spacing w:line="192" w:lineRule="auto"/>
              <w:ind w:left="0"/>
              <w:textAlignment w:val="baseline"/>
              <w:rPr>
                <w:rFonts w:eastAsia="+mn-ea"/>
              </w:rPr>
            </w:pPr>
            <w:r w:rsidRPr="00AD569F">
              <w:rPr>
                <w:rFonts w:eastAsia="+mn-ea"/>
              </w:rPr>
              <w:t>- Итоговая внешняя или внутренняя оценка</w:t>
            </w:r>
          </w:p>
        </w:tc>
      </w:tr>
      <w:tr w:rsidR="00DB4239" w:rsidRPr="00AD569F" w:rsidTr="00AD569F">
        <w:tc>
          <w:tcPr>
            <w:tcW w:w="2105" w:type="dxa"/>
          </w:tcPr>
          <w:p w:rsidR="00DB4239" w:rsidRPr="00AD569F" w:rsidRDefault="00DB4239" w:rsidP="00AD569F">
            <w:pPr>
              <w:pStyle w:val="a3"/>
              <w:spacing w:line="192" w:lineRule="auto"/>
              <w:ind w:left="0"/>
              <w:textAlignment w:val="baseline"/>
              <w:rPr>
                <w:rFonts w:eastAsia="+mn-ea"/>
              </w:rPr>
            </w:pPr>
            <w:r w:rsidRPr="00AD569F">
              <w:rPr>
                <w:rFonts w:eastAsia="+mn-ea"/>
              </w:rPr>
              <w:t>Метапредметные результаты</w:t>
            </w:r>
          </w:p>
        </w:tc>
        <w:tc>
          <w:tcPr>
            <w:tcW w:w="3991" w:type="dxa"/>
          </w:tcPr>
          <w:p w:rsidR="00DB4239" w:rsidRPr="00AD569F" w:rsidRDefault="00DB4239" w:rsidP="00AD569F">
            <w:pPr>
              <w:pStyle w:val="a3"/>
              <w:spacing w:line="192" w:lineRule="auto"/>
              <w:ind w:left="0"/>
              <w:textAlignment w:val="baseline"/>
              <w:rPr>
                <w:rFonts w:eastAsia="+mn-ea"/>
              </w:rPr>
            </w:pPr>
            <w:r w:rsidRPr="00AD569F">
              <w:rPr>
                <w:rFonts w:eastAsia="+mn-ea"/>
              </w:rPr>
              <w:t>-</w:t>
            </w:r>
            <w:r w:rsidRPr="00AD569F">
              <w:rPr>
                <w:rFonts w:eastAsia="+mn-ea"/>
                <w:highlight w:val="yellow"/>
              </w:rPr>
              <w:t xml:space="preserve"> </w:t>
            </w:r>
            <w:r w:rsidRPr="00AD569F">
              <w:rPr>
                <w:rFonts w:eastAsia="+mn-ea"/>
              </w:rPr>
              <w:t>Сформированность регулятивных, коммуникативных и познавательных УУД</w:t>
            </w:r>
          </w:p>
        </w:tc>
        <w:tc>
          <w:tcPr>
            <w:tcW w:w="3402" w:type="dxa"/>
          </w:tcPr>
          <w:p w:rsidR="00DB4239" w:rsidRPr="00AD569F" w:rsidRDefault="00DB4239" w:rsidP="00AD569F">
            <w:pPr>
              <w:pStyle w:val="a3"/>
              <w:spacing w:line="192" w:lineRule="auto"/>
              <w:ind w:left="0"/>
              <w:textAlignment w:val="baseline"/>
              <w:rPr>
                <w:rFonts w:eastAsia="+mn-ea"/>
              </w:rPr>
            </w:pPr>
            <w:r w:rsidRPr="00AD569F">
              <w:rPr>
                <w:rFonts w:eastAsia="+mn-ea"/>
              </w:rPr>
              <w:t xml:space="preserve">-Внутренняя накопительная оценка </w:t>
            </w:r>
          </w:p>
          <w:p w:rsidR="00DB4239" w:rsidRPr="00AD569F" w:rsidRDefault="00DB4239" w:rsidP="00AD569F">
            <w:pPr>
              <w:pStyle w:val="a3"/>
              <w:spacing w:line="192" w:lineRule="auto"/>
              <w:ind w:left="0"/>
              <w:textAlignment w:val="baseline"/>
              <w:rPr>
                <w:rFonts w:eastAsia="+mn-ea"/>
              </w:rPr>
            </w:pPr>
            <w:r w:rsidRPr="00AD569F">
              <w:rPr>
                <w:rFonts w:eastAsia="+mn-ea"/>
              </w:rPr>
              <w:t xml:space="preserve">-Итоговая внешняя или внутренняя оценка </w:t>
            </w:r>
          </w:p>
        </w:tc>
      </w:tr>
    </w:tbl>
    <w:p w:rsidR="00DB4239" w:rsidRPr="00AD569F" w:rsidRDefault="00DB4239" w:rsidP="00DB4239">
      <w:pPr>
        <w:pStyle w:val="a3"/>
        <w:spacing w:line="192" w:lineRule="auto"/>
        <w:ind w:left="360"/>
        <w:textAlignment w:val="baseline"/>
        <w:rPr>
          <w:rFonts w:eastAsia="+mn-ea"/>
          <w:color w:val="000000"/>
        </w:rPr>
      </w:pPr>
    </w:p>
    <w:p w:rsidR="00DB4239" w:rsidRPr="00AD569F" w:rsidRDefault="00DB4239" w:rsidP="00DB4239">
      <w:pPr>
        <w:jc w:val="center"/>
        <w:rPr>
          <w:b/>
        </w:rPr>
      </w:pPr>
      <w:r w:rsidRPr="00AD569F">
        <w:rPr>
          <w:b/>
        </w:rPr>
        <w:t>2.Оценка планируемых результатов освоения обучающимися основной образовательной программы общего образования.</w:t>
      </w:r>
    </w:p>
    <w:p w:rsidR="00DB4239" w:rsidRPr="00AD569F" w:rsidRDefault="00DB4239" w:rsidP="00DB4239">
      <w:pPr>
        <w:jc w:val="center"/>
        <w:rPr>
          <w:b/>
        </w:rPr>
      </w:pPr>
    </w:p>
    <w:p w:rsidR="00DB4239" w:rsidRPr="00AD569F" w:rsidRDefault="00DB4239" w:rsidP="00DB4239">
      <w:pPr>
        <w:pStyle w:val="a3"/>
        <w:numPr>
          <w:ilvl w:val="1"/>
          <w:numId w:val="3"/>
        </w:numPr>
        <w:jc w:val="both"/>
        <w:rPr>
          <w:b/>
        </w:rPr>
      </w:pPr>
      <w:r w:rsidRPr="00AD569F">
        <w:t>Оценивание – это процесс определения соответствия достигнутых результатов планируемым.</w:t>
      </w:r>
    </w:p>
    <w:p w:rsidR="00DB4239" w:rsidRPr="00AD569F" w:rsidRDefault="00DB4239" w:rsidP="00DB4239">
      <w:pPr>
        <w:pStyle w:val="a3"/>
        <w:numPr>
          <w:ilvl w:val="1"/>
          <w:numId w:val="3"/>
        </w:numPr>
        <w:jc w:val="both"/>
      </w:pPr>
      <w:r w:rsidRPr="00AD569F">
        <w:t>Оценка – это показатель степени освоения обучающимися ключевых компетенций в соответствии с системой требований Федеральных государственных образовательных стандартов.</w:t>
      </w:r>
    </w:p>
    <w:p w:rsidR="00DB4239" w:rsidRPr="00AD569F" w:rsidRDefault="00DB4239" w:rsidP="00DB4239">
      <w:pPr>
        <w:pStyle w:val="a3"/>
        <w:numPr>
          <w:ilvl w:val="1"/>
          <w:numId w:val="3"/>
        </w:numPr>
        <w:jc w:val="both"/>
      </w:pPr>
      <w:r w:rsidRPr="00AD569F">
        <w:t xml:space="preserve">Отметка – результат процесса оценивания, условно-формальное (знаковое), количественное выражение оценки образовательных достижений обучающихся в цифрах, буквах или иным образом. </w:t>
      </w:r>
    </w:p>
    <w:p w:rsidR="00DB4239" w:rsidRPr="00AD569F" w:rsidRDefault="00AD569F" w:rsidP="00AD569F">
      <w:pPr>
        <w:pStyle w:val="a3"/>
        <w:ind w:hanging="720"/>
        <w:jc w:val="both"/>
        <w:rPr>
          <w:highlight w:val="yellow"/>
        </w:rPr>
      </w:pPr>
      <w:r>
        <w:t xml:space="preserve">2.4  </w:t>
      </w:r>
      <w:r w:rsidR="00DB4239" w:rsidRPr="00AD569F">
        <w:t xml:space="preserve">Образовательные результаты обучающегося – это действия (предметные, метапредметные, личностные умения) по приобретению и использованию знаний в ходе решения учебных и жизненных задач. </w:t>
      </w:r>
    </w:p>
    <w:p w:rsidR="00DB4239" w:rsidRPr="00AD569F" w:rsidRDefault="00DB4239" w:rsidP="00DB4239">
      <w:pPr>
        <w:pStyle w:val="a3"/>
        <w:numPr>
          <w:ilvl w:val="1"/>
          <w:numId w:val="3"/>
        </w:numPr>
        <w:jc w:val="both"/>
      </w:pPr>
      <w:r w:rsidRPr="00AD569F">
        <w:t>Оценка может ставиться за каждую задачу, показывающую овладение конкретным действием (умением).</w:t>
      </w:r>
    </w:p>
    <w:p w:rsidR="00DB4239" w:rsidRPr="00AD569F" w:rsidRDefault="00DB4239" w:rsidP="00DB4239">
      <w:pPr>
        <w:pStyle w:val="a3"/>
        <w:numPr>
          <w:ilvl w:val="1"/>
          <w:numId w:val="3"/>
        </w:numPr>
        <w:jc w:val="both"/>
      </w:pPr>
      <w:r w:rsidRPr="00AD569F">
        <w:t>Система оценки результатов освоения обучающимися основной образовательной программы общего образования предполагает использование различных процедур и методов определения  результативности обучения, на основе учета вариативности инструментария оценки (см. приложение 5).</w:t>
      </w:r>
    </w:p>
    <w:p w:rsidR="00DB4239" w:rsidRPr="00AD569F" w:rsidRDefault="00DB4239" w:rsidP="00DB4239">
      <w:pPr>
        <w:pStyle w:val="a3"/>
        <w:numPr>
          <w:ilvl w:val="1"/>
          <w:numId w:val="3"/>
        </w:numPr>
        <w:jc w:val="both"/>
      </w:pPr>
      <w:r w:rsidRPr="00AD569F">
        <w:t>В МОУ СШ №83 используется  пятибалльная система оценки знаний,  умений и навыков (минимальный балл – 1; максимальный балл – 5).</w:t>
      </w:r>
    </w:p>
    <w:p w:rsidR="00DB4239" w:rsidRPr="00AD569F" w:rsidRDefault="00DB4239" w:rsidP="00DB4239">
      <w:pPr>
        <w:pStyle w:val="a3"/>
        <w:jc w:val="both"/>
      </w:pPr>
      <w:r w:rsidRPr="00AD569F">
        <w:t xml:space="preserve">Альтернативными формами оценивания могут быть: безотметочная, зачетная, рейтинговая формы. (Приложение №№ 1-4). </w:t>
      </w:r>
    </w:p>
    <w:p w:rsidR="00DB4239" w:rsidRPr="00AD569F" w:rsidRDefault="00DB4239" w:rsidP="00DB4239">
      <w:pPr>
        <w:pStyle w:val="a3"/>
        <w:jc w:val="both"/>
      </w:pPr>
      <w:r w:rsidRPr="00AD569F">
        <w:t>Альтернативную систему оценивания учитель имеет право заявить к  использованию в данном учебном году при утверждении рабочих программ, в начале учебного года, после  обязательного  обсуждения на методическом (педагогическом совете школы),  утверждения приказом директора МОУ СШ №</w:t>
      </w:r>
      <w:r w:rsidR="00AD569F">
        <w:t>83</w:t>
      </w:r>
      <w:r w:rsidRPr="00AD569F">
        <w:t xml:space="preserve">  </w:t>
      </w:r>
    </w:p>
    <w:p w:rsidR="00DB4239" w:rsidRPr="00AD569F" w:rsidRDefault="00DB4239" w:rsidP="00DB4239">
      <w:pPr>
        <w:pStyle w:val="a3"/>
        <w:numPr>
          <w:ilvl w:val="1"/>
          <w:numId w:val="3"/>
        </w:numPr>
        <w:jc w:val="both"/>
      </w:pPr>
      <w:r w:rsidRPr="00AD569F">
        <w:t xml:space="preserve">Система оценки образовательных результатов предусматривает </w:t>
      </w:r>
      <w:r w:rsidRPr="00AD569F">
        <w:rPr>
          <w:b/>
          <w:i/>
        </w:rPr>
        <w:t>уровневый подход</w:t>
      </w:r>
      <w:r w:rsidRPr="00AD569F">
        <w:t xml:space="preserve"> к содержанию оценки и инструментарию для оценки достигнутых результатов:</w:t>
      </w:r>
    </w:p>
    <w:p w:rsidR="00DB4239" w:rsidRPr="00AD569F" w:rsidRDefault="00DB4239" w:rsidP="00DB4239">
      <w:pPr>
        <w:pStyle w:val="a3"/>
        <w:ind w:left="390"/>
        <w:jc w:val="both"/>
      </w:pPr>
    </w:p>
    <w:p w:rsidR="00DB4239" w:rsidRPr="00AD569F" w:rsidRDefault="00DB4239" w:rsidP="00DB4239">
      <w:pPr>
        <w:pStyle w:val="a3"/>
        <w:ind w:left="390"/>
        <w:jc w:val="both"/>
      </w:pPr>
    </w:p>
    <w:p w:rsidR="00DB4239" w:rsidRPr="00AD569F" w:rsidRDefault="00DB4239" w:rsidP="00DB4239">
      <w:pPr>
        <w:pStyle w:val="a3"/>
        <w:jc w:val="both"/>
      </w:pPr>
    </w:p>
    <w:p w:rsidR="00DB4239" w:rsidRPr="00AD569F" w:rsidRDefault="00DB4239" w:rsidP="00DB4239">
      <w:pPr>
        <w:pStyle w:val="a3"/>
        <w:jc w:val="both"/>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2"/>
        <w:gridCol w:w="2953"/>
        <w:gridCol w:w="2429"/>
        <w:gridCol w:w="2065"/>
      </w:tblGrid>
      <w:tr w:rsidR="00DB4239" w:rsidRPr="00AD569F" w:rsidTr="00AD569F">
        <w:tc>
          <w:tcPr>
            <w:tcW w:w="2442" w:type="dxa"/>
          </w:tcPr>
          <w:p w:rsidR="00DB4239" w:rsidRPr="00AD569F" w:rsidRDefault="00DB4239" w:rsidP="00AD569F">
            <w:pPr>
              <w:pStyle w:val="a3"/>
              <w:ind w:left="0"/>
              <w:jc w:val="both"/>
            </w:pPr>
            <w:r w:rsidRPr="00AD569F">
              <w:t>Уровни успешности</w:t>
            </w:r>
          </w:p>
        </w:tc>
        <w:tc>
          <w:tcPr>
            <w:tcW w:w="2953" w:type="dxa"/>
          </w:tcPr>
          <w:p w:rsidR="00DB4239" w:rsidRPr="00AD569F" w:rsidRDefault="00DB4239" w:rsidP="00AD569F">
            <w:pPr>
              <w:pStyle w:val="a3"/>
              <w:ind w:left="0"/>
              <w:jc w:val="both"/>
            </w:pPr>
            <w:r w:rsidRPr="00AD569F">
              <w:t>Критерии и показатели</w:t>
            </w:r>
          </w:p>
        </w:tc>
        <w:tc>
          <w:tcPr>
            <w:tcW w:w="2429" w:type="dxa"/>
          </w:tcPr>
          <w:p w:rsidR="00DB4239" w:rsidRPr="00AD569F" w:rsidRDefault="00DB4239" w:rsidP="00AD569F">
            <w:pPr>
              <w:pStyle w:val="a3"/>
              <w:ind w:left="0"/>
              <w:jc w:val="both"/>
            </w:pPr>
            <w:r w:rsidRPr="00AD569F">
              <w:t>Оценка результата</w:t>
            </w:r>
          </w:p>
        </w:tc>
        <w:tc>
          <w:tcPr>
            <w:tcW w:w="2065" w:type="dxa"/>
          </w:tcPr>
          <w:p w:rsidR="00DB4239" w:rsidRPr="00AD569F" w:rsidRDefault="00DB4239" w:rsidP="00AD569F">
            <w:pPr>
              <w:pStyle w:val="a3"/>
              <w:ind w:left="0"/>
              <w:jc w:val="both"/>
            </w:pPr>
            <w:r w:rsidRPr="00AD569F">
              <w:t>Отметка в баллах</w:t>
            </w:r>
          </w:p>
        </w:tc>
      </w:tr>
      <w:tr w:rsidR="00DB4239" w:rsidRPr="00AD569F" w:rsidTr="00AD569F">
        <w:tc>
          <w:tcPr>
            <w:tcW w:w="2442" w:type="dxa"/>
          </w:tcPr>
          <w:p w:rsidR="00DB4239" w:rsidRPr="00AD569F" w:rsidRDefault="00DB4239" w:rsidP="00AD569F">
            <w:pPr>
              <w:pStyle w:val="a3"/>
              <w:ind w:left="0"/>
              <w:jc w:val="both"/>
            </w:pPr>
            <w:r w:rsidRPr="00AD569F">
              <w:t>Высокий уровень</w:t>
            </w:r>
          </w:p>
        </w:tc>
        <w:tc>
          <w:tcPr>
            <w:tcW w:w="2953" w:type="dxa"/>
          </w:tcPr>
          <w:p w:rsidR="00DB4239" w:rsidRPr="00AD569F" w:rsidRDefault="006164A4" w:rsidP="00AD569F">
            <w:pPr>
              <w:textAlignment w:val="baseline"/>
            </w:pPr>
            <w:r>
              <w:rPr>
                <w:rFonts w:eastAsia="+mn-ea"/>
                <w:kern w:val="24"/>
              </w:rPr>
              <w:t>Обу</w:t>
            </w:r>
            <w:r w:rsidR="00DB4239" w:rsidRPr="00AD569F">
              <w:rPr>
                <w:rFonts w:eastAsia="+mn-ea"/>
                <w:kern w:val="24"/>
              </w:rPr>
              <w:t>чающийся</w:t>
            </w:r>
            <w:r>
              <w:rPr>
                <w:rFonts w:eastAsia="+mn-ea"/>
                <w:kern w:val="24"/>
              </w:rPr>
              <w:t xml:space="preserve"> </w:t>
            </w:r>
            <w:r w:rsidR="00DB4239" w:rsidRPr="00AD569F">
              <w:rPr>
                <w:rFonts w:eastAsia="+mn-ea"/>
                <w:kern w:val="24"/>
              </w:rPr>
              <w:t xml:space="preserve"> полностью освоил программу; </w:t>
            </w:r>
          </w:p>
          <w:p w:rsidR="00DB4239" w:rsidRPr="00AD569F" w:rsidRDefault="00DB4239" w:rsidP="00AD569F">
            <w:pPr>
              <w:textAlignment w:val="baseline"/>
            </w:pPr>
            <w:r w:rsidRPr="00AD569F">
              <w:rPr>
                <w:rFonts w:eastAsia="+mn-ea"/>
                <w:kern w:val="24"/>
              </w:rPr>
              <w:t>уровень овладения учебными действиями высокий;</w:t>
            </w:r>
          </w:p>
          <w:p w:rsidR="00DB4239" w:rsidRPr="00AD569F" w:rsidRDefault="00DB4239" w:rsidP="00AD569F">
            <w:pPr>
              <w:textAlignment w:val="baseline"/>
            </w:pPr>
            <w:r w:rsidRPr="00AD569F">
              <w:rPr>
                <w:rFonts w:eastAsia="+mn-ea"/>
                <w:kern w:val="24"/>
              </w:rPr>
              <w:t>сформированы устойчивые  интересы к предметной области</w:t>
            </w:r>
          </w:p>
          <w:p w:rsidR="00DB4239" w:rsidRPr="00AD569F" w:rsidRDefault="00DB4239" w:rsidP="00AD569F">
            <w:pPr>
              <w:pStyle w:val="a3"/>
              <w:ind w:left="0"/>
              <w:jc w:val="both"/>
            </w:pPr>
          </w:p>
        </w:tc>
        <w:tc>
          <w:tcPr>
            <w:tcW w:w="2429" w:type="dxa"/>
          </w:tcPr>
          <w:p w:rsidR="00DB4239" w:rsidRPr="00AD569F" w:rsidRDefault="000E31A2" w:rsidP="00AD569F">
            <w:pPr>
              <w:pStyle w:val="a3"/>
              <w:ind w:left="0"/>
              <w:jc w:val="both"/>
            </w:pPr>
            <w:r w:rsidRPr="00AD569F">
              <w:t>О</w:t>
            </w:r>
            <w:r w:rsidR="00DB4239" w:rsidRPr="00AD569F">
              <w:t>тлично</w:t>
            </w:r>
          </w:p>
        </w:tc>
        <w:tc>
          <w:tcPr>
            <w:tcW w:w="2065" w:type="dxa"/>
          </w:tcPr>
          <w:p w:rsidR="00DB4239" w:rsidRPr="00AD569F" w:rsidRDefault="00DB4239" w:rsidP="00AD569F">
            <w:pPr>
              <w:pStyle w:val="a3"/>
              <w:ind w:left="0"/>
              <w:jc w:val="both"/>
            </w:pPr>
            <w:r w:rsidRPr="00AD569F">
              <w:t>9-10 баллов/отметка</w:t>
            </w:r>
          </w:p>
          <w:p w:rsidR="00DB4239" w:rsidRPr="00AD569F" w:rsidRDefault="00DB4239" w:rsidP="00AD569F">
            <w:pPr>
              <w:pStyle w:val="a3"/>
              <w:ind w:left="0"/>
              <w:jc w:val="both"/>
            </w:pPr>
            <w:r w:rsidRPr="00AD569F">
              <w:t xml:space="preserve">«5» </w:t>
            </w:r>
          </w:p>
        </w:tc>
      </w:tr>
      <w:tr w:rsidR="00DB4239" w:rsidRPr="00AD569F" w:rsidTr="00AD569F">
        <w:tc>
          <w:tcPr>
            <w:tcW w:w="2442" w:type="dxa"/>
          </w:tcPr>
          <w:p w:rsidR="00DB4239" w:rsidRPr="00AD569F" w:rsidRDefault="00DB4239" w:rsidP="00AD569F">
            <w:pPr>
              <w:pStyle w:val="a3"/>
              <w:ind w:left="0"/>
              <w:jc w:val="both"/>
            </w:pPr>
            <w:r w:rsidRPr="00AD569F">
              <w:t>Повышенный уровень</w:t>
            </w:r>
          </w:p>
        </w:tc>
        <w:tc>
          <w:tcPr>
            <w:tcW w:w="2953" w:type="dxa"/>
          </w:tcPr>
          <w:p w:rsidR="00DB4239" w:rsidRPr="00AD569F" w:rsidRDefault="00DB4239" w:rsidP="00AD569F">
            <w:pPr>
              <w:textAlignment w:val="baseline"/>
            </w:pPr>
            <w:r w:rsidRPr="00AD569F">
              <w:rPr>
                <w:rFonts w:eastAsia="+mn-ea"/>
                <w:kern w:val="24"/>
              </w:rPr>
              <w:t xml:space="preserve">Учащийся в целом освоил программу; </w:t>
            </w:r>
          </w:p>
          <w:p w:rsidR="00DB4239" w:rsidRPr="00AD569F" w:rsidRDefault="00DB4239" w:rsidP="00AD569F">
            <w:pPr>
              <w:textAlignment w:val="baseline"/>
            </w:pPr>
            <w:r w:rsidRPr="00AD569F">
              <w:rPr>
                <w:rFonts w:eastAsia="+mn-ea"/>
                <w:kern w:val="24"/>
              </w:rPr>
              <w:t>уровень овладения учебными действиями хороший;</w:t>
            </w:r>
          </w:p>
          <w:p w:rsidR="00DB4239" w:rsidRPr="00AD569F" w:rsidRDefault="00DB4239" w:rsidP="00AD569F">
            <w:pPr>
              <w:textAlignment w:val="baseline"/>
            </w:pPr>
            <w:r w:rsidRPr="00AD569F">
              <w:rPr>
                <w:rFonts w:eastAsia="+mn-ea"/>
                <w:kern w:val="24"/>
              </w:rPr>
              <w:t>сформированы устойчивые  интересы к предметной области</w:t>
            </w:r>
          </w:p>
          <w:p w:rsidR="00DB4239" w:rsidRPr="00AD569F" w:rsidRDefault="00DB4239" w:rsidP="00AD569F">
            <w:pPr>
              <w:pStyle w:val="a3"/>
              <w:ind w:left="0"/>
              <w:jc w:val="both"/>
            </w:pPr>
          </w:p>
        </w:tc>
        <w:tc>
          <w:tcPr>
            <w:tcW w:w="2429" w:type="dxa"/>
          </w:tcPr>
          <w:p w:rsidR="00DB4239" w:rsidRPr="00AD569F" w:rsidRDefault="000E31A2" w:rsidP="00AD569F">
            <w:pPr>
              <w:pStyle w:val="a3"/>
              <w:ind w:left="0"/>
              <w:jc w:val="both"/>
            </w:pPr>
            <w:r w:rsidRPr="00AD569F">
              <w:t>Х</w:t>
            </w:r>
            <w:r w:rsidR="00DB4239" w:rsidRPr="00AD569F">
              <w:t>орошо</w:t>
            </w:r>
          </w:p>
        </w:tc>
        <w:tc>
          <w:tcPr>
            <w:tcW w:w="2065" w:type="dxa"/>
          </w:tcPr>
          <w:p w:rsidR="00DB4239" w:rsidRPr="00AD569F" w:rsidRDefault="00DB4239" w:rsidP="00AD569F">
            <w:pPr>
              <w:pStyle w:val="a3"/>
              <w:ind w:left="0"/>
              <w:jc w:val="both"/>
            </w:pPr>
            <w:r w:rsidRPr="00AD569F">
              <w:t>8-7 баллов/ отметка «4»</w:t>
            </w:r>
          </w:p>
        </w:tc>
      </w:tr>
      <w:tr w:rsidR="00DB4239" w:rsidRPr="00AD569F" w:rsidTr="00AD569F">
        <w:tc>
          <w:tcPr>
            <w:tcW w:w="2442" w:type="dxa"/>
          </w:tcPr>
          <w:p w:rsidR="00DB4239" w:rsidRPr="00AD569F" w:rsidRDefault="00DB4239" w:rsidP="00AD569F">
            <w:pPr>
              <w:pStyle w:val="a3"/>
              <w:ind w:left="0"/>
              <w:jc w:val="both"/>
            </w:pPr>
            <w:r w:rsidRPr="00AD569F">
              <w:t>Базовый уровень</w:t>
            </w:r>
          </w:p>
        </w:tc>
        <w:tc>
          <w:tcPr>
            <w:tcW w:w="2953" w:type="dxa"/>
          </w:tcPr>
          <w:p w:rsidR="00DB4239" w:rsidRPr="00AD569F" w:rsidRDefault="00DB4239" w:rsidP="00AD569F">
            <w:pPr>
              <w:textAlignment w:val="baseline"/>
              <w:rPr>
                <w:rFonts w:eastAsia="+mn-ea"/>
                <w:kern w:val="24"/>
              </w:rPr>
            </w:pPr>
            <w:r w:rsidRPr="00AD569F">
              <w:rPr>
                <w:rFonts w:eastAsia="+mn-ea"/>
                <w:kern w:val="24"/>
              </w:rPr>
              <w:t xml:space="preserve">Учащийся в целом освоил программу; </w:t>
            </w:r>
          </w:p>
          <w:p w:rsidR="00DB4239" w:rsidRPr="00AD569F" w:rsidRDefault="00DB4239" w:rsidP="00AD569F">
            <w:pPr>
              <w:textAlignment w:val="baseline"/>
            </w:pPr>
            <w:r w:rsidRPr="00AD569F">
              <w:rPr>
                <w:rFonts w:eastAsia="+mn-ea"/>
                <w:kern w:val="24"/>
              </w:rPr>
              <w:t>уровень овладения учебными действиями средний; обучающийся</w:t>
            </w:r>
          </w:p>
          <w:p w:rsidR="00DB4239" w:rsidRPr="00AD569F" w:rsidRDefault="00DB4239" w:rsidP="00AD569F">
            <w:pPr>
              <w:textAlignment w:val="baseline"/>
            </w:pPr>
            <w:r w:rsidRPr="00AD569F">
              <w:rPr>
                <w:rFonts w:eastAsia="+mn-ea"/>
                <w:kern w:val="24"/>
              </w:rPr>
              <w:t>проявляет интерес к предметной области</w:t>
            </w:r>
          </w:p>
          <w:p w:rsidR="00DB4239" w:rsidRPr="00AD569F" w:rsidRDefault="00DB4239" w:rsidP="00AD569F">
            <w:pPr>
              <w:pStyle w:val="a3"/>
              <w:ind w:left="0"/>
              <w:jc w:val="both"/>
            </w:pPr>
          </w:p>
        </w:tc>
        <w:tc>
          <w:tcPr>
            <w:tcW w:w="2429" w:type="dxa"/>
          </w:tcPr>
          <w:p w:rsidR="00DB4239" w:rsidRPr="00AD569F" w:rsidRDefault="00DB4239" w:rsidP="00AD569F">
            <w:pPr>
              <w:pStyle w:val="a3"/>
              <w:ind w:left="0"/>
              <w:jc w:val="both"/>
            </w:pPr>
            <w:r w:rsidRPr="00AD569F">
              <w:t>удовлетворительно</w:t>
            </w:r>
          </w:p>
        </w:tc>
        <w:tc>
          <w:tcPr>
            <w:tcW w:w="2065" w:type="dxa"/>
          </w:tcPr>
          <w:p w:rsidR="00DB4239" w:rsidRPr="00AD569F" w:rsidRDefault="00DB4239" w:rsidP="00AD569F">
            <w:pPr>
              <w:pStyle w:val="a3"/>
              <w:ind w:left="0"/>
              <w:jc w:val="both"/>
            </w:pPr>
            <w:r w:rsidRPr="00AD569F">
              <w:t>6-</w:t>
            </w:r>
            <w:r w:rsidRPr="00AD569F">
              <w:rPr>
                <w:color w:val="C00000"/>
              </w:rPr>
              <w:t xml:space="preserve">5 </w:t>
            </w:r>
            <w:r w:rsidRPr="00AD569F">
              <w:t>балл</w:t>
            </w:r>
            <w:r w:rsidRPr="00AD569F">
              <w:rPr>
                <w:color w:val="C00000"/>
              </w:rPr>
              <w:t>ов</w:t>
            </w:r>
            <w:r w:rsidRPr="00AD569F">
              <w:t xml:space="preserve">/отметка «3» </w:t>
            </w:r>
          </w:p>
        </w:tc>
      </w:tr>
      <w:tr w:rsidR="00DB4239" w:rsidRPr="00AD569F" w:rsidTr="00AD569F">
        <w:tc>
          <w:tcPr>
            <w:tcW w:w="2442" w:type="dxa"/>
          </w:tcPr>
          <w:p w:rsidR="00DB4239" w:rsidRPr="00AD569F" w:rsidRDefault="00DB4239" w:rsidP="00AD569F">
            <w:pPr>
              <w:pStyle w:val="a3"/>
              <w:ind w:left="0"/>
              <w:jc w:val="both"/>
            </w:pPr>
            <w:r w:rsidRPr="00AD569F">
              <w:t>Пониженный уровень</w:t>
            </w: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p w:rsidR="00DB4239" w:rsidRPr="00AD569F" w:rsidRDefault="00DB4239" w:rsidP="00AD569F">
            <w:pPr>
              <w:pStyle w:val="a3"/>
              <w:ind w:left="0"/>
              <w:jc w:val="both"/>
            </w:pPr>
          </w:p>
        </w:tc>
        <w:tc>
          <w:tcPr>
            <w:tcW w:w="2953" w:type="dxa"/>
          </w:tcPr>
          <w:p w:rsidR="00DB4239" w:rsidRPr="00AD569F" w:rsidRDefault="00DB4239" w:rsidP="00AD569F">
            <w:pPr>
              <w:jc w:val="both"/>
              <w:textAlignment w:val="baseline"/>
            </w:pPr>
            <w:r w:rsidRPr="00AD569F">
              <w:rPr>
                <w:rFonts w:eastAsia="+mn-ea"/>
                <w:kern w:val="24"/>
              </w:rPr>
              <w:t xml:space="preserve">У учащегося имеются отдельные фрагментарные знания по предмету; обучающийся освоил меньше половины планируемых результатов, </w:t>
            </w:r>
          </w:p>
          <w:p w:rsidR="00DB4239" w:rsidRPr="00AD569F" w:rsidRDefault="00DB4239" w:rsidP="00AD569F">
            <w:pPr>
              <w:jc w:val="both"/>
              <w:textAlignment w:val="baseline"/>
            </w:pPr>
            <w:r w:rsidRPr="00AD569F">
              <w:rPr>
                <w:rFonts w:eastAsia="+mn-ea"/>
                <w:kern w:val="24"/>
              </w:rPr>
              <w:t xml:space="preserve">имеются значительные пробелы в знаниях, дальнейшее обучение затруднено; проявляет эпизодически интерес к предметной области </w:t>
            </w:r>
          </w:p>
          <w:p w:rsidR="00DB4239" w:rsidRPr="00AD569F" w:rsidRDefault="00DB4239" w:rsidP="00AD569F">
            <w:pPr>
              <w:jc w:val="both"/>
              <w:textAlignment w:val="baseline"/>
              <w:rPr>
                <w:rFonts w:eastAsia="+mn-ea"/>
                <w:kern w:val="24"/>
              </w:rPr>
            </w:pPr>
          </w:p>
          <w:p w:rsidR="00DB4239" w:rsidRPr="00AD569F" w:rsidRDefault="00DB4239" w:rsidP="00AD569F">
            <w:pPr>
              <w:jc w:val="both"/>
              <w:textAlignment w:val="baseline"/>
            </w:pPr>
          </w:p>
        </w:tc>
        <w:tc>
          <w:tcPr>
            <w:tcW w:w="2429" w:type="dxa"/>
          </w:tcPr>
          <w:p w:rsidR="00DB4239" w:rsidRPr="00AD569F" w:rsidRDefault="00DB4239" w:rsidP="00AD569F">
            <w:pPr>
              <w:pStyle w:val="a3"/>
              <w:ind w:left="0"/>
              <w:jc w:val="both"/>
            </w:pPr>
            <w:r w:rsidRPr="00AD569F">
              <w:t>неудовлетворительно</w:t>
            </w:r>
          </w:p>
        </w:tc>
        <w:tc>
          <w:tcPr>
            <w:tcW w:w="2065" w:type="dxa"/>
          </w:tcPr>
          <w:p w:rsidR="00DB4239" w:rsidRPr="00AD569F" w:rsidRDefault="00DB4239" w:rsidP="00AD569F">
            <w:pPr>
              <w:pStyle w:val="a3"/>
              <w:ind w:left="0"/>
              <w:jc w:val="both"/>
            </w:pPr>
            <w:r w:rsidRPr="00AD569F">
              <w:rPr>
                <w:color w:val="C00000"/>
              </w:rPr>
              <w:t>4-3</w:t>
            </w:r>
            <w:r w:rsidRPr="00AD569F">
              <w:rPr>
                <w:color w:val="FF0000"/>
              </w:rPr>
              <w:t xml:space="preserve"> </w:t>
            </w:r>
            <w:r w:rsidRPr="00AD569F">
              <w:t>балла/отметка: «2»</w:t>
            </w:r>
          </w:p>
        </w:tc>
      </w:tr>
      <w:tr w:rsidR="00DB4239" w:rsidRPr="00AD569F" w:rsidTr="00AD569F">
        <w:tc>
          <w:tcPr>
            <w:tcW w:w="2442" w:type="dxa"/>
          </w:tcPr>
          <w:p w:rsidR="00DB4239" w:rsidRPr="00AD569F" w:rsidRDefault="00DB4239" w:rsidP="00AD569F">
            <w:pPr>
              <w:pStyle w:val="a3"/>
              <w:ind w:left="0"/>
              <w:jc w:val="both"/>
            </w:pPr>
            <w:r w:rsidRPr="00AD569F">
              <w:t>Низкий  уровень</w:t>
            </w:r>
          </w:p>
        </w:tc>
        <w:tc>
          <w:tcPr>
            <w:tcW w:w="2953" w:type="dxa"/>
          </w:tcPr>
          <w:p w:rsidR="00DB4239" w:rsidRPr="00AD569F" w:rsidRDefault="00DB4239" w:rsidP="00AD569F">
            <w:pPr>
              <w:jc w:val="both"/>
              <w:textAlignment w:val="baseline"/>
            </w:pPr>
            <w:r w:rsidRPr="00AD569F">
              <w:rPr>
                <w:rFonts w:eastAsia="+mn-ea"/>
                <w:kern w:val="24"/>
              </w:rPr>
              <w:t>У учащегося отсутствует систематическая базовая подготовка;</w:t>
            </w:r>
          </w:p>
          <w:p w:rsidR="00DB4239" w:rsidRPr="00AD569F" w:rsidRDefault="00DB4239" w:rsidP="00AD569F">
            <w:pPr>
              <w:jc w:val="both"/>
              <w:textAlignment w:val="baseline"/>
              <w:rPr>
                <w:rFonts w:eastAsia="+mn-ea"/>
                <w:kern w:val="24"/>
              </w:rPr>
            </w:pPr>
            <w:r w:rsidRPr="00AD569F">
              <w:rPr>
                <w:rFonts w:eastAsia="+mn-ea"/>
                <w:kern w:val="24"/>
              </w:rPr>
              <w:t>интерес к предметной области отсутствует;</w:t>
            </w:r>
          </w:p>
          <w:p w:rsidR="00DB4239" w:rsidRPr="00AD569F" w:rsidRDefault="00DB4239" w:rsidP="00AD569F">
            <w:pPr>
              <w:jc w:val="both"/>
              <w:textAlignment w:val="baseline"/>
            </w:pPr>
            <w:r w:rsidRPr="00AD569F">
              <w:rPr>
                <w:rFonts w:eastAsia="+mn-ea"/>
                <w:kern w:val="24"/>
              </w:rPr>
              <w:t xml:space="preserve">учащемуся требуется специальная помощь в освоении учебного предмета и в формировании мотивации </w:t>
            </w:r>
            <w:r w:rsidRPr="00AD569F">
              <w:rPr>
                <w:rFonts w:eastAsia="+mn-ea"/>
                <w:kern w:val="24"/>
              </w:rPr>
              <w:lastRenderedPageBreak/>
              <w:t xml:space="preserve">к обучению. </w:t>
            </w:r>
          </w:p>
          <w:p w:rsidR="00DB4239" w:rsidRPr="00AD569F" w:rsidRDefault="00DB4239" w:rsidP="00AD569F">
            <w:pPr>
              <w:jc w:val="both"/>
              <w:textAlignment w:val="baseline"/>
              <w:rPr>
                <w:rFonts w:eastAsia="+mn-ea"/>
                <w:kern w:val="24"/>
              </w:rPr>
            </w:pPr>
          </w:p>
        </w:tc>
        <w:tc>
          <w:tcPr>
            <w:tcW w:w="2429" w:type="dxa"/>
          </w:tcPr>
          <w:p w:rsidR="00DB4239" w:rsidRPr="00AD569F" w:rsidRDefault="00DB4239" w:rsidP="00AD569F">
            <w:pPr>
              <w:pStyle w:val="a3"/>
              <w:ind w:left="0"/>
              <w:jc w:val="both"/>
            </w:pPr>
            <w:r w:rsidRPr="00AD569F">
              <w:lastRenderedPageBreak/>
              <w:t>неудовлетворительно</w:t>
            </w:r>
          </w:p>
        </w:tc>
        <w:tc>
          <w:tcPr>
            <w:tcW w:w="2065" w:type="dxa"/>
          </w:tcPr>
          <w:p w:rsidR="00DB4239" w:rsidRPr="00AD569F" w:rsidRDefault="00DB4239" w:rsidP="00AD569F">
            <w:pPr>
              <w:pStyle w:val="a3"/>
              <w:ind w:left="0"/>
              <w:jc w:val="both"/>
            </w:pPr>
            <w:r w:rsidRPr="00AD569F">
              <w:t>2-1</w:t>
            </w:r>
            <w:r w:rsidRPr="00AD569F">
              <w:rPr>
                <w:color w:val="FF0000"/>
              </w:rPr>
              <w:t xml:space="preserve"> </w:t>
            </w:r>
            <w:r w:rsidRPr="00AD569F">
              <w:t>балл/отметка: «1»</w:t>
            </w:r>
          </w:p>
        </w:tc>
      </w:tr>
    </w:tbl>
    <w:p w:rsidR="00DB4239" w:rsidRPr="00AD569F" w:rsidRDefault="00DB4239" w:rsidP="00DB4239">
      <w:pPr>
        <w:snapToGrid w:val="0"/>
        <w:spacing w:line="216" w:lineRule="auto"/>
        <w:jc w:val="both"/>
      </w:pPr>
    </w:p>
    <w:p w:rsidR="00DB4239" w:rsidRPr="00AD569F" w:rsidRDefault="00DB4239" w:rsidP="00DB4239">
      <w:pPr>
        <w:snapToGrid w:val="0"/>
        <w:spacing w:line="216" w:lineRule="auto"/>
        <w:jc w:val="both"/>
        <w:rPr>
          <w:b/>
          <w:lang w:eastAsia="ar-SA"/>
        </w:rPr>
      </w:pPr>
      <w:r w:rsidRPr="00AD569F">
        <w:rPr>
          <w:b/>
          <w:lang w:eastAsia="ar-SA"/>
        </w:rPr>
        <w:t xml:space="preserve"> </w:t>
      </w:r>
      <w:r w:rsidRPr="00AD569F">
        <w:rPr>
          <w:lang w:eastAsia="ar-SA"/>
        </w:rPr>
        <w:t>2.9.</w:t>
      </w:r>
      <w:r w:rsidRPr="00AD569F">
        <w:t xml:space="preserve"> </w:t>
      </w:r>
      <w:r w:rsidRPr="00AD569F">
        <w:rPr>
          <w:lang w:eastAsia="ar-SA"/>
        </w:rPr>
        <w:t>Оценка образовательных достижений обучающихся 1 класса в течение учебного года осуществляется на основе качественных критериев</w:t>
      </w:r>
      <w:r w:rsidRPr="00AD569F">
        <w:rPr>
          <w:color w:val="C00000"/>
          <w:lang w:eastAsia="ar-SA"/>
        </w:rPr>
        <w:t xml:space="preserve">, </w:t>
      </w:r>
      <w:r w:rsidRPr="00AD569F">
        <w:rPr>
          <w:lang w:eastAsia="ar-SA"/>
        </w:rPr>
        <w:t>без фиксации достижений учащихся в классном журнале в виде отметок по пятибалльной/десятибалльной шкале. Допускается словесная объяснительная оценка.</w:t>
      </w:r>
    </w:p>
    <w:p w:rsidR="00DB4239" w:rsidRPr="00AD569F" w:rsidRDefault="00DB4239" w:rsidP="00DB4239">
      <w:pPr>
        <w:snapToGrid w:val="0"/>
        <w:spacing w:line="216" w:lineRule="auto"/>
        <w:jc w:val="both"/>
        <w:rPr>
          <w:lang w:eastAsia="ar-SA"/>
        </w:rPr>
      </w:pPr>
      <w:r w:rsidRPr="00AD569F">
        <w:rPr>
          <w:lang w:eastAsia="ar-SA"/>
        </w:rPr>
        <w:t>2.10. Безотметочное обучение осуществляется при изучении предмета «Основы религиозных культур и светской этики», элективных учебных предметов и курсов, факультативных курсов,  на изучение которых отводится 34 и менее учебных часов в год, применяется зачётная  («зачёт», «незачёт») система оценивания как оценка усвоения учебного материала.</w:t>
      </w:r>
    </w:p>
    <w:p w:rsidR="00DB4239" w:rsidRPr="00AD569F" w:rsidRDefault="00DB4239" w:rsidP="00DB4239">
      <w:pPr>
        <w:snapToGrid w:val="0"/>
        <w:spacing w:line="216" w:lineRule="auto"/>
        <w:jc w:val="both"/>
        <w:rPr>
          <w:lang w:eastAsia="ar-SA"/>
        </w:rPr>
      </w:pPr>
      <w:r w:rsidRPr="00AD569F">
        <w:rPr>
          <w:lang w:eastAsia="ar-SA"/>
        </w:rPr>
        <w:t>2.11. Текущие, промежуточные, годовые и  итоговые отметки выставляются в баллах от 1 до 5 (от 1 до 10).  При использовании десятибалльной шкалы оценивания  итоговая отметка за год и промежуточные отметки переводятся в пятибалльную шкалу оценивания</w:t>
      </w:r>
      <w:r w:rsidRPr="00AD569F">
        <w:rPr>
          <w:color w:val="FF0000"/>
          <w:lang w:eastAsia="ar-SA"/>
        </w:rPr>
        <w:t xml:space="preserve"> </w:t>
      </w:r>
      <w:r w:rsidRPr="00AD569F">
        <w:rPr>
          <w:lang w:eastAsia="ar-SA"/>
        </w:rPr>
        <w:t>(Приложение№1).</w:t>
      </w:r>
    </w:p>
    <w:p w:rsidR="00DB4239" w:rsidRPr="00AD569F" w:rsidRDefault="00DB4239" w:rsidP="00DB4239">
      <w:pPr>
        <w:snapToGrid w:val="0"/>
        <w:spacing w:line="216" w:lineRule="auto"/>
        <w:jc w:val="both"/>
        <w:rPr>
          <w:lang w:eastAsia="ar-SA"/>
        </w:rPr>
      </w:pPr>
      <w:r w:rsidRPr="00AD569F">
        <w:rPr>
          <w:lang w:eastAsia="ar-SA"/>
        </w:rPr>
        <w:t>2.12. Промежуточные отметки выставляются во 2-9-х классах четыре раза в течение учебного года: один раз четверть; в 10-11-х классах - два раза в течение учебного года: один раз в полугодие.</w:t>
      </w:r>
    </w:p>
    <w:p w:rsidR="00DB4239" w:rsidRPr="00AD569F" w:rsidRDefault="00DB4239" w:rsidP="00DB4239">
      <w:pPr>
        <w:snapToGrid w:val="0"/>
        <w:spacing w:line="216" w:lineRule="auto"/>
        <w:jc w:val="both"/>
        <w:rPr>
          <w:lang w:eastAsia="ar-SA"/>
        </w:rPr>
      </w:pPr>
    </w:p>
    <w:p w:rsidR="00DB4239" w:rsidRPr="00AD569F" w:rsidRDefault="00DB4239" w:rsidP="00DB4239">
      <w:pPr>
        <w:jc w:val="center"/>
        <w:rPr>
          <w:b/>
        </w:rPr>
      </w:pPr>
      <w:r w:rsidRPr="00AD569F">
        <w:rPr>
          <w:b/>
        </w:rPr>
        <w:t xml:space="preserve">3. Текущий, промежуточный, итоговый контроль </w:t>
      </w:r>
    </w:p>
    <w:p w:rsidR="00DB4239" w:rsidRPr="00AD569F" w:rsidRDefault="00DB4239" w:rsidP="00DB4239">
      <w:pPr>
        <w:pStyle w:val="a3"/>
        <w:ind w:left="360"/>
      </w:pPr>
    </w:p>
    <w:p w:rsidR="00DB4239" w:rsidRPr="00AD569F" w:rsidRDefault="00DB4239" w:rsidP="00DB4239">
      <w:pPr>
        <w:pStyle w:val="a3"/>
        <w:ind w:left="0"/>
        <w:jc w:val="both"/>
      </w:pPr>
      <w:r w:rsidRPr="00AD569F">
        <w:t xml:space="preserve">регламентируется Положением о промежуточном и итоговом контроле в МОУ СШ № </w:t>
      </w:r>
      <w:r w:rsidR="00AD569F">
        <w:t>83</w:t>
      </w:r>
      <w:r w:rsidRPr="00AD569F">
        <w:t xml:space="preserve">  в рамках урочной и внеурочной деятельности.</w:t>
      </w:r>
    </w:p>
    <w:p w:rsidR="00DB4239" w:rsidRPr="00AD569F" w:rsidRDefault="00DB4239" w:rsidP="00DB4239">
      <w:pPr>
        <w:pStyle w:val="a3"/>
        <w:ind w:left="0"/>
        <w:jc w:val="both"/>
      </w:pPr>
    </w:p>
    <w:p w:rsidR="00DB4239" w:rsidRPr="00AD569F" w:rsidRDefault="00DB4239" w:rsidP="00DB4239">
      <w:pPr>
        <w:pStyle w:val="a3"/>
        <w:ind w:left="0"/>
        <w:jc w:val="center"/>
        <w:rPr>
          <w:i/>
          <w:u w:val="single"/>
        </w:rPr>
      </w:pPr>
      <w:r w:rsidRPr="00AD569F">
        <w:rPr>
          <w:b/>
        </w:rPr>
        <w:t>4. Формы и периодичность  оценки достижения планируемых результатов</w:t>
      </w:r>
    </w:p>
    <w:p w:rsidR="00DB4239" w:rsidRPr="00AD569F" w:rsidRDefault="00DB4239" w:rsidP="00DB4239">
      <w:pPr>
        <w:jc w:val="both"/>
      </w:pPr>
      <w:r w:rsidRPr="00AD569F">
        <w:t>4.1.  Формы оценки достижений планируемых результатов определяются учителем-предметником, принимаются педагогическим советом и утверждаются приказом директора.</w:t>
      </w:r>
    </w:p>
    <w:p w:rsidR="00DB4239" w:rsidRPr="00AD569F" w:rsidRDefault="00DB4239" w:rsidP="00DB4239">
      <w:pPr>
        <w:jc w:val="both"/>
      </w:pPr>
      <w:r w:rsidRPr="00AD569F">
        <w:t>4.2.  Для оценки достижения планируемых результатов используются различные методы и формы, взаимно дополняющие друг друга:</w:t>
      </w:r>
    </w:p>
    <w:p w:rsidR="00DB4239" w:rsidRPr="00AD569F" w:rsidRDefault="00DB4239" w:rsidP="00DB4239">
      <w:pPr>
        <w:numPr>
          <w:ilvl w:val="0"/>
          <w:numId w:val="4"/>
        </w:numPr>
        <w:spacing w:after="200" w:line="276" w:lineRule="auto"/>
        <w:ind w:left="0" w:firstLine="0"/>
        <w:contextualSpacing/>
        <w:jc w:val="both"/>
      </w:pPr>
      <w:r w:rsidRPr="00AD569F">
        <w:t>стартовые диагностические работы на начало учебного года</w:t>
      </w:r>
    </w:p>
    <w:p w:rsidR="00DB4239" w:rsidRPr="00AD569F" w:rsidRDefault="00DB4239" w:rsidP="00DB4239">
      <w:pPr>
        <w:numPr>
          <w:ilvl w:val="0"/>
          <w:numId w:val="4"/>
        </w:numPr>
        <w:spacing w:after="200" w:line="276" w:lineRule="auto"/>
        <w:ind w:left="0" w:firstLine="0"/>
        <w:contextualSpacing/>
        <w:jc w:val="both"/>
      </w:pPr>
      <w:r w:rsidRPr="00AD569F">
        <w:t>интегрированные (комплексные) контрольные работы</w:t>
      </w:r>
    </w:p>
    <w:p w:rsidR="00DB4239" w:rsidRPr="00AD569F" w:rsidRDefault="00DB4239" w:rsidP="00DB4239">
      <w:pPr>
        <w:numPr>
          <w:ilvl w:val="0"/>
          <w:numId w:val="4"/>
        </w:numPr>
        <w:spacing w:after="200" w:line="276" w:lineRule="auto"/>
        <w:ind w:left="0" w:firstLine="0"/>
        <w:contextualSpacing/>
        <w:jc w:val="both"/>
      </w:pPr>
      <w:r w:rsidRPr="00AD569F">
        <w:t>тематические проверочные (контрольные) работы</w:t>
      </w:r>
    </w:p>
    <w:p w:rsidR="00DB4239" w:rsidRPr="00AD569F" w:rsidRDefault="00DB4239" w:rsidP="00DB4239">
      <w:pPr>
        <w:numPr>
          <w:ilvl w:val="0"/>
          <w:numId w:val="4"/>
        </w:numPr>
        <w:spacing w:after="200" w:line="276" w:lineRule="auto"/>
        <w:ind w:left="0" w:firstLine="0"/>
        <w:contextualSpacing/>
        <w:jc w:val="both"/>
      </w:pPr>
      <w:r w:rsidRPr="00AD569F">
        <w:t>проекты</w:t>
      </w:r>
    </w:p>
    <w:p w:rsidR="00DB4239" w:rsidRPr="00AD569F" w:rsidRDefault="00DB4239" w:rsidP="00DB4239">
      <w:pPr>
        <w:numPr>
          <w:ilvl w:val="0"/>
          <w:numId w:val="4"/>
        </w:numPr>
        <w:spacing w:after="200" w:line="276" w:lineRule="auto"/>
        <w:ind w:left="0" w:firstLine="0"/>
        <w:contextualSpacing/>
        <w:jc w:val="both"/>
      </w:pPr>
      <w:r w:rsidRPr="00AD569F">
        <w:t>практические работы</w:t>
      </w:r>
    </w:p>
    <w:p w:rsidR="00DB4239" w:rsidRPr="00AD569F" w:rsidRDefault="00DB4239" w:rsidP="00DB4239">
      <w:pPr>
        <w:numPr>
          <w:ilvl w:val="0"/>
          <w:numId w:val="4"/>
        </w:numPr>
        <w:spacing w:after="200" w:line="276" w:lineRule="auto"/>
        <w:ind w:left="0" w:firstLine="0"/>
        <w:contextualSpacing/>
        <w:jc w:val="both"/>
      </w:pPr>
      <w:r w:rsidRPr="00AD569F">
        <w:t>творческие работы</w:t>
      </w:r>
    </w:p>
    <w:p w:rsidR="00DB4239" w:rsidRPr="00AD569F" w:rsidRDefault="00DB4239" w:rsidP="00DB4239">
      <w:pPr>
        <w:numPr>
          <w:ilvl w:val="0"/>
          <w:numId w:val="4"/>
        </w:numPr>
        <w:spacing w:after="200" w:line="276" w:lineRule="auto"/>
        <w:ind w:left="0" w:firstLine="0"/>
        <w:contextualSpacing/>
        <w:jc w:val="both"/>
      </w:pPr>
      <w:r w:rsidRPr="00AD569F">
        <w:t>диагностические задания</w:t>
      </w:r>
    </w:p>
    <w:p w:rsidR="00DB4239" w:rsidRPr="00AD569F" w:rsidRDefault="00DB4239" w:rsidP="00DB4239">
      <w:pPr>
        <w:numPr>
          <w:ilvl w:val="0"/>
          <w:numId w:val="4"/>
        </w:numPr>
        <w:spacing w:after="200" w:line="276" w:lineRule="auto"/>
        <w:ind w:left="0" w:firstLine="0"/>
        <w:contextualSpacing/>
        <w:jc w:val="both"/>
      </w:pPr>
      <w:r w:rsidRPr="00AD569F">
        <w:t>самоанализ и самооценка.</w:t>
      </w:r>
    </w:p>
    <w:p w:rsidR="00DB4239" w:rsidRPr="00AD569F" w:rsidRDefault="00DB4239" w:rsidP="00DB4239">
      <w:pPr>
        <w:spacing w:after="200" w:line="276" w:lineRule="auto"/>
        <w:contextualSpacing/>
        <w:jc w:val="both"/>
      </w:pPr>
      <w:r w:rsidRPr="00AD569F">
        <w:t>4.3.Диагностические, тестовые, проверочные, контрольные работы могут быть как в печатном, так  и в электронном виде.</w:t>
      </w:r>
    </w:p>
    <w:p w:rsidR="00DB4239" w:rsidRPr="00AD569F" w:rsidRDefault="00DB4239" w:rsidP="00DB4239">
      <w:pPr>
        <w:spacing w:after="200" w:line="276" w:lineRule="auto"/>
        <w:contextualSpacing/>
        <w:jc w:val="both"/>
      </w:pPr>
      <w:r w:rsidRPr="00AD569F">
        <w:t>4.4. Учитель-предметник может разработать контрольно-измерительные: тестовые, проверочные, контрольные задания самостоятельно или  использовать разработанные ранее диагностические, проверочные  материалы. Разработанные учителем-предметником контрольно-измерительные материалы рассматриваются на заседании педагогического/методического совета</w:t>
      </w:r>
      <w:r w:rsidRPr="00AD569F">
        <w:rPr>
          <w:color w:val="FF0000"/>
        </w:rPr>
        <w:t xml:space="preserve">  </w:t>
      </w:r>
      <w:r w:rsidRPr="00AD569F">
        <w:t xml:space="preserve">МОУ СШ </w:t>
      </w:r>
      <w:r w:rsidR="00AD569F">
        <w:t>83</w:t>
      </w:r>
      <w:r w:rsidRPr="00AD569F">
        <w:t xml:space="preserve"> и утверждаются директором образовательной организации.</w:t>
      </w:r>
    </w:p>
    <w:p w:rsidR="00DB4239" w:rsidRDefault="00DB4239" w:rsidP="00DB4239">
      <w:pPr>
        <w:spacing w:after="200" w:line="276" w:lineRule="auto"/>
        <w:contextualSpacing/>
        <w:jc w:val="both"/>
      </w:pPr>
    </w:p>
    <w:p w:rsidR="00153D4D" w:rsidRDefault="00153D4D" w:rsidP="00DB4239">
      <w:pPr>
        <w:spacing w:after="200" w:line="276" w:lineRule="auto"/>
        <w:contextualSpacing/>
        <w:jc w:val="both"/>
      </w:pPr>
    </w:p>
    <w:p w:rsidR="00153D4D" w:rsidRPr="00AD569F" w:rsidRDefault="00153D4D" w:rsidP="00DB4239">
      <w:pPr>
        <w:spacing w:after="200" w:line="276" w:lineRule="auto"/>
        <w:contextualSpacing/>
        <w:jc w:val="both"/>
      </w:pPr>
    </w:p>
    <w:p w:rsidR="00DB4239" w:rsidRPr="00AD569F" w:rsidRDefault="00DB4239" w:rsidP="00DB4239">
      <w:pPr>
        <w:tabs>
          <w:tab w:val="left" w:pos="709"/>
        </w:tabs>
        <w:rPr>
          <w:u w:val="single"/>
        </w:rPr>
      </w:pPr>
    </w:p>
    <w:p w:rsidR="00DB4239" w:rsidRPr="00AD569F" w:rsidRDefault="00DB4239" w:rsidP="00DB4239">
      <w:pPr>
        <w:jc w:val="center"/>
        <w:rPr>
          <w:b/>
        </w:rPr>
      </w:pPr>
      <w:r w:rsidRPr="00AD569F">
        <w:rPr>
          <w:b/>
        </w:rPr>
        <w:lastRenderedPageBreak/>
        <w:t>5. Критерии оценки  результатов образования</w:t>
      </w:r>
    </w:p>
    <w:p w:rsidR="00DB4239" w:rsidRPr="00AD569F" w:rsidRDefault="00DB4239" w:rsidP="00DB4239">
      <w:pPr>
        <w:jc w:val="center"/>
        <w:rPr>
          <w:b/>
          <w:sz w:val="26"/>
          <w:szCs w:val="26"/>
        </w:rPr>
      </w:pPr>
    </w:p>
    <w:p w:rsidR="00DB4239" w:rsidRPr="00AD569F" w:rsidRDefault="00DB4239" w:rsidP="00DB4239">
      <w:pPr>
        <w:shd w:val="clear" w:color="auto" w:fill="FFFFFF"/>
        <w:autoSpaceDN w:val="0"/>
        <w:spacing w:line="276" w:lineRule="auto"/>
        <w:jc w:val="both"/>
      </w:pPr>
      <w:r w:rsidRPr="00AD569F">
        <w:t>5.1.</w:t>
      </w:r>
      <w:r w:rsidRPr="00AD569F">
        <w:rPr>
          <w:b/>
        </w:rPr>
        <w:t xml:space="preserve"> </w:t>
      </w:r>
      <w:r w:rsidRPr="00AD569F">
        <w:t>Критериями  оценки образовательных результатов является достижение планируемых результатов, соответствующих требованиям образовательного стандарта, целевым установкам по курсу, разделу, теме, уроку.</w:t>
      </w:r>
    </w:p>
    <w:p w:rsidR="00DB4239" w:rsidRPr="00AD569F" w:rsidRDefault="00DB4239" w:rsidP="00DB4239">
      <w:pPr>
        <w:shd w:val="clear" w:color="auto" w:fill="FFFFFF"/>
        <w:autoSpaceDN w:val="0"/>
        <w:spacing w:line="276" w:lineRule="auto"/>
        <w:jc w:val="both"/>
      </w:pPr>
      <w:r w:rsidRPr="00AD569F">
        <w:t>5.2. Объектами контроля являются предметные, метапредметные и личностные результаты образования, универсальные учебные действия.</w:t>
      </w:r>
    </w:p>
    <w:p w:rsidR="00DB4239" w:rsidRPr="00AD569F" w:rsidRDefault="00DB4239" w:rsidP="00DB4239">
      <w:pPr>
        <w:shd w:val="clear" w:color="auto" w:fill="FFFFFF"/>
        <w:autoSpaceDN w:val="0"/>
        <w:spacing w:line="276" w:lineRule="auto"/>
        <w:jc w:val="both"/>
      </w:pPr>
      <w:r w:rsidRPr="00AD569F">
        <w:rPr>
          <w:lang w:eastAsia="ar-SA"/>
        </w:rPr>
        <w:t xml:space="preserve">5.3. На персонифицированную итоговую оценку на определённом уровне  образования, результаты которой используются при принятии решения о возможности или невозможности продолжения обучения на следующий  уровень образования, выносятся только </w:t>
      </w:r>
      <w:r w:rsidRPr="00AD569F">
        <w:rPr>
          <w:b/>
          <w:lang w:eastAsia="ar-SA"/>
        </w:rPr>
        <w:t>предметные и метапредметные результаты</w:t>
      </w:r>
      <w:r w:rsidRPr="00AD569F">
        <w:rPr>
          <w:lang w:eastAsia="ar-SA"/>
        </w:rPr>
        <w:t>.</w:t>
      </w:r>
    </w:p>
    <w:p w:rsidR="00DB4239" w:rsidRPr="00AD569F" w:rsidRDefault="00DB4239" w:rsidP="00DB4239">
      <w:pPr>
        <w:jc w:val="both"/>
        <w:rPr>
          <w:lang w:eastAsia="ar-SA"/>
        </w:rPr>
      </w:pPr>
      <w:r w:rsidRPr="00AD569F">
        <w:rPr>
          <w:lang w:eastAsia="ar-SA"/>
        </w:rPr>
        <w:t>5.4.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DB4239" w:rsidRPr="00AD569F" w:rsidRDefault="00DB4239" w:rsidP="00DB4239">
      <w:pPr>
        <w:jc w:val="both"/>
        <w:rPr>
          <w:lang w:eastAsia="ar-SA"/>
        </w:rPr>
      </w:pPr>
    </w:p>
    <w:p w:rsidR="00DB4239" w:rsidRPr="00AD569F" w:rsidRDefault="00DB4239" w:rsidP="00DB4239">
      <w:pPr>
        <w:jc w:val="center"/>
        <w:rPr>
          <w:b/>
          <w:lang w:eastAsia="ar-SA"/>
        </w:rPr>
      </w:pPr>
      <w:r w:rsidRPr="00AD569F">
        <w:rPr>
          <w:b/>
          <w:lang w:eastAsia="ar-SA"/>
        </w:rPr>
        <w:t xml:space="preserve">6. </w:t>
      </w:r>
      <w:r w:rsidRPr="00AD569F">
        <w:rPr>
          <w:b/>
        </w:rPr>
        <w:t>Критерии оценки  предметных результатов</w:t>
      </w:r>
    </w:p>
    <w:p w:rsidR="00DB4239" w:rsidRPr="00AD569F" w:rsidRDefault="00DB4239" w:rsidP="00DB4239">
      <w:pPr>
        <w:jc w:val="both"/>
        <w:rPr>
          <w:b/>
        </w:rPr>
      </w:pPr>
      <w:r w:rsidRPr="00AD569F">
        <w:rPr>
          <w:b/>
        </w:rPr>
        <w:t xml:space="preserve">6.1.  Результат образовательной деятельности обучающегося оценивается отметкой «5» </w:t>
      </w:r>
      <w:r w:rsidRPr="00AD569F">
        <w:rPr>
          <w:b/>
          <w:noProof/>
        </w:rPr>
        <w:t xml:space="preserve"> («10» - «9» баллов),</w:t>
      </w:r>
      <w:r w:rsidRPr="00AD569F">
        <w:rPr>
          <w:b/>
        </w:rPr>
        <w:t xml:space="preserve"> если: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1"/>
      </w:tblGrid>
      <w:tr w:rsidR="00DB4239" w:rsidRPr="00AD569F" w:rsidTr="00AD569F">
        <w:tc>
          <w:tcPr>
            <w:tcW w:w="9417" w:type="dxa"/>
            <w:tcBorders>
              <w:top w:val="nil"/>
              <w:left w:val="nil"/>
              <w:bottom w:val="nil"/>
              <w:right w:val="nil"/>
            </w:tcBorders>
          </w:tcPr>
          <w:p w:rsidR="00DB4239" w:rsidRPr="00AD569F" w:rsidRDefault="00DB4239" w:rsidP="00AD569F">
            <w:pPr>
              <w:ind w:left="-720"/>
            </w:pPr>
            <w:r w:rsidRPr="00AD569F">
              <w:t xml:space="preserve">-  устный ответ ученика, письменная работа, практическая деятельность в полном объеме соответствует требованиям учебной программы, допускается одна негрубая ошибка  ; </w:t>
            </w:r>
          </w:p>
          <w:p w:rsidR="00DB4239" w:rsidRPr="00AD569F" w:rsidRDefault="00DB4239" w:rsidP="00AD569F">
            <w:pPr>
              <w:ind w:left="-720"/>
            </w:pPr>
            <w:r w:rsidRPr="00AD569F">
              <w:t>- объем знаний составляет 90-100% содержания (правильный полный ответ, представляющий собой связное, логически последовательное устное или письменное сообщение на определенную тему);</w:t>
            </w:r>
          </w:p>
          <w:p w:rsidR="00DB4239" w:rsidRPr="00AD569F" w:rsidRDefault="00DB4239" w:rsidP="00AD569F">
            <w:pPr>
              <w:pStyle w:val="a3"/>
              <w:ind w:left="-720"/>
            </w:pPr>
            <w:r w:rsidRPr="00AD569F">
              <w:t>- ученик демонстрирует умение применять определения, правила в конкретных случаях, с обоснованием своего суждения, применением знания на практике,  приведением собственных аргументов;</w:t>
            </w:r>
          </w:p>
          <w:p w:rsidR="00DB4239" w:rsidRPr="00AD569F" w:rsidRDefault="00DB4239" w:rsidP="00AD569F">
            <w:pPr>
              <w:ind w:left="-720"/>
              <w:jc w:val="both"/>
            </w:pPr>
            <w:r w:rsidRPr="00AD569F">
              <w:t>- возможны одна-две неточности при освещении второстепенных вопросов, которые ученик легко исправил по замечанию учителя.</w:t>
            </w:r>
          </w:p>
          <w:p w:rsidR="00DB4239" w:rsidRPr="00AD569F" w:rsidRDefault="00DB4239" w:rsidP="00AD569F">
            <w:pPr>
              <w:pStyle w:val="a3"/>
              <w:ind w:left="0"/>
            </w:pPr>
          </w:p>
        </w:tc>
      </w:tr>
    </w:tbl>
    <w:p w:rsidR="00DB4239" w:rsidRPr="00AD569F" w:rsidRDefault="00DB4239" w:rsidP="00DB4239">
      <w:pPr>
        <w:ind w:left="360"/>
        <w:jc w:val="both"/>
      </w:pPr>
    </w:p>
    <w:p w:rsidR="00DB4239" w:rsidRPr="00AD569F" w:rsidRDefault="00DB4239" w:rsidP="00DB4239">
      <w:pPr>
        <w:ind w:left="360"/>
        <w:rPr>
          <w:b/>
          <w:sz w:val="26"/>
          <w:szCs w:val="26"/>
        </w:rPr>
      </w:pPr>
      <w:r w:rsidRPr="00AD569F">
        <w:rPr>
          <w:b/>
        </w:rPr>
        <w:t>6.2. Результат образовательной деятельности обучающегося оценивается отметкой «4»</w:t>
      </w:r>
      <w:r w:rsidRPr="00AD569F">
        <w:rPr>
          <w:b/>
          <w:noProof/>
        </w:rPr>
        <w:t xml:space="preserve"> («8» - «7» баллов),</w:t>
      </w:r>
      <w:r w:rsidRPr="00AD569F">
        <w:rPr>
          <w:b/>
        </w:rPr>
        <w:t xml:space="preserve"> если:</w:t>
      </w:r>
    </w:p>
    <w:tbl>
      <w:tblPr>
        <w:tblW w:w="0" w:type="auto"/>
        <w:tblInd w:w="720" w:type="dxa"/>
        <w:tblLook w:val="04A0"/>
      </w:tblPr>
      <w:tblGrid>
        <w:gridCol w:w="8851"/>
      </w:tblGrid>
      <w:tr w:rsidR="00DB4239" w:rsidRPr="00AD569F" w:rsidTr="00AD569F">
        <w:tc>
          <w:tcPr>
            <w:tcW w:w="9417" w:type="dxa"/>
          </w:tcPr>
          <w:p w:rsidR="00DB4239" w:rsidRPr="00AD569F" w:rsidRDefault="00DB4239" w:rsidP="00AD569F">
            <w:pPr>
              <w:pStyle w:val="a3"/>
              <w:ind w:left="0"/>
            </w:pPr>
            <w:r w:rsidRPr="00AD569F">
              <w:t>- устный ответ ученика,  письменная работа, практическая деятельность и/или её результаты в целом соответствуют требованиям учебной программы, но имеются одна или две негрубые ошибки;</w:t>
            </w:r>
          </w:p>
          <w:p w:rsidR="00DB4239" w:rsidRPr="00AD569F" w:rsidRDefault="00DB4239" w:rsidP="00AD569F">
            <w:pPr>
              <w:pStyle w:val="a3"/>
              <w:ind w:left="0"/>
            </w:pPr>
            <w:r w:rsidRPr="00AD569F">
              <w:t>-  объем знаний составляет 70-90% запланированного изучения содержания учебного материала (правильный, логически связный, но не совсем точный ответ);</w:t>
            </w:r>
          </w:p>
          <w:p w:rsidR="00DB4239" w:rsidRPr="00AD569F" w:rsidRDefault="00DB4239" w:rsidP="00AD569F">
            <w:pPr>
              <w:pStyle w:val="a3"/>
              <w:ind w:left="0"/>
            </w:pPr>
            <w:r w:rsidRPr="00AD569F">
              <w:t>- обучающийся демонстрирует умение применять определения, правила в конкретных случаях, с обоснованием своего суждения, применением знания на практике,  приведением собственных аргументов;</w:t>
            </w:r>
          </w:p>
          <w:p w:rsidR="00DB4239" w:rsidRPr="00AD569F" w:rsidRDefault="00DB4239" w:rsidP="00AD569F">
            <w:pPr>
              <w:jc w:val="both"/>
            </w:pPr>
            <w:r w:rsidRPr="00AD569F">
              <w:t>- возможны две - три  неточности при освещении второстепенных вопросов, которые ученик легко исправил по замечанию учителя.</w:t>
            </w:r>
          </w:p>
          <w:p w:rsidR="00DB4239" w:rsidRPr="00AD569F" w:rsidRDefault="00DB4239" w:rsidP="00AD569F">
            <w:pPr>
              <w:pStyle w:val="a3"/>
              <w:ind w:left="0"/>
              <w:rPr>
                <w:b/>
                <w:color w:val="FF0000"/>
              </w:rPr>
            </w:pPr>
          </w:p>
        </w:tc>
      </w:tr>
    </w:tbl>
    <w:p w:rsidR="00DB4239" w:rsidRPr="00AD569F" w:rsidRDefault="00DB4239" w:rsidP="00DB4239">
      <w:pPr>
        <w:ind w:left="360"/>
        <w:rPr>
          <w:b/>
        </w:rPr>
      </w:pPr>
      <w:r w:rsidRPr="00AD569F">
        <w:rPr>
          <w:b/>
        </w:rPr>
        <w:t>6.3. Результат образовательной деятельности обучающегося оценивается отметкой «3»  («6»- «</w:t>
      </w:r>
      <w:r w:rsidRPr="00772194">
        <w:rPr>
          <w:b/>
          <w:color w:val="000000" w:themeColor="text1"/>
        </w:rPr>
        <w:t>5»</w:t>
      </w:r>
      <w:r w:rsidR="00772194" w:rsidRPr="00772194">
        <w:rPr>
          <w:b/>
          <w:color w:val="000000" w:themeColor="text1"/>
        </w:rPr>
        <w:t xml:space="preserve"> </w:t>
      </w:r>
      <w:r w:rsidRPr="00772194">
        <w:rPr>
          <w:b/>
          <w:color w:val="000000" w:themeColor="text1"/>
        </w:rPr>
        <w:t>баллов</w:t>
      </w:r>
      <w:r w:rsidRPr="00AD569F">
        <w:rPr>
          <w:b/>
        </w:rPr>
        <w:t>), если:</w:t>
      </w:r>
    </w:p>
    <w:tbl>
      <w:tblPr>
        <w:tblW w:w="9417" w:type="dxa"/>
        <w:tblInd w:w="720" w:type="dxa"/>
        <w:tblLayout w:type="fixed"/>
        <w:tblLook w:val="04A0"/>
      </w:tblPr>
      <w:tblGrid>
        <w:gridCol w:w="9417"/>
      </w:tblGrid>
      <w:tr w:rsidR="00DB4239" w:rsidRPr="00AD569F" w:rsidTr="00DB4239">
        <w:tc>
          <w:tcPr>
            <w:tcW w:w="9417" w:type="dxa"/>
          </w:tcPr>
          <w:p w:rsidR="00DB4239" w:rsidRPr="00AD569F" w:rsidRDefault="00DB4239" w:rsidP="00AD569F">
            <w:pPr>
              <w:pStyle w:val="a3"/>
              <w:ind w:left="0"/>
            </w:pPr>
            <w:r w:rsidRPr="00AD569F">
              <w:t xml:space="preserve">- устный ответ ученика,  письменная работа, практическая деятельность в основном соответствуют требованиям программы, однако имеется: одна грубая ошибка и три – четыре  существенных неточности в  ответе; </w:t>
            </w:r>
          </w:p>
          <w:p w:rsidR="00DB4239" w:rsidRPr="00AD569F" w:rsidRDefault="00DB4239" w:rsidP="00AD569F">
            <w:pPr>
              <w:pStyle w:val="a3"/>
              <w:ind w:left="0"/>
            </w:pPr>
            <w:r w:rsidRPr="00AD569F">
              <w:t xml:space="preserve">- обучающийся владеет знаниями в объеме 50-70% запланированного изучения содержания учебного материала (правильный, но не полный ответ, допускаются </w:t>
            </w:r>
            <w:r w:rsidRPr="00AD569F">
              <w:lastRenderedPageBreak/>
              <w:t>неточности в определении понятий или в формулировке правил);</w:t>
            </w:r>
          </w:p>
          <w:p w:rsidR="00DB4239" w:rsidRPr="00AD569F" w:rsidRDefault="00DB4239" w:rsidP="00AD569F">
            <w:pPr>
              <w:pStyle w:val="a3"/>
              <w:ind w:left="0"/>
            </w:pPr>
            <w:r w:rsidRPr="00AD569F">
              <w:t xml:space="preserve">-  недостаточно глубоко и доказательно ученик обосновывает свои суждения, затрудняется в  приведении примеров, последовательность изложения материала может быть нарушена </w:t>
            </w:r>
          </w:p>
          <w:p w:rsidR="00DB4239" w:rsidRPr="00AD569F" w:rsidRDefault="00DB4239" w:rsidP="00AD569F">
            <w:pPr>
              <w:pStyle w:val="a3"/>
              <w:ind w:left="0"/>
              <w:rPr>
                <w:b/>
              </w:rPr>
            </w:pPr>
            <w:r w:rsidRPr="00AD569F">
              <w:t>- затрудняется в освещении второстепенных вопросов</w:t>
            </w:r>
          </w:p>
        </w:tc>
      </w:tr>
    </w:tbl>
    <w:p w:rsidR="00DB4239" w:rsidRPr="00AD569F" w:rsidRDefault="00DB4239" w:rsidP="00DB4239">
      <w:pPr>
        <w:pStyle w:val="a3"/>
        <w:ind w:left="1080"/>
        <w:rPr>
          <w:b/>
        </w:rPr>
      </w:pPr>
      <w:r w:rsidRPr="00AD569F">
        <w:rPr>
          <w:b/>
        </w:rPr>
        <w:lastRenderedPageBreak/>
        <w:t xml:space="preserve">6.4. </w:t>
      </w:r>
      <w:r w:rsidRPr="00AD569F">
        <w:rPr>
          <w:b/>
        </w:rPr>
        <w:tab/>
        <w:t>Результат образовательной деятельности обучающегося оценивается отметкой «2» («4»- «3»балла), если: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27"/>
      </w:tblGrid>
      <w:tr w:rsidR="00DB4239" w:rsidRPr="00AD569F" w:rsidTr="00AD569F">
        <w:trPr>
          <w:trHeight w:val="1666"/>
        </w:trPr>
        <w:tc>
          <w:tcPr>
            <w:tcW w:w="9027" w:type="dxa"/>
            <w:tcBorders>
              <w:top w:val="nil"/>
              <w:left w:val="nil"/>
              <w:bottom w:val="nil"/>
              <w:right w:val="nil"/>
            </w:tcBorders>
          </w:tcPr>
          <w:p w:rsidR="00DB4239" w:rsidRPr="00AD569F" w:rsidRDefault="00DB4239" w:rsidP="00AD569F">
            <w:pPr>
              <w:jc w:val="both"/>
            </w:pPr>
            <w:r w:rsidRPr="00AD569F">
              <w:t>- устный ответ ученика,  письменная работа, практическая, проектная  деятельность и её результаты частично соответствуют требованиям программы, имеются существенные недостатки и грубые ошибки;</w:t>
            </w:r>
          </w:p>
          <w:p w:rsidR="00DB4239" w:rsidRPr="00AD569F" w:rsidRDefault="00DB4239" w:rsidP="00AD569F">
            <w:pPr>
              <w:jc w:val="both"/>
            </w:pPr>
            <w:r w:rsidRPr="00AD569F">
              <w:t xml:space="preserve">-  объем знаний обучающегося составляет 20-50% запланированного изучения содержания учебного материала. </w:t>
            </w:r>
          </w:p>
          <w:p w:rsidR="00DB4239" w:rsidRPr="00AD569F" w:rsidRDefault="00DB4239" w:rsidP="00AD569F">
            <w:pPr>
              <w:jc w:val="both"/>
            </w:pPr>
            <w:r w:rsidRPr="00AD569F">
              <w:t>- затрудняется в обосновании своих суждений, не может привести примеры, изложение материала непоследовательно</w:t>
            </w:r>
          </w:p>
          <w:p w:rsidR="00DB4239" w:rsidRPr="00AD569F" w:rsidRDefault="00DB4239" w:rsidP="00AD569F">
            <w:pPr>
              <w:jc w:val="both"/>
              <w:rPr>
                <w:i/>
              </w:rPr>
            </w:pPr>
            <w:r w:rsidRPr="00AD569F">
              <w:t>- затрудняется в освещении второстепенных вопросов</w:t>
            </w:r>
          </w:p>
        </w:tc>
      </w:tr>
    </w:tbl>
    <w:p w:rsidR="00DB4239" w:rsidRPr="00AD569F" w:rsidRDefault="00DB4239" w:rsidP="00DB4239">
      <w:pPr>
        <w:pStyle w:val="a3"/>
        <w:ind w:left="1080"/>
        <w:rPr>
          <w:b/>
        </w:rPr>
      </w:pPr>
      <w:r w:rsidRPr="00AD569F">
        <w:rPr>
          <w:b/>
        </w:rPr>
        <w:t>6.5 .</w:t>
      </w:r>
      <w:r w:rsidRPr="00AD569F">
        <w:rPr>
          <w:b/>
        </w:rPr>
        <w:tab/>
        <w:t>Результат образовательной деятельности обучающегося оценивается отметкой «1» («2»- «1»балла), если:</w:t>
      </w:r>
    </w:p>
    <w:p w:rsidR="00DB4239" w:rsidRPr="00AD569F" w:rsidRDefault="00DB4239" w:rsidP="00DB4239">
      <w:pPr>
        <w:pStyle w:val="a3"/>
        <w:ind w:left="360"/>
        <w:jc w:val="center"/>
        <w:rPr>
          <w:b/>
        </w:rPr>
      </w:pPr>
    </w:p>
    <w:p w:rsidR="00DB4239" w:rsidRPr="00AD569F" w:rsidRDefault="00DB4239" w:rsidP="00DB4239">
      <w:pPr>
        <w:pStyle w:val="a3"/>
        <w:ind w:left="360"/>
        <w:jc w:val="center"/>
        <w:rPr>
          <w:b/>
        </w:rPr>
      </w:pPr>
    </w:p>
    <w:p w:rsidR="00DB4239" w:rsidRPr="00AD569F" w:rsidRDefault="00DB4239" w:rsidP="00DB4239">
      <w:pPr>
        <w:ind w:firstLine="454"/>
        <w:jc w:val="center"/>
        <w:outlineLvl w:val="0"/>
        <w:rPr>
          <w:b/>
        </w:rPr>
      </w:pPr>
      <w:r w:rsidRPr="00AD569F">
        <w:rPr>
          <w:b/>
        </w:rPr>
        <w:t>7.  Особенности оценки личностных результатов</w:t>
      </w:r>
    </w:p>
    <w:p w:rsidR="00DB4239" w:rsidRPr="00AD569F" w:rsidRDefault="00DB4239" w:rsidP="00DB4239">
      <w:pPr>
        <w:pStyle w:val="a6"/>
        <w:spacing w:line="240" w:lineRule="auto"/>
        <w:outlineLvl w:val="0"/>
        <w:rPr>
          <w:b/>
          <w:bCs/>
          <w:sz w:val="24"/>
        </w:rPr>
      </w:pPr>
    </w:p>
    <w:p w:rsidR="00DB4239" w:rsidRPr="00AD569F" w:rsidRDefault="00DB4239" w:rsidP="00DB4239">
      <w:pPr>
        <w:autoSpaceDE w:val="0"/>
        <w:autoSpaceDN w:val="0"/>
        <w:adjustRightInd w:val="0"/>
        <w:ind w:firstLine="708"/>
        <w:jc w:val="both"/>
      </w:pPr>
      <w:r w:rsidRPr="00AD569F">
        <w:rPr>
          <w:b/>
          <w:bCs/>
        </w:rPr>
        <w:t>Личностные универсальные учебные действия -</w:t>
      </w:r>
      <w:r w:rsidRPr="00AD569F">
        <w:t xml:space="preserve">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  </w:t>
      </w:r>
    </w:p>
    <w:p w:rsidR="00DB4239" w:rsidRPr="00AD569F" w:rsidRDefault="00DB4239" w:rsidP="00DB4239">
      <w:pPr>
        <w:ind w:firstLine="454"/>
        <w:jc w:val="both"/>
      </w:pPr>
      <w:r w:rsidRPr="00AD569F">
        <w:t xml:space="preserve">В рамках </w:t>
      </w:r>
      <w:r w:rsidRPr="00AD569F">
        <w:rPr>
          <w:b/>
        </w:rPr>
        <w:t>когнитивного компонента</w:t>
      </w:r>
      <w:r w:rsidRPr="00AD569F">
        <w:rPr>
          <w:i/>
        </w:rPr>
        <w:t xml:space="preserve"> </w:t>
      </w:r>
      <w:r w:rsidRPr="00AD569F">
        <w:t>будут сформированы:</w:t>
      </w:r>
    </w:p>
    <w:p w:rsidR="00DB4239" w:rsidRPr="00AD569F" w:rsidRDefault="00DB4239" w:rsidP="00DB4239">
      <w:pPr>
        <w:ind w:firstLine="454"/>
        <w:jc w:val="both"/>
      </w:pPr>
      <w:r w:rsidRPr="00AD569F">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B4239" w:rsidRPr="00AD569F" w:rsidRDefault="00DB4239" w:rsidP="00DB4239">
      <w:pPr>
        <w:ind w:firstLine="454"/>
        <w:jc w:val="both"/>
      </w:pPr>
      <w:r w:rsidRPr="00AD569F">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B4239" w:rsidRPr="00AD569F" w:rsidRDefault="00DB4239" w:rsidP="00DB4239">
      <w:pPr>
        <w:ind w:firstLine="454"/>
        <w:jc w:val="both"/>
      </w:pPr>
      <w:r w:rsidRPr="00AD569F">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B4239" w:rsidRPr="00AD569F" w:rsidRDefault="00DB4239" w:rsidP="00DB4239">
      <w:pPr>
        <w:ind w:firstLine="454"/>
        <w:jc w:val="both"/>
      </w:pPr>
      <w:r w:rsidRPr="00AD569F">
        <w:t>• знание о своей этнической принадлежности, освоение национальных ценностей, традиций, культуры, знание о народах и этнических группах России;</w:t>
      </w:r>
    </w:p>
    <w:p w:rsidR="00DB4239" w:rsidRPr="00AD569F" w:rsidRDefault="00DB4239" w:rsidP="00DB4239">
      <w:pPr>
        <w:ind w:firstLine="454"/>
        <w:jc w:val="both"/>
      </w:pPr>
      <w:r w:rsidRPr="00AD569F">
        <w:t>• освоение общекультурного наследия России и общемирового культурного наследия;</w:t>
      </w:r>
    </w:p>
    <w:p w:rsidR="00DB4239" w:rsidRPr="00AD569F" w:rsidRDefault="00DB4239" w:rsidP="00DB4239">
      <w:pPr>
        <w:ind w:firstLine="454"/>
        <w:jc w:val="both"/>
      </w:pPr>
      <w:r w:rsidRPr="00AD569F">
        <w:t>• ориентация в системе моральных норм и ценностей и их иерархизация, понимание конвенционального характера морали;</w:t>
      </w:r>
    </w:p>
    <w:p w:rsidR="00DB4239" w:rsidRPr="00AD569F" w:rsidRDefault="00DB4239" w:rsidP="00DB4239">
      <w:pPr>
        <w:ind w:firstLine="454"/>
        <w:jc w:val="both"/>
      </w:pPr>
      <w:r w:rsidRPr="00AD569F">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B4239" w:rsidRPr="00AD569F" w:rsidRDefault="00DB4239" w:rsidP="00DB4239">
      <w:pPr>
        <w:ind w:firstLine="454"/>
        <w:jc w:val="both"/>
      </w:pPr>
      <w:r w:rsidRPr="00AD569F">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B4239" w:rsidRPr="00AD569F" w:rsidRDefault="00DB4239" w:rsidP="00DB4239">
      <w:pPr>
        <w:ind w:firstLine="454"/>
        <w:jc w:val="both"/>
      </w:pPr>
      <w:r w:rsidRPr="00AD569F">
        <w:t xml:space="preserve">В рамках </w:t>
      </w:r>
      <w:r w:rsidRPr="00AD569F">
        <w:rPr>
          <w:b/>
        </w:rPr>
        <w:t>ценностного и эмоционального компонентов</w:t>
      </w:r>
      <w:r w:rsidRPr="00AD569F">
        <w:t xml:space="preserve"> будут сформированы:</w:t>
      </w:r>
    </w:p>
    <w:p w:rsidR="00DB4239" w:rsidRPr="00AD569F" w:rsidRDefault="00DB4239" w:rsidP="00DB4239">
      <w:pPr>
        <w:ind w:firstLine="454"/>
        <w:jc w:val="both"/>
      </w:pPr>
      <w:r w:rsidRPr="00AD569F">
        <w:t>• гражданский патриотизм, любовь к Родине, чувство гордости за свою страну;</w:t>
      </w:r>
    </w:p>
    <w:p w:rsidR="00DB4239" w:rsidRPr="00AD569F" w:rsidRDefault="00DB4239" w:rsidP="00DB4239">
      <w:pPr>
        <w:ind w:firstLine="454"/>
        <w:jc w:val="both"/>
      </w:pPr>
      <w:r w:rsidRPr="00AD569F">
        <w:t>• уважение к истории, культурным и историческим памятникам;</w:t>
      </w:r>
    </w:p>
    <w:p w:rsidR="00DB4239" w:rsidRPr="00AD569F" w:rsidRDefault="00DB4239" w:rsidP="00DB4239">
      <w:pPr>
        <w:ind w:firstLine="454"/>
        <w:jc w:val="both"/>
      </w:pPr>
      <w:r w:rsidRPr="00AD569F">
        <w:t>• эмоционально положительное принятие своей этнической идентичности;</w:t>
      </w:r>
    </w:p>
    <w:p w:rsidR="00DB4239" w:rsidRPr="00AD569F" w:rsidRDefault="00DB4239" w:rsidP="00DB4239">
      <w:pPr>
        <w:ind w:firstLine="454"/>
        <w:jc w:val="both"/>
      </w:pPr>
      <w:r w:rsidRPr="00AD569F">
        <w:lastRenderedPageBreak/>
        <w:t>• уважение к другим народам России и мира и принятие их, межэтническая толерантность, готовность к равноправному сотрудничеству;</w:t>
      </w:r>
    </w:p>
    <w:p w:rsidR="00DB4239" w:rsidRPr="00AD569F" w:rsidRDefault="00DB4239" w:rsidP="00DB4239">
      <w:pPr>
        <w:ind w:firstLine="454"/>
        <w:jc w:val="both"/>
      </w:pPr>
      <w:r w:rsidRPr="00AD569F">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B4239" w:rsidRPr="00AD569F" w:rsidRDefault="00DB4239" w:rsidP="00DB4239">
      <w:pPr>
        <w:ind w:firstLine="454"/>
        <w:jc w:val="both"/>
      </w:pPr>
      <w:r w:rsidRPr="00AD569F">
        <w:t>• уважение к ценностям семьи, любовь к природе, признание ценности здоровья, своего и других людей, оптимизм в восприятии мира;</w:t>
      </w:r>
    </w:p>
    <w:p w:rsidR="00DB4239" w:rsidRPr="00AD569F" w:rsidRDefault="00DB4239" w:rsidP="00DB4239">
      <w:pPr>
        <w:ind w:firstLine="454"/>
        <w:jc w:val="both"/>
      </w:pPr>
      <w:r w:rsidRPr="00AD569F">
        <w:t>• потребность в самовыражении и самореализации, социальном признании;</w:t>
      </w:r>
    </w:p>
    <w:p w:rsidR="00DB4239" w:rsidRPr="00AD569F" w:rsidRDefault="00DB4239" w:rsidP="00DB4239">
      <w:pPr>
        <w:ind w:firstLine="454"/>
        <w:jc w:val="both"/>
      </w:pPr>
      <w:r w:rsidRPr="00AD569F">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B4239" w:rsidRPr="00AD569F" w:rsidRDefault="00DB4239" w:rsidP="00DB4239">
      <w:pPr>
        <w:ind w:firstLine="454"/>
        <w:jc w:val="both"/>
      </w:pPr>
      <w:r w:rsidRPr="00AD569F">
        <w:t xml:space="preserve">В рамках </w:t>
      </w:r>
      <w:r w:rsidRPr="00AD569F">
        <w:rPr>
          <w:b/>
        </w:rPr>
        <w:t>деятельностного (поведенческого) компонента</w:t>
      </w:r>
      <w:r w:rsidRPr="00AD569F">
        <w:t xml:space="preserve"> будут сформированы:</w:t>
      </w:r>
    </w:p>
    <w:p w:rsidR="00DB4239" w:rsidRPr="00AD569F" w:rsidRDefault="00DB4239" w:rsidP="00DB4239">
      <w:pPr>
        <w:ind w:firstLine="454"/>
        <w:jc w:val="both"/>
      </w:pPr>
      <w:r w:rsidRPr="00AD569F">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B4239" w:rsidRPr="00AD569F" w:rsidRDefault="00DB4239" w:rsidP="00DB4239">
      <w:pPr>
        <w:ind w:firstLine="454"/>
        <w:jc w:val="both"/>
      </w:pPr>
      <w:r w:rsidRPr="00AD569F">
        <w:t>• готовность и способность к выполнению норм и требований школьной жизни, прав и обязанностей ученика;</w:t>
      </w:r>
    </w:p>
    <w:p w:rsidR="00DB4239" w:rsidRPr="00AD569F" w:rsidRDefault="00DB4239" w:rsidP="00DB4239">
      <w:pPr>
        <w:ind w:firstLine="454"/>
        <w:jc w:val="both"/>
      </w:pPr>
      <w:r w:rsidRPr="00AD569F">
        <w:t>• умение вести диалог на основе равноправных отношений и взаимного уважения и принятия; умение конструктивно разрешать конфликты;</w:t>
      </w:r>
    </w:p>
    <w:p w:rsidR="00DB4239" w:rsidRPr="00AD569F" w:rsidRDefault="00DB4239" w:rsidP="00DB4239">
      <w:pPr>
        <w:ind w:firstLine="454"/>
        <w:jc w:val="both"/>
      </w:pPr>
      <w:r w:rsidRPr="00AD569F">
        <w:t>• готовность и способность к выполнению моральных норм в отношении взрослых и сверстников в школе, дома, во внеучебных видах деятельности;</w:t>
      </w:r>
    </w:p>
    <w:p w:rsidR="00DB4239" w:rsidRPr="00AD569F" w:rsidRDefault="00DB4239" w:rsidP="00DB4239">
      <w:pPr>
        <w:ind w:firstLine="454"/>
        <w:jc w:val="both"/>
      </w:pPr>
      <w:r w:rsidRPr="00AD569F">
        <w:t>• потребность в участии в общественной жизни ближайшего социального окружения, общественно полезной деятельности;</w:t>
      </w:r>
    </w:p>
    <w:p w:rsidR="00DB4239" w:rsidRPr="00AD569F" w:rsidRDefault="00DB4239" w:rsidP="00DB4239">
      <w:pPr>
        <w:ind w:firstLine="454"/>
        <w:jc w:val="both"/>
      </w:pPr>
      <w:r w:rsidRPr="00AD569F">
        <w:t>• умение строить жизненные планы с учётом конкретных социально-исторических, политических и экономических условий;</w:t>
      </w:r>
    </w:p>
    <w:p w:rsidR="00DB4239" w:rsidRPr="00AD569F" w:rsidRDefault="00DB4239" w:rsidP="00DB4239">
      <w:pPr>
        <w:ind w:firstLine="454"/>
        <w:jc w:val="both"/>
      </w:pPr>
      <w:r w:rsidRPr="00AD569F">
        <w:t>• устойчивый познавательный интерес и становление смыслообразующей функции познавательного мотива;</w:t>
      </w:r>
    </w:p>
    <w:p w:rsidR="00DB4239" w:rsidRPr="00AD569F" w:rsidRDefault="00DB4239" w:rsidP="00DB4239">
      <w:pPr>
        <w:ind w:firstLine="454"/>
        <w:jc w:val="both"/>
      </w:pPr>
      <w:r w:rsidRPr="00AD569F">
        <w:t>• готовность к выбору профильного образования.</w:t>
      </w:r>
    </w:p>
    <w:p w:rsidR="00DB4239" w:rsidRPr="00AD569F" w:rsidRDefault="00DB4239" w:rsidP="00DB4239">
      <w:pPr>
        <w:ind w:firstLine="454"/>
        <w:jc w:val="both"/>
        <w:rPr>
          <w:i/>
        </w:rPr>
      </w:pPr>
      <w:r w:rsidRPr="00AD569F">
        <w:rPr>
          <w:i/>
        </w:rPr>
        <w:t>Выпускник получит возможность для формирования:</w:t>
      </w:r>
    </w:p>
    <w:p w:rsidR="00DB4239" w:rsidRPr="00AD569F" w:rsidRDefault="00DB4239" w:rsidP="00DB4239">
      <w:pPr>
        <w:ind w:firstLine="454"/>
        <w:jc w:val="both"/>
        <w:rPr>
          <w:i/>
        </w:rPr>
      </w:pPr>
      <w:r w:rsidRPr="00AD569F">
        <w:t>• </w:t>
      </w:r>
      <w:r w:rsidRPr="00AD569F">
        <w:rPr>
          <w:i/>
        </w:rPr>
        <w:t>выраженной устойчивой учебно-познавательной мотивации и интереса к учению;</w:t>
      </w:r>
    </w:p>
    <w:p w:rsidR="00DB4239" w:rsidRPr="00AD569F" w:rsidRDefault="00DB4239" w:rsidP="00DB4239">
      <w:pPr>
        <w:ind w:firstLine="454"/>
        <w:jc w:val="both"/>
        <w:rPr>
          <w:i/>
        </w:rPr>
      </w:pPr>
      <w:r w:rsidRPr="00AD569F">
        <w:t>• </w:t>
      </w:r>
      <w:r w:rsidRPr="00AD569F">
        <w:rPr>
          <w:i/>
        </w:rPr>
        <w:t>готовности к самообразованию и самовоспитанию;</w:t>
      </w:r>
    </w:p>
    <w:p w:rsidR="00DB4239" w:rsidRPr="00AD569F" w:rsidRDefault="00DB4239" w:rsidP="00DB4239">
      <w:pPr>
        <w:ind w:firstLine="454"/>
        <w:jc w:val="both"/>
        <w:rPr>
          <w:i/>
        </w:rPr>
      </w:pPr>
      <w:r w:rsidRPr="00AD569F">
        <w:t>• </w:t>
      </w:r>
      <w:r w:rsidRPr="00AD569F">
        <w:rPr>
          <w:i/>
        </w:rPr>
        <w:t>адекватной позитивной самооценки и Я-концепции;</w:t>
      </w:r>
    </w:p>
    <w:p w:rsidR="00DB4239" w:rsidRPr="00AD569F" w:rsidRDefault="00DB4239" w:rsidP="00DB4239">
      <w:pPr>
        <w:ind w:firstLine="454"/>
        <w:jc w:val="both"/>
        <w:rPr>
          <w:i/>
        </w:rPr>
      </w:pPr>
      <w:r w:rsidRPr="00AD569F">
        <w:t>• </w:t>
      </w:r>
      <w:r w:rsidRPr="00AD569F">
        <w:rPr>
          <w:i/>
        </w:rPr>
        <w:t>компетентности в реализации основ гражданской идентичности в поступках и деятельности;</w:t>
      </w:r>
    </w:p>
    <w:p w:rsidR="00DB4239" w:rsidRPr="00AD569F" w:rsidRDefault="00DB4239" w:rsidP="00DB4239">
      <w:pPr>
        <w:tabs>
          <w:tab w:val="left" w:pos="360"/>
        </w:tabs>
        <w:ind w:firstLine="454"/>
        <w:jc w:val="both"/>
        <w:rPr>
          <w:i/>
        </w:rPr>
      </w:pPr>
      <w:r w:rsidRPr="00AD569F">
        <w:t>• </w:t>
      </w:r>
      <w:r w:rsidRPr="00AD569F">
        <w:rPr>
          <w:i/>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B4239" w:rsidRPr="00AD569F" w:rsidRDefault="00DB4239" w:rsidP="00DB4239">
      <w:pPr>
        <w:tabs>
          <w:tab w:val="left" w:pos="360"/>
        </w:tabs>
        <w:ind w:firstLine="454"/>
        <w:jc w:val="both"/>
        <w:rPr>
          <w:i/>
        </w:rPr>
      </w:pPr>
      <w:r w:rsidRPr="00AD569F">
        <w:t>• </w:t>
      </w:r>
      <w:r w:rsidRPr="00AD569F">
        <w:rPr>
          <w:i/>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B4239" w:rsidRPr="00AD569F" w:rsidRDefault="00DB4239" w:rsidP="00DB4239">
      <w:pPr>
        <w:ind w:firstLine="454"/>
        <w:jc w:val="both"/>
      </w:pPr>
      <w:r w:rsidRPr="00AD569F">
        <w:rPr>
          <w:b/>
        </w:rPr>
        <w:t xml:space="preserve">Оценка личностных результатов </w:t>
      </w:r>
      <w:r w:rsidRPr="00AD569F">
        <w:rPr>
          <w:bCs/>
        </w:rPr>
        <w:t xml:space="preserve">представляет собой оценку достижения обучающимися </w:t>
      </w:r>
      <w:r w:rsidRPr="00AD569F">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DB4239" w:rsidRPr="00AD569F" w:rsidRDefault="00DB4239" w:rsidP="00DB4239">
      <w:pPr>
        <w:ind w:firstLine="454"/>
        <w:jc w:val="both"/>
      </w:pPr>
      <w:r w:rsidRPr="00AD569F">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DB4239" w:rsidRPr="00AD569F" w:rsidRDefault="00DB4239" w:rsidP="00DB4239">
      <w:pPr>
        <w:jc w:val="both"/>
      </w:pPr>
    </w:p>
    <w:p w:rsidR="00DB4239" w:rsidRDefault="00DB4239" w:rsidP="00DB4239">
      <w:pPr>
        <w:ind w:firstLine="454"/>
        <w:jc w:val="both"/>
      </w:pPr>
      <w:r w:rsidRPr="00AD569F">
        <w:t xml:space="preserve">В соответствии с требованиями Стандарта </w:t>
      </w:r>
      <w:r w:rsidRPr="00AD569F">
        <w:rPr>
          <w:b/>
        </w:rPr>
        <w:t>достижение личностных результатов не выносится на итоговую оценку обучающихся</w:t>
      </w:r>
      <w:r w:rsidRPr="00AD569F">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D569F">
        <w:rPr>
          <w:bCs/>
          <w:iCs/>
        </w:rPr>
        <w:t xml:space="preserve">Поэтому оценка </w:t>
      </w:r>
      <w:r w:rsidRPr="00AD569F">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w:t>
      </w:r>
      <w:r w:rsidRPr="00AD569F">
        <w:lastRenderedPageBreak/>
        <w:t>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D569F" w:rsidRDefault="00AD569F" w:rsidP="00DB4239">
      <w:pPr>
        <w:ind w:firstLine="454"/>
        <w:jc w:val="both"/>
      </w:pPr>
    </w:p>
    <w:p w:rsidR="00AD569F" w:rsidRPr="00AD569F" w:rsidRDefault="00AD569F" w:rsidP="00DB4239">
      <w:pPr>
        <w:ind w:firstLine="454"/>
        <w:jc w:val="both"/>
      </w:pPr>
    </w:p>
    <w:p w:rsidR="00DB4239" w:rsidRPr="00AD569F" w:rsidRDefault="00DB4239" w:rsidP="00DB4239">
      <w:pPr>
        <w:ind w:firstLine="454"/>
        <w:jc w:val="center"/>
        <w:outlineLvl w:val="0"/>
        <w:rPr>
          <w:b/>
        </w:rPr>
      </w:pPr>
      <w:r w:rsidRPr="00AD569F">
        <w:rPr>
          <w:b/>
        </w:rPr>
        <w:t>8.  Особенности оценки метапредметных результатов</w:t>
      </w:r>
    </w:p>
    <w:p w:rsidR="00DB4239" w:rsidRPr="00AD569F" w:rsidRDefault="00DB4239" w:rsidP="00DB4239">
      <w:pPr>
        <w:ind w:firstLine="454"/>
        <w:jc w:val="both"/>
      </w:pPr>
      <w:r w:rsidRPr="00AD569F">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и управление своей  познавательной  деятельности. К ним относится:</w:t>
      </w:r>
    </w:p>
    <w:p w:rsidR="00DB4239" w:rsidRPr="00AD569F" w:rsidRDefault="00DB4239" w:rsidP="00DB4239">
      <w:pPr>
        <w:pStyle w:val="a7"/>
        <w:spacing w:line="240" w:lineRule="auto"/>
        <w:rPr>
          <w:sz w:val="24"/>
          <w:szCs w:val="24"/>
        </w:rPr>
      </w:pPr>
      <w:r w:rsidRPr="00AD569F">
        <w:rPr>
          <w:sz w:val="24"/>
          <w:szCs w:val="24"/>
        </w:rPr>
        <w:t>• способность и готовность к освоению систематических знаний, их самостоятельному пополнению, переносу и интеграции;</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способность к сотрудничеству и коммуникации;</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способность к решению личностно и социально значимых проблем и воплощению найденных решений в практику;</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способность и готовность к использованию ИКТ в целях обучения и развития;</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способность к самоорганизации, саморегуляции и рефлексии.</w:t>
      </w:r>
    </w:p>
    <w:p w:rsidR="00DB4239" w:rsidRPr="00AD569F" w:rsidRDefault="00DB4239" w:rsidP="00DB4239">
      <w:pPr>
        <w:autoSpaceDE w:val="0"/>
        <w:autoSpaceDN w:val="0"/>
        <w:adjustRightInd w:val="0"/>
        <w:ind w:firstLine="454"/>
        <w:jc w:val="both"/>
      </w:pPr>
      <w:r w:rsidRPr="00AD569F">
        <w:t>При этом обязательными составляющими системы внутришкольного мониторинга образовательных достижений являются материалы:</w:t>
      </w:r>
    </w:p>
    <w:p w:rsidR="00DB4239" w:rsidRPr="00AD569F" w:rsidRDefault="00DB4239" w:rsidP="00DB4239">
      <w:pPr>
        <w:autoSpaceDE w:val="0"/>
        <w:autoSpaceDN w:val="0"/>
        <w:adjustRightInd w:val="0"/>
        <w:jc w:val="both"/>
      </w:pPr>
      <w:r w:rsidRPr="00AD569F">
        <w:t xml:space="preserve">• </w:t>
      </w:r>
      <w:r w:rsidRPr="00AD569F">
        <w:rPr>
          <w:i/>
          <w:iCs/>
        </w:rPr>
        <w:t>стартовой диагностики</w:t>
      </w:r>
      <w:r w:rsidRPr="00AD569F">
        <w:t>;</w:t>
      </w:r>
    </w:p>
    <w:p w:rsidR="00DB4239" w:rsidRPr="00AD569F" w:rsidRDefault="00DB4239" w:rsidP="00DB4239">
      <w:pPr>
        <w:autoSpaceDE w:val="0"/>
        <w:autoSpaceDN w:val="0"/>
        <w:adjustRightInd w:val="0"/>
        <w:jc w:val="both"/>
        <w:rPr>
          <w:i/>
          <w:iCs/>
        </w:rPr>
      </w:pPr>
      <w:r w:rsidRPr="00AD569F">
        <w:t xml:space="preserve">• текущего выполнения </w:t>
      </w:r>
      <w:r w:rsidRPr="00AD569F">
        <w:rPr>
          <w:i/>
          <w:iCs/>
        </w:rPr>
        <w:t>учебных исследований и учебных проектов</w:t>
      </w:r>
      <w:r w:rsidRPr="00AD569F">
        <w:t>;</w:t>
      </w:r>
    </w:p>
    <w:p w:rsidR="00DB4239" w:rsidRPr="00AD569F" w:rsidRDefault="00DB4239" w:rsidP="00DB4239">
      <w:pPr>
        <w:autoSpaceDE w:val="0"/>
        <w:autoSpaceDN w:val="0"/>
        <w:adjustRightInd w:val="0"/>
        <w:jc w:val="both"/>
        <w:rPr>
          <w:i/>
          <w:iCs/>
        </w:rPr>
      </w:pPr>
      <w:r w:rsidRPr="00AD569F">
        <w:t xml:space="preserve">• </w:t>
      </w:r>
      <w:r w:rsidRPr="00AD569F">
        <w:rPr>
          <w:i/>
          <w:iCs/>
        </w:rPr>
        <w:t xml:space="preserve">промежуточных и итоговых комплексных работ на межпредметной основе, </w:t>
      </w:r>
      <w:r w:rsidRPr="00AD569F">
        <w:t>направленных на оценку сформированности познавательных, регулятивных и коммуникативных действий при решении</w:t>
      </w:r>
      <w:r w:rsidRPr="00AD569F">
        <w:rPr>
          <w:i/>
          <w:iCs/>
        </w:rPr>
        <w:t xml:space="preserve"> </w:t>
      </w:r>
      <w:r w:rsidRPr="00AD569F">
        <w:t>учебно-познавательных и учебно-практических задач, основанных на</w:t>
      </w:r>
      <w:r w:rsidRPr="00AD569F">
        <w:rPr>
          <w:i/>
          <w:iCs/>
        </w:rPr>
        <w:t xml:space="preserve"> </w:t>
      </w:r>
      <w:r w:rsidRPr="00AD569F">
        <w:t>работе с текстом;</w:t>
      </w:r>
    </w:p>
    <w:p w:rsidR="00DB4239" w:rsidRPr="00AD569F" w:rsidRDefault="00DB4239" w:rsidP="00DB4239">
      <w:pPr>
        <w:autoSpaceDE w:val="0"/>
        <w:autoSpaceDN w:val="0"/>
        <w:adjustRightInd w:val="0"/>
        <w:jc w:val="both"/>
        <w:rPr>
          <w:i/>
          <w:iCs/>
        </w:rPr>
      </w:pPr>
      <w:r w:rsidRPr="00AD569F">
        <w:t xml:space="preserve">• текущего выполнения выборочных </w:t>
      </w:r>
      <w:r w:rsidRPr="00AD569F">
        <w:rPr>
          <w:i/>
          <w:iCs/>
        </w:rPr>
        <w:t xml:space="preserve">учебно-практических и учебно-познавательных заданий </w:t>
      </w:r>
      <w:r w:rsidRPr="00AD569F">
        <w:t>на оценку способности и готовности</w:t>
      </w:r>
      <w:r w:rsidRPr="00AD569F">
        <w:rPr>
          <w:i/>
          <w:iCs/>
        </w:rPr>
        <w:t xml:space="preserve"> </w:t>
      </w:r>
      <w:r w:rsidRPr="00AD569F">
        <w:t>учащихся к освоению систематических знаний, их самостоятельному</w:t>
      </w:r>
      <w:r w:rsidRPr="00AD569F">
        <w:rPr>
          <w:i/>
          <w:iCs/>
        </w:rPr>
        <w:t xml:space="preserve"> </w:t>
      </w:r>
      <w:r w:rsidRPr="00AD569F">
        <w:t>пополнению, переносу и интеграции; способности к сотрудничеству и</w:t>
      </w:r>
      <w:r w:rsidRPr="00AD569F">
        <w:rPr>
          <w:i/>
          <w:iCs/>
        </w:rPr>
        <w:t xml:space="preserve"> </w:t>
      </w:r>
      <w:r w:rsidRPr="00AD569F">
        <w:t>коммуникации, к решению личностно и социально значимых проблем и воплощению решений в практику; способности и готовности к</w:t>
      </w:r>
      <w:r w:rsidRPr="00AD569F">
        <w:rPr>
          <w:i/>
          <w:iCs/>
        </w:rPr>
        <w:t xml:space="preserve">  </w:t>
      </w:r>
      <w:r w:rsidRPr="00AD569F">
        <w:t>использованию ИКТ в целях обучения и развития; способности к</w:t>
      </w:r>
      <w:r w:rsidRPr="00AD569F">
        <w:rPr>
          <w:i/>
          <w:iCs/>
        </w:rPr>
        <w:t xml:space="preserve"> </w:t>
      </w:r>
      <w:r w:rsidRPr="00AD569F">
        <w:t>самоорганизации, саморегуляции и рефлексии;</w:t>
      </w:r>
    </w:p>
    <w:p w:rsidR="00DB4239" w:rsidRPr="00AD569F" w:rsidRDefault="00DB4239" w:rsidP="00DB4239">
      <w:pPr>
        <w:ind w:firstLine="454"/>
        <w:jc w:val="both"/>
        <w:rPr>
          <w:i/>
          <w:iCs/>
        </w:rPr>
      </w:pPr>
      <w:r w:rsidRPr="00AD569F">
        <w:t xml:space="preserve">• защиты </w:t>
      </w:r>
      <w:r w:rsidRPr="00AD569F">
        <w:rPr>
          <w:i/>
          <w:iCs/>
        </w:rPr>
        <w:t>итогового индивидуального проекта.</w:t>
      </w:r>
    </w:p>
    <w:p w:rsidR="00DB4239" w:rsidRPr="00AD569F" w:rsidRDefault="00DB4239" w:rsidP="00DB4239">
      <w:pPr>
        <w:suppressAutoHyphens/>
        <w:ind w:firstLine="454"/>
        <w:jc w:val="both"/>
        <w:outlineLvl w:val="0"/>
        <w:rPr>
          <w:b/>
        </w:rPr>
      </w:pPr>
      <w:r w:rsidRPr="00AD569F">
        <w:rPr>
          <w:b/>
        </w:rPr>
        <w:t>Особенности оценки индивидуального проекта</w:t>
      </w:r>
    </w:p>
    <w:p w:rsidR="00DB4239" w:rsidRPr="00AD569F" w:rsidRDefault="00DB4239" w:rsidP="00DB4239">
      <w:pPr>
        <w:suppressAutoHyphens/>
        <w:ind w:firstLine="454"/>
        <w:jc w:val="both"/>
      </w:pPr>
      <w:r w:rsidRPr="00AD569F">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B4239" w:rsidRPr="00AD569F" w:rsidRDefault="00DB4239" w:rsidP="00DB4239">
      <w:pPr>
        <w:tabs>
          <w:tab w:val="left" w:pos="357"/>
        </w:tabs>
        <w:suppressAutoHyphens/>
        <w:ind w:firstLine="454"/>
        <w:jc w:val="both"/>
      </w:pPr>
      <w:r w:rsidRPr="00AD569F">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B4239" w:rsidRPr="00AD569F" w:rsidRDefault="00DB4239" w:rsidP="00DB4239">
      <w:pPr>
        <w:tabs>
          <w:tab w:val="left" w:pos="357"/>
        </w:tabs>
        <w:suppressAutoHyphens/>
        <w:ind w:firstLine="454"/>
        <w:jc w:val="both"/>
      </w:pPr>
      <w:r w:rsidRPr="00AD569F">
        <w:t xml:space="preserve">В соответствии с целями подготовки проекта </w:t>
      </w:r>
      <w:r w:rsidRPr="00AD569F">
        <w:rPr>
          <w:b/>
        </w:rPr>
        <w:t>образовательным учреждением для каждого обучающегося разрабатываются план, программа подготовки проекта</w:t>
      </w:r>
      <w:r w:rsidRPr="00AD569F">
        <w:t>, которые, как минимум, должны включать требования по следующим рубрикам:</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организация проектной деятельности;</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содержание и направленность проекта;</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защита проекта;</w:t>
      </w:r>
    </w:p>
    <w:p w:rsidR="00DB4239" w:rsidRPr="00AD569F" w:rsidRDefault="00DB4239" w:rsidP="00DB4239">
      <w:pPr>
        <w:pStyle w:val="a7"/>
        <w:spacing w:line="240" w:lineRule="auto"/>
        <w:rPr>
          <w:sz w:val="24"/>
          <w:szCs w:val="24"/>
        </w:rPr>
      </w:pPr>
      <w:r w:rsidRPr="00AD569F">
        <w:rPr>
          <w:iCs/>
          <w:sz w:val="24"/>
          <w:szCs w:val="24"/>
        </w:rPr>
        <w:t>• </w:t>
      </w:r>
      <w:r w:rsidRPr="00AD569F">
        <w:rPr>
          <w:sz w:val="24"/>
          <w:szCs w:val="24"/>
        </w:rPr>
        <w:t>критерии оценки проектной деятельности.</w:t>
      </w:r>
    </w:p>
    <w:p w:rsidR="00DB4239" w:rsidRPr="00AD569F" w:rsidRDefault="00B06B75" w:rsidP="00153D4D">
      <w:pPr>
        <w:jc w:val="both"/>
      </w:pPr>
      <w:r w:rsidRPr="00AD569F">
        <w:t xml:space="preserve">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 ; тема </w:t>
      </w:r>
      <w:r w:rsidRPr="00AD569F">
        <w:lastRenderedPageBreak/>
        <w:t>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w:t>
      </w:r>
    </w:p>
    <w:p w:rsidR="00DB4239" w:rsidRPr="00AD569F" w:rsidRDefault="00DB4239" w:rsidP="00153D4D">
      <w:pPr>
        <w:tabs>
          <w:tab w:val="left" w:pos="357"/>
        </w:tabs>
        <w:suppressAutoHyphens/>
        <w:jc w:val="both"/>
      </w:pPr>
      <w:r w:rsidRPr="00AD569F">
        <w:t>руководителем проекта). Образовательное учреждение может предъявить и иные требования к организации проектной деятельности.</w:t>
      </w:r>
    </w:p>
    <w:p w:rsidR="00DB4239" w:rsidRPr="00AD569F" w:rsidRDefault="00DB4239" w:rsidP="00DB4239">
      <w:pPr>
        <w:tabs>
          <w:tab w:val="left" w:pos="357"/>
        </w:tabs>
        <w:suppressAutoHyphens/>
        <w:ind w:firstLine="454"/>
        <w:jc w:val="both"/>
      </w:pPr>
      <w:r w:rsidRPr="00AD569F">
        <w:t xml:space="preserve">В разделе о </w:t>
      </w:r>
      <w:r w:rsidRPr="00AD569F">
        <w:rPr>
          <w:b/>
        </w:rPr>
        <w:t>требованиях к</w:t>
      </w:r>
      <w:r w:rsidRPr="00AD569F">
        <w:t xml:space="preserve"> </w:t>
      </w:r>
      <w:r w:rsidRPr="00AD569F">
        <w:rPr>
          <w:b/>
        </w:rPr>
        <w:t>содержанию и направленности проекта</w:t>
      </w:r>
      <w:r w:rsidRPr="00AD569F">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AD569F">
        <w:rPr>
          <w:i/>
        </w:rPr>
        <w:t>типы работ и формы их представления</w:t>
      </w:r>
      <w:r w:rsidRPr="00AD569F">
        <w:t xml:space="preserve"> и б) </w:t>
      </w:r>
      <w:r w:rsidRPr="00AD569F">
        <w:rPr>
          <w:i/>
        </w:rPr>
        <w:t>состав материалов</w:t>
      </w:r>
      <w:r w:rsidRPr="00AD569F">
        <w:t>, которые должны быть подготовлены по завершении проекта для его защиты.</w:t>
      </w:r>
    </w:p>
    <w:p w:rsidR="00DB4239" w:rsidRPr="00AD569F" w:rsidRDefault="00DB4239" w:rsidP="00DB4239">
      <w:pPr>
        <w:tabs>
          <w:tab w:val="left" w:pos="357"/>
        </w:tabs>
        <w:suppressAutoHyphens/>
        <w:ind w:firstLine="454"/>
        <w:jc w:val="both"/>
      </w:pPr>
      <w:r w:rsidRPr="00AD569F">
        <w:t xml:space="preserve">Так, например, </w:t>
      </w:r>
      <w:r w:rsidRPr="00AD569F">
        <w:rPr>
          <w:i/>
        </w:rPr>
        <w:t>результатом (продуктом) проектной деятельности</w:t>
      </w:r>
      <w:r w:rsidRPr="00AD569F">
        <w:t xml:space="preserve"> может быть любая из следующих работ:</w:t>
      </w:r>
    </w:p>
    <w:p w:rsidR="00DB4239" w:rsidRPr="00AD569F" w:rsidRDefault="00DB4239" w:rsidP="00DB4239">
      <w:pPr>
        <w:tabs>
          <w:tab w:val="left" w:pos="357"/>
        </w:tabs>
        <w:suppressAutoHyphens/>
        <w:ind w:firstLine="454"/>
        <w:jc w:val="both"/>
      </w:pPr>
      <w:r w:rsidRPr="00AD569F">
        <w:t>а) </w:t>
      </w:r>
      <w:r w:rsidRPr="00AD569F">
        <w:rPr>
          <w:i/>
        </w:rPr>
        <w:t>письменная работа</w:t>
      </w:r>
      <w:r w:rsidRPr="00AD569F">
        <w:t xml:space="preserve"> (эссе, реферат, аналитические материалы, обзорные материалы, отчёты о проведённых исследованиях, стендовый доклад и др.);</w:t>
      </w:r>
    </w:p>
    <w:p w:rsidR="00DB4239" w:rsidRPr="00AD569F" w:rsidRDefault="00DB4239" w:rsidP="00DB4239">
      <w:pPr>
        <w:tabs>
          <w:tab w:val="left" w:pos="357"/>
        </w:tabs>
        <w:suppressAutoHyphens/>
        <w:ind w:firstLine="454"/>
        <w:jc w:val="both"/>
      </w:pPr>
      <w:r w:rsidRPr="00AD569F">
        <w:t>б) </w:t>
      </w:r>
      <w:r w:rsidRPr="00AD569F">
        <w:rPr>
          <w:i/>
        </w:rPr>
        <w:t xml:space="preserve">художественная творческая работа </w:t>
      </w:r>
      <w:r w:rsidRPr="00AD569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B4239" w:rsidRPr="00AD569F" w:rsidRDefault="00DB4239" w:rsidP="00DB4239">
      <w:pPr>
        <w:tabs>
          <w:tab w:val="left" w:pos="357"/>
        </w:tabs>
        <w:suppressAutoHyphens/>
        <w:ind w:firstLine="454"/>
        <w:jc w:val="both"/>
      </w:pPr>
      <w:r w:rsidRPr="00AD569F">
        <w:t xml:space="preserve">в) </w:t>
      </w:r>
      <w:r w:rsidRPr="00AD569F">
        <w:rPr>
          <w:i/>
        </w:rPr>
        <w:t>материальный объект, макет</w:t>
      </w:r>
      <w:r w:rsidRPr="00AD569F">
        <w:t>, иное конструкторское изделие;</w:t>
      </w:r>
    </w:p>
    <w:p w:rsidR="00DB4239" w:rsidRPr="00AD569F" w:rsidRDefault="00DB4239" w:rsidP="00DB4239">
      <w:pPr>
        <w:tabs>
          <w:tab w:val="left" w:pos="357"/>
        </w:tabs>
        <w:suppressAutoHyphens/>
        <w:ind w:firstLine="454"/>
        <w:jc w:val="both"/>
      </w:pPr>
      <w:r w:rsidRPr="00AD569F">
        <w:t>г) </w:t>
      </w:r>
      <w:r w:rsidRPr="00AD569F">
        <w:rPr>
          <w:i/>
        </w:rPr>
        <w:t>отчётные материалы по социальному проекту</w:t>
      </w:r>
      <w:r w:rsidRPr="00AD569F">
        <w:t>, которые могут включать как тексты, так и мультимедийные продукты.</w:t>
      </w:r>
    </w:p>
    <w:p w:rsidR="00DB4239" w:rsidRPr="00AD569F" w:rsidRDefault="00DB4239" w:rsidP="00DB4239">
      <w:pPr>
        <w:tabs>
          <w:tab w:val="left" w:pos="357"/>
        </w:tabs>
        <w:suppressAutoHyphens/>
        <w:ind w:firstLine="454"/>
        <w:jc w:val="both"/>
      </w:pPr>
      <w:r w:rsidRPr="00AD569F">
        <w:t xml:space="preserve">В </w:t>
      </w:r>
      <w:r w:rsidRPr="00AD569F">
        <w:rPr>
          <w:i/>
        </w:rPr>
        <w:t>состав материалов</w:t>
      </w:r>
      <w:r w:rsidRPr="00AD569F">
        <w:t>, которые должны быть подготовлены по завершению проекта для его защиты, в обязательном порядке включаются:</w:t>
      </w:r>
    </w:p>
    <w:p w:rsidR="00DB4239" w:rsidRPr="00AD569F" w:rsidRDefault="00DB4239" w:rsidP="00DB4239">
      <w:pPr>
        <w:tabs>
          <w:tab w:val="left" w:pos="357"/>
        </w:tabs>
        <w:suppressAutoHyphens/>
        <w:ind w:firstLine="454"/>
        <w:jc w:val="both"/>
      </w:pPr>
      <w:r w:rsidRPr="00AD569F">
        <w:t xml:space="preserve">1) выносимый на защиту </w:t>
      </w:r>
      <w:r w:rsidRPr="00AD569F">
        <w:rPr>
          <w:i/>
        </w:rPr>
        <w:t>продукт проектной деятельности</w:t>
      </w:r>
      <w:r w:rsidRPr="00AD569F">
        <w:t xml:space="preserve">, представленный в одной из описанных выше форм; </w:t>
      </w:r>
    </w:p>
    <w:p w:rsidR="00DB4239" w:rsidRPr="00AD569F" w:rsidRDefault="00DB4239" w:rsidP="00DB4239">
      <w:pPr>
        <w:tabs>
          <w:tab w:val="left" w:pos="357"/>
        </w:tabs>
        <w:suppressAutoHyphens/>
        <w:ind w:firstLine="454"/>
        <w:jc w:val="both"/>
      </w:pPr>
      <w:r w:rsidRPr="00AD569F">
        <w:t xml:space="preserve">2) подготовленная учащимся </w:t>
      </w:r>
      <w:r w:rsidRPr="00AD569F">
        <w:rPr>
          <w:i/>
        </w:rPr>
        <w:t>краткая пояснительная записка к проекту</w:t>
      </w:r>
      <w:r w:rsidRPr="00AD569F">
        <w:t xml:space="preserve"> (объёмом не более одной машинописной страницы) с указанием </w:t>
      </w:r>
      <w:r w:rsidRPr="00AD569F">
        <w:rPr>
          <w:u w:val="single"/>
        </w:rPr>
        <w:t>для всех проектов</w:t>
      </w:r>
      <w:r w:rsidRPr="00AD569F">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AD569F">
        <w:rPr>
          <w:u w:val="single"/>
        </w:rPr>
        <w:t>конструкторских проектов</w:t>
      </w:r>
      <w:r w:rsidRPr="00AD569F">
        <w:t xml:space="preserve"> в пояснительную записку, кроме того, включается описание особенностей конструкторских решений, для </w:t>
      </w:r>
      <w:r w:rsidRPr="00AD569F">
        <w:rPr>
          <w:u w:val="single"/>
        </w:rPr>
        <w:t>социальных проектов</w:t>
      </w:r>
      <w:r w:rsidRPr="00AD569F">
        <w:t xml:space="preserve"> — описание эффектов/эффекта от реализации проекта;</w:t>
      </w:r>
    </w:p>
    <w:p w:rsidR="00DB4239" w:rsidRPr="00AD569F" w:rsidRDefault="00DB4239" w:rsidP="00DB4239">
      <w:pPr>
        <w:tabs>
          <w:tab w:val="left" w:pos="357"/>
        </w:tabs>
        <w:suppressAutoHyphens/>
        <w:ind w:firstLine="454"/>
        <w:jc w:val="both"/>
      </w:pPr>
      <w:r w:rsidRPr="00AD569F">
        <w:t>3) </w:t>
      </w:r>
      <w:r w:rsidRPr="00AD569F">
        <w:rPr>
          <w:i/>
        </w:rPr>
        <w:t>краткий отзыв руководителя,</w:t>
      </w:r>
      <w:r w:rsidRPr="00AD569F">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B4239" w:rsidRPr="00AD569F" w:rsidRDefault="00DB4239" w:rsidP="00DB4239">
      <w:pPr>
        <w:tabs>
          <w:tab w:val="left" w:pos="357"/>
        </w:tabs>
        <w:suppressAutoHyphens/>
        <w:ind w:firstLine="454"/>
        <w:jc w:val="both"/>
        <w:rPr>
          <w:b/>
        </w:rPr>
      </w:pPr>
      <w:r w:rsidRPr="00AD569F">
        <w:t xml:space="preserve">Общим требованием ко всем работам является необходимость соблюдения норм и правил цитирования, ссылок на различные источники. </w:t>
      </w:r>
      <w:r w:rsidRPr="00AD569F">
        <w:rPr>
          <w:b/>
        </w:rPr>
        <w:t>В случае заимствования текста работы (плагиата) без указания ссылок на источник проект к защите не допускается.</w:t>
      </w:r>
    </w:p>
    <w:p w:rsidR="00DB4239" w:rsidRPr="00AD569F" w:rsidRDefault="00DB4239" w:rsidP="00DB4239">
      <w:pPr>
        <w:ind w:firstLine="454"/>
        <w:jc w:val="both"/>
      </w:pPr>
      <w:r w:rsidRPr="00AD569F">
        <w:t>В разделе о</w:t>
      </w:r>
      <w:r w:rsidRPr="00AD569F">
        <w:rPr>
          <w:b/>
        </w:rPr>
        <w:t xml:space="preserve"> требованиях к защите проекта</w:t>
      </w:r>
      <w:r w:rsidRPr="00AD569F">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DB4239" w:rsidRPr="00AD569F" w:rsidRDefault="00DB4239" w:rsidP="00DB4239">
      <w:pPr>
        <w:tabs>
          <w:tab w:val="left" w:pos="357"/>
        </w:tabs>
        <w:suppressAutoHyphens/>
        <w:ind w:firstLine="454"/>
        <w:jc w:val="both"/>
      </w:pPr>
      <w:r w:rsidRPr="00AD569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B4239" w:rsidRPr="00AD569F" w:rsidRDefault="00DB4239" w:rsidP="00DB4239">
      <w:pPr>
        <w:ind w:firstLine="454"/>
        <w:jc w:val="both"/>
        <w:rPr>
          <w:b/>
          <w:bCs/>
        </w:rPr>
      </w:pPr>
      <w:r w:rsidRPr="00AD569F">
        <w:rPr>
          <w:b/>
          <w:bCs/>
        </w:rPr>
        <w:t>Таблица оценки результатов ПРОЕКТА ученика основной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2482"/>
        <w:gridCol w:w="2354"/>
        <w:gridCol w:w="2307"/>
      </w:tblGrid>
      <w:tr w:rsidR="00DB4239" w:rsidRPr="00AD569F" w:rsidTr="00AD569F">
        <w:trPr>
          <w:trHeight w:val="435"/>
        </w:trPr>
        <w:tc>
          <w:tcPr>
            <w:tcW w:w="2345" w:type="dxa"/>
          </w:tcPr>
          <w:p w:rsidR="00DB4239" w:rsidRPr="00AD569F" w:rsidRDefault="00DB4239" w:rsidP="00AD569F">
            <w:pPr>
              <w:autoSpaceDE w:val="0"/>
              <w:autoSpaceDN w:val="0"/>
              <w:adjustRightInd w:val="0"/>
              <w:jc w:val="center"/>
              <w:rPr>
                <w:b/>
              </w:rPr>
            </w:pPr>
            <w:r w:rsidRPr="00AD569F">
              <w:rPr>
                <w:b/>
              </w:rPr>
              <w:t>Организация дела</w:t>
            </w:r>
          </w:p>
          <w:p w:rsidR="00DB4239" w:rsidRPr="00AD569F" w:rsidRDefault="00DB4239" w:rsidP="00AD569F">
            <w:pPr>
              <w:autoSpaceDE w:val="0"/>
              <w:autoSpaceDN w:val="0"/>
              <w:adjustRightInd w:val="0"/>
              <w:jc w:val="center"/>
              <w:rPr>
                <w:b/>
              </w:rPr>
            </w:pPr>
            <w:r w:rsidRPr="00AD569F">
              <w:rPr>
                <w:b/>
              </w:rPr>
              <w:t>(регулятивные</w:t>
            </w:r>
          </w:p>
          <w:p w:rsidR="00DB4239" w:rsidRPr="00AD569F" w:rsidRDefault="00DB4239" w:rsidP="00AD569F">
            <w:pPr>
              <w:jc w:val="center"/>
              <w:rPr>
                <w:b/>
              </w:rPr>
            </w:pPr>
            <w:r w:rsidRPr="00AD569F">
              <w:rPr>
                <w:b/>
              </w:rPr>
              <w:lastRenderedPageBreak/>
              <w:t>УУД)</w:t>
            </w:r>
          </w:p>
          <w:p w:rsidR="00DB4239" w:rsidRPr="00AD569F" w:rsidRDefault="00DB4239" w:rsidP="00AD569F">
            <w:pPr>
              <w:ind w:firstLine="454"/>
              <w:jc w:val="both"/>
            </w:pPr>
          </w:p>
        </w:tc>
        <w:tc>
          <w:tcPr>
            <w:tcW w:w="2520" w:type="dxa"/>
          </w:tcPr>
          <w:p w:rsidR="00DB4239" w:rsidRPr="00AD569F" w:rsidRDefault="00DB4239" w:rsidP="00AD569F">
            <w:pPr>
              <w:autoSpaceDE w:val="0"/>
              <w:autoSpaceDN w:val="0"/>
              <w:adjustRightInd w:val="0"/>
              <w:rPr>
                <w:b/>
              </w:rPr>
            </w:pPr>
            <w:r w:rsidRPr="00AD569F">
              <w:rPr>
                <w:b/>
              </w:rPr>
              <w:lastRenderedPageBreak/>
              <w:t>Познание мира</w:t>
            </w:r>
          </w:p>
          <w:p w:rsidR="00DB4239" w:rsidRPr="00AD569F" w:rsidRDefault="00DB4239" w:rsidP="00AD569F">
            <w:pPr>
              <w:autoSpaceDE w:val="0"/>
              <w:autoSpaceDN w:val="0"/>
              <w:adjustRightInd w:val="0"/>
              <w:rPr>
                <w:b/>
              </w:rPr>
            </w:pPr>
            <w:r w:rsidRPr="00AD569F">
              <w:rPr>
                <w:b/>
              </w:rPr>
              <w:t>(познавательные</w:t>
            </w:r>
          </w:p>
          <w:p w:rsidR="00DB4239" w:rsidRPr="00AD569F" w:rsidRDefault="00DB4239" w:rsidP="00AD569F">
            <w:pPr>
              <w:jc w:val="both"/>
              <w:rPr>
                <w:b/>
              </w:rPr>
            </w:pPr>
            <w:r w:rsidRPr="00AD569F">
              <w:rPr>
                <w:b/>
              </w:rPr>
              <w:lastRenderedPageBreak/>
              <w:t>УУД)</w:t>
            </w:r>
          </w:p>
        </w:tc>
        <w:tc>
          <w:tcPr>
            <w:tcW w:w="2340" w:type="dxa"/>
          </w:tcPr>
          <w:p w:rsidR="00DB4239" w:rsidRPr="00AD569F" w:rsidRDefault="00DB4239" w:rsidP="00AD569F">
            <w:pPr>
              <w:autoSpaceDE w:val="0"/>
              <w:autoSpaceDN w:val="0"/>
              <w:adjustRightInd w:val="0"/>
              <w:rPr>
                <w:b/>
              </w:rPr>
            </w:pPr>
            <w:r w:rsidRPr="00AD569F">
              <w:rPr>
                <w:b/>
              </w:rPr>
              <w:lastRenderedPageBreak/>
              <w:t>Общение с людьми</w:t>
            </w:r>
          </w:p>
          <w:p w:rsidR="00DB4239" w:rsidRPr="00AD569F" w:rsidRDefault="00DB4239" w:rsidP="00AD569F">
            <w:pPr>
              <w:autoSpaceDE w:val="0"/>
              <w:autoSpaceDN w:val="0"/>
              <w:adjustRightInd w:val="0"/>
              <w:rPr>
                <w:b/>
              </w:rPr>
            </w:pPr>
            <w:r w:rsidRPr="00AD569F">
              <w:rPr>
                <w:b/>
              </w:rPr>
              <w:t>(коммуникативные</w:t>
            </w:r>
          </w:p>
          <w:p w:rsidR="00DB4239" w:rsidRPr="00AD569F" w:rsidRDefault="00DB4239" w:rsidP="00AD569F">
            <w:pPr>
              <w:jc w:val="both"/>
              <w:rPr>
                <w:b/>
              </w:rPr>
            </w:pPr>
            <w:r w:rsidRPr="00AD569F">
              <w:rPr>
                <w:b/>
              </w:rPr>
              <w:lastRenderedPageBreak/>
              <w:t>УУД)</w:t>
            </w:r>
          </w:p>
        </w:tc>
        <w:tc>
          <w:tcPr>
            <w:tcW w:w="2340" w:type="dxa"/>
          </w:tcPr>
          <w:p w:rsidR="00DB4239" w:rsidRPr="00AD569F" w:rsidRDefault="00DB4239" w:rsidP="00AD569F">
            <w:pPr>
              <w:autoSpaceDE w:val="0"/>
              <w:autoSpaceDN w:val="0"/>
              <w:adjustRightInd w:val="0"/>
              <w:rPr>
                <w:b/>
              </w:rPr>
            </w:pPr>
            <w:r w:rsidRPr="00AD569F">
              <w:rPr>
                <w:b/>
              </w:rPr>
              <w:lastRenderedPageBreak/>
              <w:t>Проявление чувств</w:t>
            </w:r>
          </w:p>
          <w:p w:rsidR="00DB4239" w:rsidRPr="00AD569F" w:rsidRDefault="00DB4239" w:rsidP="00AD569F">
            <w:pPr>
              <w:autoSpaceDE w:val="0"/>
              <w:autoSpaceDN w:val="0"/>
              <w:adjustRightInd w:val="0"/>
              <w:rPr>
                <w:b/>
              </w:rPr>
            </w:pPr>
            <w:r w:rsidRPr="00AD569F">
              <w:rPr>
                <w:b/>
              </w:rPr>
              <w:lastRenderedPageBreak/>
              <w:t>и воли (личностные</w:t>
            </w:r>
          </w:p>
          <w:p w:rsidR="00DB4239" w:rsidRPr="00AD569F" w:rsidRDefault="00DB4239" w:rsidP="00AD569F">
            <w:pPr>
              <w:jc w:val="both"/>
              <w:rPr>
                <w:b/>
              </w:rPr>
            </w:pPr>
            <w:r w:rsidRPr="00AD569F">
              <w:rPr>
                <w:b/>
              </w:rPr>
              <w:t>результаты)</w:t>
            </w:r>
          </w:p>
        </w:tc>
      </w:tr>
      <w:tr w:rsidR="00DB4239" w:rsidRPr="00AD569F" w:rsidTr="00AD569F">
        <w:trPr>
          <w:trHeight w:val="1170"/>
        </w:trPr>
        <w:tc>
          <w:tcPr>
            <w:tcW w:w="2345" w:type="dxa"/>
          </w:tcPr>
          <w:p w:rsidR="00DB4239" w:rsidRPr="00AD569F" w:rsidRDefault="00DB4239" w:rsidP="00AD569F">
            <w:pPr>
              <w:autoSpaceDE w:val="0"/>
              <w:autoSpaceDN w:val="0"/>
              <w:adjustRightInd w:val="0"/>
              <w:rPr>
                <w:b/>
                <w:i/>
              </w:rPr>
            </w:pPr>
            <w:r w:rsidRPr="00AD569F">
              <w:rPr>
                <w:b/>
                <w:i/>
              </w:rPr>
              <w:lastRenderedPageBreak/>
              <w:t>1. Выбор темы</w:t>
            </w:r>
          </w:p>
          <w:p w:rsidR="00DB4239" w:rsidRPr="00AD569F" w:rsidRDefault="00DB4239" w:rsidP="00AD569F">
            <w:pPr>
              <w:autoSpaceDE w:val="0"/>
              <w:autoSpaceDN w:val="0"/>
              <w:adjustRightInd w:val="0"/>
              <w:rPr>
                <w:b/>
                <w:i/>
              </w:rPr>
            </w:pPr>
            <w:r w:rsidRPr="00AD569F">
              <w:rPr>
                <w:b/>
                <w:i/>
              </w:rPr>
              <w:t>(названия):</w:t>
            </w:r>
          </w:p>
          <w:p w:rsidR="00DB4239" w:rsidRPr="00AD569F" w:rsidRDefault="00DB4239" w:rsidP="00AD569F">
            <w:pPr>
              <w:autoSpaceDE w:val="0"/>
              <w:autoSpaceDN w:val="0"/>
              <w:adjustRightInd w:val="0"/>
              <w:rPr>
                <w:b/>
                <w:i/>
              </w:rPr>
            </w:pPr>
            <w:r w:rsidRPr="00AD569F">
              <w:rPr>
                <w:b/>
                <w:i/>
              </w:rPr>
              <w:t>– самостоятельно</w:t>
            </w:r>
          </w:p>
          <w:p w:rsidR="00DB4239" w:rsidRPr="00AD569F" w:rsidRDefault="00DB4239" w:rsidP="00AD569F">
            <w:pPr>
              <w:ind w:firstLine="454"/>
              <w:jc w:val="both"/>
              <w:rPr>
                <w:b/>
                <w:i/>
              </w:rPr>
            </w:pPr>
            <w:r w:rsidRPr="00AD569F">
              <w:rPr>
                <w:b/>
                <w:i/>
              </w:rPr>
              <w:t>– с помощью</w:t>
            </w: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autoSpaceDE w:val="0"/>
              <w:autoSpaceDN w:val="0"/>
              <w:adjustRightInd w:val="0"/>
              <w:rPr>
                <w:b/>
                <w:i/>
              </w:rPr>
            </w:pPr>
            <w:r w:rsidRPr="00AD569F">
              <w:rPr>
                <w:b/>
                <w:i/>
              </w:rPr>
              <w:t>Определение цели:</w:t>
            </w:r>
          </w:p>
          <w:p w:rsidR="00DB4239" w:rsidRPr="00AD569F" w:rsidRDefault="00DB4239" w:rsidP="00AD569F">
            <w:pPr>
              <w:autoSpaceDE w:val="0"/>
              <w:autoSpaceDN w:val="0"/>
              <w:adjustRightInd w:val="0"/>
              <w:rPr>
                <w:b/>
                <w:i/>
              </w:rPr>
            </w:pPr>
            <w:r w:rsidRPr="00AD569F">
              <w:rPr>
                <w:b/>
                <w:i/>
              </w:rPr>
              <w:t>– самостоятельно</w:t>
            </w:r>
          </w:p>
          <w:p w:rsidR="00DB4239" w:rsidRPr="00AD569F" w:rsidRDefault="00DB4239" w:rsidP="00AD569F">
            <w:pPr>
              <w:autoSpaceDE w:val="0"/>
              <w:autoSpaceDN w:val="0"/>
              <w:adjustRightInd w:val="0"/>
              <w:rPr>
                <w:b/>
                <w:i/>
              </w:rPr>
            </w:pPr>
            <w:r w:rsidRPr="00AD569F">
              <w:rPr>
                <w:b/>
                <w:i/>
              </w:rPr>
              <w:t>– с помощью</w:t>
            </w:r>
          </w:p>
          <w:p w:rsidR="00DB4239" w:rsidRPr="00AD569F" w:rsidRDefault="00DB4239" w:rsidP="00AD569F">
            <w:pPr>
              <w:autoSpaceDE w:val="0"/>
              <w:autoSpaceDN w:val="0"/>
              <w:adjustRightInd w:val="0"/>
              <w:rPr>
                <w:b/>
                <w:i/>
              </w:rPr>
            </w:pPr>
            <w:r w:rsidRPr="00AD569F">
              <w:rPr>
                <w:b/>
                <w:i/>
              </w:rPr>
              <w:t>Составление</w:t>
            </w:r>
          </w:p>
          <w:p w:rsidR="00DB4239" w:rsidRPr="00AD569F" w:rsidRDefault="00DB4239" w:rsidP="00AD569F">
            <w:pPr>
              <w:autoSpaceDE w:val="0"/>
              <w:autoSpaceDN w:val="0"/>
              <w:adjustRightInd w:val="0"/>
              <w:rPr>
                <w:b/>
                <w:i/>
              </w:rPr>
            </w:pPr>
            <w:r w:rsidRPr="00AD569F">
              <w:rPr>
                <w:b/>
                <w:i/>
              </w:rPr>
              <w:t>плана:</w:t>
            </w:r>
          </w:p>
          <w:p w:rsidR="00DB4239" w:rsidRPr="00AD569F" w:rsidRDefault="00DB4239" w:rsidP="00AD569F">
            <w:pPr>
              <w:autoSpaceDE w:val="0"/>
              <w:autoSpaceDN w:val="0"/>
              <w:adjustRightInd w:val="0"/>
              <w:rPr>
                <w:b/>
                <w:i/>
              </w:rPr>
            </w:pPr>
            <w:r w:rsidRPr="00AD569F">
              <w:rPr>
                <w:b/>
                <w:i/>
              </w:rPr>
              <w:t>– самостоятельно</w:t>
            </w:r>
          </w:p>
          <w:p w:rsidR="00DB4239" w:rsidRPr="00AD569F" w:rsidRDefault="00DB4239" w:rsidP="00AD569F">
            <w:pPr>
              <w:ind w:firstLine="454"/>
              <w:jc w:val="both"/>
              <w:rPr>
                <w:b/>
                <w:i/>
              </w:rPr>
            </w:pPr>
            <w:r w:rsidRPr="00AD569F">
              <w:rPr>
                <w:b/>
                <w:i/>
              </w:rPr>
              <w:t>– с помощью</w:t>
            </w:r>
          </w:p>
          <w:p w:rsidR="00DB4239" w:rsidRPr="00AD569F" w:rsidRDefault="00DB4239" w:rsidP="00AD569F">
            <w:pPr>
              <w:ind w:firstLine="454"/>
              <w:jc w:val="both"/>
              <w:rPr>
                <w:b/>
                <w:i/>
              </w:rPr>
            </w:pPr>
          </w:p>
          <w:p w:rsidR="00DB4239" w:rsidRPr="00AD569F" w:rsidRDefault="00DB4239" w:rsidP="00AD569F">
            <w:pPr>
              <w:ind w:firstLine="454"/>
              <w:jc w:val="both"/>
              <w:rPr>
                <w:b/>
                <w:i/>
              </w:rPr>
            </w:pPr>
          </w:p>
        </w:tc>
        <w:tc>
          <w:tcPr>
            <w:tcW w:w="2520" w:type="dxa"/>
          </w:tcPr>
          <w:p w:rsidR="00DB4239" w:rsidRPr="00AD569F" w:rsidRDefault="00DB4239" w:rsidP="00AD569F">
            <w:pPr>
              <w:autoSpaceDE w:val="0"/>
              <w:autoSpaceDN w:val="0"/>
              <w:adjustRightInd w:val="0"/>
              <w:rPr>
                <w:b/>
                <w:i/>
              </w:rPr>
            </w:pPr>
            <w:r w:rsidRPr="00AD569F">
              <w:rPr>
                <w:b/>
                <w:i/>
              </w:rPr>
              <w:t>1. Сбор информации:</w:t>
            </w:r>
          </w:p>
          <w:p w:rsidR="00DB4239" w:rsidRPr="00AD569F" w:rsidRDefault="00DB4239" w:rsidP="00AD569F">
            <w:pPr>
              <w:autoSpaceDE w:val="0"/>
              <w:autoSpaceDN w:val="0"/>
              <w:adjustRightInd w:val="0"/>
              <w:rPr>
                <w:b/>
                <w:i/>
              </w:rPr>
            </w:pPr>
            <w:r w:rsidRPr="00AD569F">
              <w:rPr>
                <w:b/>
                <w:i/>
              </w:rPr>
              <w:t>– из разных</w:t>
            </w:r>
          </w:p>
          <w:p w:rsidR="00DB4239" w:rsidRPr="00AD569F" w:rsidRDefault="00DB4239" w:rsidP="00AD569F">
            <w:pPr>
              <w:autoSpaceDE w:val="0"/>
              <w:autoSpaceDN w:val="0"/>
              <w:adjustRightInd w:val="0"/>
              <w:rPr>
                <w:b/>
                <w:i/>
              </w:rPr>
            </w:pPr>
            <w:r w:rsidRPr="00AD569F">
              <w:rPr>
                <w:b/>
                <w:i/>
              </w:rPr>
              <w:t>источников;</w:t>
            </w:r>
          </w:p>
          <w:p w:rsidR="00DB4239" w:rsidRPr="00AD569F" w:rsidRDefault="00DB4239" w:rsidP="00AD569F">
            <w:pPr>
              <w:autoSpaceDE w:val="0"/>
              <w:autoSpaceDN w:val="0"/>
              <w:adjustRightInd w:val="0"/>
              <w:rPr>
                <w:b/>
                <w:i/>
              </w:rPr>
            </w:pPr>
            <w:r w:rsidRPr="00AD569F">
              <w:rPr>
                <w:b/>
                <w:i/>
              </w:rPr>
              <w:t>– собственных</w:t>
            </w:r>
          </w:p>
          <w:p w:rsidR="00DB4239" w:rsidRPr="00AD569F" w:rsidRDefault="00DB4239" w:rsidP="00AD569F">
            <w:pPr>
              <w:autoSpaceDE w:val="0"/>
              <w:autoSpaceDN w:val="0"/>
              <w:adjustRightInd w:val="0"/>
              <w:rPr>
                <w:b/>
                <w:i/>
              </w:rPr>
            </w:pPr>
            <w:r w:rsidRPr="00AD569F">
              <w:rPr>
                <w:b/>
                <w:i/>
              </w:rPr>
              <w:t>наблюдений,</w:t>
            </w:r>
          </w:p>
          <w:p w:rsidR="00DB4239" w:rsidRPr="00AD569F" w:rsidRDefault="00DB4239" w:rsidP="00AD569F">
            <w:pPr>
              <w:autoSpaceDE w:val="0"/>
              <w:autoSpaceDN w:val="0"/>
              <w:adjustRightInd w:val="0"/>
              <w:rPr>
                <w:b/>
                <w:i/>
              </w:rPr>
            </w:pPr>
            <w:r w:rsidRPr="00AD569F">
              <w:rPr>
                <w:b/>
                <w:i/>
              </w:rPr>
              <w:t>– опытов, практи-</w:t>
            </w:r>
          </w:p>
          <w:p w:rsidR="00DB4239" w:rsidRPr="00AD569F" w:rsidRDefault="00DB4239" w:rsidP="00AD569F">
            <w:pPr>
              <w:autoSpaceDE w:val="0"/>
              <w:autoSpaceDN w:val="0"/>
              <w:adjustRightInd w:val="0"/>
              <w:rPr>
                <w:b/>
                <w:i/>
              </w:rPr>
            </w:pPr>
            <w:r w:rsidRPr="00AD569F">
              <w:rPr>
                <w:b/>
                <w:i/>
              </w:rPr>
              <w:t>ческих действий и</w:t>
            </w:r>
          </w:p>
          <w:p w:rsidR="00DB4239" w:rsidRPr="00AD569F" w:rsidRDefault="00DB4239" w:rsidP="00AD569F">
            <w:pPr>
              <w:autoSpaceDE w:val="0"/>
              <w:autoSpaceDN w:val="0"/>
              <w:adjustRightInd w:val="0"/>
              <w:rPr>
                <w:b/>
                <w:i/>
              </w:rPr>
            </w:pPr>
            <w:r w:rsidRPr="00AD569F">
              <w:rPr>
                <w:b/>
                <w:i/>
              </w:rPr>
              <w:t>т.п.</w:t>
            </w:r>
          </w:p>
          <w:p w:rsidR="00DB4239" w:rsidRPr="00AD569F" w:rsidRDefault="00DB4239" w:rsidP="00AD569F">
            <w:pPr>
              <w:rPr>
                <w:b/>
                <w:i/>
              </w:rPr>
            </w:pPr>
            <w:r w:rsidRPr="00AD569F">
              <w:rPr>
                <w:b/>
                <w:i/>
              </w:rPr>
              <w:t>– самостоятельно</w:t>
            </w:r>
          </w:p>
          <w:p w:rsidR="00DB4239" w:rsidRPr="00AD569F" w:rsidRDefault="00DB4239" w:rsidP="00AD569F">
            <w:pPr>
              <w:jc w:val="both"/>
              <w:rPr>
                <w:b/>
                <w:i/>
              </w:rPr>
            </w:pPr>
          </w:p>
        </w:tc>
        <w:tc>
          <w:tcPr>
            <w:tcW w:w="2340" w:type="dxa"/>
          </w:tcPr>
          <w:p w:rsidR="00DB4239" w:rsidRPr="00AD569F" w:rsidRDefault="00DB4239" w:rsidP="00AD569F">
            <w:pPr>
              <w:autoSpaceDE w:val="0"/>
              <w:autoSpaceDN w:val="0"/>
              <w:adjustRightInd w:val="0"/>
              <w:rPr>
                <w:b/>
                <w:i/>
              </w:rPr>
            </w:pPr>
            <w:r w:rsidRPr="00AD569F">
              <w:rPr>
                <w:b/>
                <w:i/>
              </w:rPr>
              <w:t>1. Выражение</w:t>
            </w:r>
          </w:p>
          <w:p w:rsidR="00DB4239" w:rsidRPr="00AD569F" w:rsidRDefault="00DB4239" w:rsidP="00AD569F">
            <w:pPr>
              <w:autoSpaceDE w:val="0"/>
              <w:autoSpaceDN w:val="0"/>
              <w:adjustRightInd w:val="0"/>
              <w:rPr>
                <w:b/>
                <w:i/>
              </w:rPr>
            </w:pPr>
            <w:r w:rsidRPr="00AD569F">
              <w:rPr>
                <w:b/>
                <w:i/>
              </w:rPr>
              <w:t>своих мыслей:</w:t>
            </w:r>
          </w:p>
          <w:p w:rsidR="00DB4239" w:rsidRPr="00AD569F" w:rsidRDefault="00DB4239" w:rsidP="00AD569F">
            <w:pPr>
              <w:autoSpaceDE w:val="0"/>
              <w:autoSpaceDN w:val="0"/>
              <w:adjustRightInd w:val="0"/>
              <w:rPr>
                <w:b/>
                <w:i/>
              </w:rPr>
            </w:pPr>
            <w:r w:rsidRPr="00AD569F">
              <w:rPr>
                <w:b/>
                <w:i/>
              </w:rPr>
              <w:t>– ясность и</w:t>
            </w:r>
          </w:p>
          <w:p w:rsidR="00DB4239" w:rsidRPr="00AD569F" w:rsidRDefault="00DB4239" w:rsidP="00AD569F">
            <w:pPr>
              <w:autoSpaceDE w:val="0"/>
              <w:autoSpaceDN w:val="0"/>
              <w:adjustRightInd w:val="0"/>
              <w:rPr>
                <w:b/>
                <w:i/>
              </w:rPr>
            </w:pPr>
            <w:r w:rsidRPr="00AD569F">
              <w:rPr>
                <w:b/>
                <w:i/>
              </w:rPr>
              <w:t>доступность изло-</w:t>
            </w:r>
          </w:p>
          <w:p w:rsidR="00DB4239" w:rsidRPr="00AD569F" w:rsidRDefault="00DB4239" w:rsidP="00AD569F">
            <w:pPr>
              <w:autoSpaceDE w:val="0"/>
              <w:autoSpaceDN w:val="0"/>
              <w:adjustRightInd w:val="0"/>
              <w:rPr>
                <w:b/>
                <w:i/>
              </w:rPr>
            </w:pPr>
            <w:r w:rsidRPr="00AD569F">
              <w:rPr>
                <w:b/>
                <w:i/>
              </w:rPr>
              <w:t>жения</w:t>
            </w:r>
          </w:p>
          <w:p w:rsidR="00DB4239" w:rsidRPr="00AD569F" w:rsidRDefault="00DB4239" w:rsidP="00AD569F">
            <w:pPr>
              <w:autoSpaceDE w:val="0"/>
              <w:autoSpaceDN w:val="0"/>
              <w:adjustRightInd w:val="0"/>
              <w:rPr>
                <w:b/>
                <w:i/>
              </w:rPr>
            </w:pPr>
            <w:r w:rsidRPr="00AD569F">
              <w:rPr>
                <w:b/>
                <w:i/>
              </w:rPr>
              <w:t>– логичность</w:t>
            </w:r>
          </w:p>
          <w:p w:rsidR="00DB4239" w:rsidRPr="00AD569F" w:rsidRDefault="00DB4239" w:rsidP="00AD569F">
            <w:pPr>
              <w:autoSpaceDE w:val="0"/>
              <w:autoSpaceDN w:val="0"/>
              <w:adjustRightInd w:val="0"/>
              <w:rPr>
                <w:b/>
                <w:i/>
              </w:rPr>
            </w:pPr>
            <w:r w:rsidRPr="00AD569F">
              <w:rPr>
                <w:b/>
                <w:i/>
              </w:rPr>
              <w:t>– целостность</w:t>
            </w:r>
          </w:p>
          <w:p w:rsidR="00DB4239" w:rsidRPr="00AD569F" w:rsidRDefault="00DB4239" w:rsidP="00AD569F">
            <w:pPr>
              <w:autoSpaceDE w:val="0"/>
              <w:autoSpaceDN w:val="0"/>
              <w:adjustRightInd w:val="0"/>
              <w:rPr>
                <w:b/>
                <w:i/>
              </w:rPr>
            </w:pPr>
            <w:r w:rsidRPr="00AD569F">
              <w:rPr>
                <w:b/>
                <w:i/>
              </w:rPr>
              <w:t>выступления</w:t>
            </w:r>
          </w:p>
          <w:p w:rsidR="00DB4239" w:rsidRPr="00AD569F" w:rsidRDefault="00DB4239" w:rsidP="00AD569F">
            <w:pPr>
              <w:autoSpaceDE w:val="0"/>
              <w:autoSpaceDN w:val="0"/>
              <w:adjustRightInd w:val="0"/>
              <w:rPr>
                <w:b/>
                <w:i/>
              </w:rPr>
            </w:pPr>
            <w:r w:rsidRPr="00AD569F">
              <w:rPr>
                <w:b/>
                <w:i/>
              </w:rPr>
              <w:t>– правильность и</w:t>
            </w:r>
          </w:p>
          <w:p w:rsidR="00DB4239" w:rsidRPr="00AD569F" w:rsidRDefault="00DB4239" w:rsidP="00AD569F">
            <w:pPr>
              <w:rPr>
                <w:b/>
                <w:i/>
              </w:rPr>
            </w:pPr>
            <w:r w:rsidRPr="00AD569F">
              <w:rPr>
                <w:b/>
                <w:i/>
              </w:rPr>
              <w:t>красота речи</w:t>
            </w:r>
          </w:p>
          <w:p w:rsidR="00DB4239" w:rsidRPr="00AD569F" w:rsidRDefault="00DB4239" w:rsidP="00AD569F">
            <w:pPr>
              <w:rPr>
                <w:b/>
                <w:i/>
              </w:rPr>
            </w:pPr>
          </w:p>
          <w:p w:rsidR="00DB4239" w:rsidRPr="00AD569F" w:rsidRDefault="00DB4239" w:rsidP="00AD569F">
            <w:pPr>
              <w:jc w:val="both"/>
              <w:rPr>
                <w:b/>
                <w:i/>
              </w:rPr>
            </w:pPr>
          </w:p>
        </w:tc>
        <w:tc>
          <w:tcPr>
            <w:tcW w:w="2340" w:type="dxa"/>
          </w:tcPr>
          <w:p w:rsidR="00DB4239" w:rsidRPr="00AD569F" w:rsidRDefault="00DB4239" w:rsidP="00AD569F">
            <w:pPr>
              <w:autoSpaceDE w:val="0"/>
              <w:autoSpaceDN w:val="0"/>
              <w:adjustRightInd w:val="0"/>
              <w:rPr>
                <w:b/>
                <w:i/>
              </w:rPr>
            </w:pPr>
            <w:r w:rsidRPr="00AD569F">
              <w:rPr>
                <w:b/>
                <w:i/>
              </w:rPr>
              <w:t>1. Доведение</w:t>
            </w:r>
          </w:p>
          <w:p w:rsidR="00DB4239" w:rsidRPr="00AD569F" w:rsidRDefault="00DB4239" w:rsidP="00AD569F">
            <w:pPr>
              <w:autoSpaceDE w:val="0"/>
              <w:autoSpaceDN w:val="0"/>
              <w:adjustRightInd w:val="0"/>
              <w:rPr>
                <w:b/>
                <w:i/>
              </w:rPr>
            </w:pPr>
            <w:r w:rsidRPr="00AD569F">
              <w:rPr>
                <w:b/>
                <w:i/>
              </w:rPr>
              <w:t>замысла до вопло-</w:t>
            </w:r>
          </w:p>
          <w:p w:rsidR="00DB4239" w:rsidRPr="00AD569F" w:rsidRDefault="00DB4239" w:rsidP="00AD569F">
            <w:pPr>
              <w:autoSpaceDE w:val="0"/>
              <w:autoSpaceDN w:val="0"/>
              <w:adjustRightInd w:val="0"/>
              <w:rPr>
                <w:b/>
                <w:i/>
              </w:rPr>
            </w:pPr>
            <w:r w:rsidRPr="00AD569F">
              <w:rPr>
                <w:b/>
                <w:i/>
              </w:rPr>
              <w:t>щения:</w:t>
            </w:r>
          </w:p>
          <w:p w:rsidR="00DB4239" w:rsidRPr="00AD569F" w:rsidRDefault="00DB4239" w:rsidP="00AD569F">
            <w:pPr>
              <w:autoSpaceDE w:val="0"/>
              <w:autoSpaceDN w:val="0"/>
              <w:adjustRightInd w:val="0"/>
              <w:rPr>
                <w:b/>
                <w:i/>
              </w:rPr>
            </w:pPr>
            <w:r w:rsidRPr="00AD569F">
              <w:rPr>
                <w:b/>
                <w:i/>
              </w:rPr>
              <w:t>– полное вопло-</w:t>
            </w:r>
          </w:p>
          <w:p w:rsidR="00DB4239" w:rsidRPr="00AD569F" w:rsidRDefault="00DB4239" w:rsidP="00AD569F">
            <w:pPr>
              <w:autoSpaceDE w:val="0"/>
              <w:autoSpaceDN w:val="0"/>
              <w:adjustRightInd w:val="0"/>
              <w:rPr>
                <w:b/>
                <w:i/>
              </w:rPr>
            </w:pPr>
            <w:r w:rsidRPr="00AD569F">
              <w:rPr>
                <w:b/>
                <w:i/>
              </w:rPr>
              <w:t>щение</w:t>
            </w:r>
          </w:p>
          <w:p w:rsidR="00DB4239" w:rsidRPr="00AD569F" w:rsidRDefault="00DB4239" w:rsidP="00AD569F">
            <w:pPr>
              <w:autoSpaceDE w:val="0"/>
              <w:autoSpaceDN w:val="0"/>
              <w:adjustRightInd w:val="0"/>
              <w:rPr>
                <w:b/>
                <w:i/>
              </w:rPr>
            </w:pPr>
            <w:r w:rsidRPr="00AD569F">
              <w:rPr>
                <w:b/>
                <w:i/>
              </w:rPr>
              <w:t>– частичное</w:t>
            </w:r>
          </w:p>
          <w:p w:rsidR="00DB4239" w:rsidRPr="00AD569F" w:rsidRDefault="00DB4239" w:rsidP="00AD569F">
            <w:pPr>
              <w:autoSpaceDE w:val="0"/>
              <w:autoSpaceDN w:val="0"/>
              <w:adjustRightInd w:val="0"/>
              <w:rPr>
                <w:b/>
                <w:i/>
              </w:rPr>
            </w:pPr>
            <w:r w:rsidRPr="00AD569F">
              <w:rPr>
                <w:b/>
                <w:i/>
              </w:rPr>
              <w:t>воплощение</w:t>
            </w:r>
          </w:p>
          <w:p w:rsidR="00DB4239" w:rsidRPr="00AD569F" w:rsidRDefault="00DB4239" w:rsidP="00AD569F">
            <w:pPr>
              <w:autoSpaceDE w:val="0"/>
              <w:autoSpaceDN w:val="0"/>
              <w:adjustRightInd w:val="0"/>
              <w:rPr>
                <w:b/>
                <w:i/>
              </w:rPr>
            </w:pPr>
            <w:r w:rsidRPr="00AD569F">
              <w:rPr>
                <w:b/>
                <w:i/>
              </w:rPr>
              <w:t>– упрощение цели</w:t>
            </w:r>
          </w:p>
          <w:p w:rsidR="00DB4239" w:rsidRPr="00AD569F" w:rsidRDefault="00DB4239" w:rsidP="00AD569F">
            <w:pPr>
              <w:rPr>
                <w:b/>
                <w:i/>
              </w:rPr>
            </w:pPr>
            <w:r w:rsidRPr="00AD569F">
              <w:rPr>
                <w:b/>
                <w:i/>
              </w:rPr>
              <w:t>по ходу работы</w:t>
            </w:r>
          </w:p>
          <w:p w:rsidR="00DB4239" w:rsidRPr="00AD569F" w:rsidRDefault="00DB4239" w:rsidP="00AD569F">
            <w:pPr>
              <w:jc w:val="both"/>
              <w:rPr>
                <w:b/>
                <w:i/>
              </w:rPr>
            </w:pPr>
          </w:p>
          <w:p w:rsidR="00DB4239" w:rsidRPr="00AD569F" w:rsidRDefault="00DB4239" w:rsidP="00AD569F">
            <w:pPr>
              <w:autoSpaceDE w:val="0"/>
              <w:autoSpaceDN w:val="0"/>
              <w:adjustRightInd w:val="0"/>
              <w:rPr>
                <w:b/>
                <w:i/>
              </w:rPr>
            </w:pPr>
          </w:p>
          <w:p w:rsidR="00DB4239" w:rsidRPr="00AD569F" w:rsidRDefault="00DB4239" w:rsidP="00AD569F">
            <w:pPr>
              <w:autoSpaceDE w:val="0"/>
              <w:autoSpaceDN w:val="0"/>
              <w:adjustRightInd w:val="0"/>
              <w:rPr>
                <w:b/>
                <w:i/>
              </w:rPr>
            </w:pPr>
            <w:r w:rsidRPr="00AD569F">
              <w:rPr>
                <w:b/>
                <w:i/>
              </w:rPr>
              <w:t>Преодоление</w:t>
            </w:r>
          </w:p>
          <w:p w:rsidR="00DB4239" w:rsidRPr="00AD569F" w:rsidRDefault="00DB4239" w:rsidP="00AD569F">
            <w:pPr>
              <w:autoSpaceDE w:val="0"/>
              <w:autoSpaceDN w:val="0"/>
              <w:adjustRightInd w:val="0"/>
              <w:rPr>
                <w:b/>
                <w:i/>
              </w:rPr>
            </w:pPr>
            <w:r w:rsidRPr="00AD569F">
              <w:rPr>
                <w:b/>
                <w:i/>
              </w:rPr>
              <w:t>трудностей:</w:t>
            </w:r>
          </w:p>
          <w:p w:rsidR="00DB4239" w:rsidRPr="00AD569F" w:rsidRDefault="00DB4239" w:rsidP="00AD569F">
            <w:pPr>
              <w:autoSpaceDE w:val="0"/>
              <w:autoSpaceDN w:val="0"/>
              <w:adjustRightInd w:val="0"/>
              <w:rPr>
                <w:b/>
                <w:i/>
              </w:rPr>
            </w:pPr>
            <w:r w:rsidRPr="00AD569F">
              <w:rPr>
                <w:b/>
                <w:i/>
              </w:rPr>
              <w:t>– про трудности не</w:t>
            </w:r>
          </w:p>
          <w:p w:rsidR="00DB4239" w:rsidRPr="00AD569F" w:rsidRDefault="00DB4239" w:rsidP="00AD569F">
            <w:pPr>
              <w:autoSpaceDE w:val="0"/>
              <w:autoSpaceDN w:val="0"/>
              <w:adjustRightInd w:val="0"/>
              <w:rPr>
                <w:b/>
                <w:i/>
              </w:rPr>
            </w:pPr>
            <w:r w:rsidRPr="00AD569F">
              <w:rPr>
                <w:b/>
                <w:i/>
              </w:rPr>
              <w:t>известно (не было)</w:t>
            </w:r>
          </w:p>
          <w:p w:rsidR="00DB4239" w:rsidRPr="00AD569F" w:rsidRDefault="00DB4239" w:rsidP="00AD569F">
            <w:pPr>
              <w:autoSpaceDE w:val="0"/>
              <w:autoSpaceDN w:val="0"/>
              <w:adjustRightInd w:val="0"/>
              <w:rPr>
                <w:b/>
                <w:i/>
              </w:rPr>
            </w:pPr>
            <w:r w:rsidRPr="00AD569F">
              <w:rPr>
                <w:b/>
                <w:i/>
              </w:rPr>
              <w:t>– трудности пре-</w:t>
            </w:r>
          </w:p>
          <w:p w:rsidR="00DB4239" w:rsidRPr="00AD569F" w:rsidRDefault="00DB4239" w:rsidP="00AD569F">
            <w:pPr>
              <w:autoSpaceDE w:val="0"/>
              <w:autoSpaceDN w:val="0"/>
              <w:adjustRightInd w:val="0"/>
              <w:rPr>
                <w:b/>
                <w:i/>
              </w:rPr>
            </w:pPr>
            <w:r w:rsidRPr="00AD569F">
              <w:rPr>
                <w:b/>
                <w:i/>
              </w:rPr>
              <w:t>одолены полно-</w:t>
            </w:r>
          </w:p>
          <w:p w:rsidR="00DB4239" w:rsidRPr="00AD569F" w:rsidRDefault="00DB4239" w:rsidP="00AD569F">
            <w:pPr>
              <w:autoSpaceDE w:val="0"/>
              <w:autoSpaceDN w:val="0"/>
              <w:adjustRightInd w:val="0"/>
              <w:rPr>
                <w:b/>
                <w:i/>
              </w:rPr>
            </w:pPr>
            <w:r w:rsidRPr="00AD569F">
              <w:rPr>
                <w:b/>
                <w:i/>
              </w:rPr>
              <w:t>стью</w:t>
            </w:r>
          </w:p>
          <w:p w:rsidR="00DB4239" w:rsidRPr="00AD569F" w:rsidRDefault="00DB4239" w:rsidP="00AD569F">
            <w:pPr>
              <w:autoSpaceDE w:val="0"/>
              <w:autoSpaceDN w:val="0"/>
              <w:adjustRightInd w:val="0"/>
              <w:rPr>
                <w:b/>
                <w:i/>
              </w:rPr>
            </w:pPr>
            <w:r w:rsidRPr="00AD569F">
              <w:rPr>
                <w:b/>
                <w:i/>
              </w:rPr>
              <w:t>– частично</w:t>
            </w:r>
          </w:p>
          <w:p w:rsidR="00DB4239" w:rsidRPr="00AD569F" w:rsidRDefault="00DB4239" w:rsidP="00AD569F">
            <w:pPr>
              <w:autoSpaceDE w:val="0"/>
              <w:autoSpaceDN w:val="0"/>
              <w:adjustRightInd w:val="0"/>
              <w:rPr>
                <w:b/>
                <w:i/>
              </w:rPr>
            </w:pPr>
            <w:r w:rsidRPr="00AD569F">
              <w:rPr>
                <w:b/>
                <w:i/>
              </w:rPr>
              <w:t>– большая часть</w:t>
            </w:r>
          </w:p>
          <w:p w:rsidR="00DB4239" w:rsidRPr="00AD569F" w:rsidRDefault="00DB4239" w:rsidP="00AD569F">
            <w:pPr>
              <w:autoSpaceDE w:val="0"/>
              <w:autoSpaceDN w:val="0"/>
              <w:adjustRightInd w:val="0"/>
              <w:rPr>
                <w:b/>
                <w:i/>
              </w:rPr>
            </w:pPr>
            <w:r w:rsidRPr="00AD569F">
              <w:rPr>
                <w:b/>
                <w:i/>
              </w:rPr>
              <w:t>трудностей не пре-</w:t>
            </w:r>
          </w:p>
          <w:p w:rsidR="00DB4239" w:rsidRPr="00AD569F" w:rsidRDefault="00DB4239" w:rsidP="00AD569F">
            <w:pPr>
              <w:jc w:val="both"/>
              <w:rPr>
                <w:b/>
                <w:i/>
              </w:rPr>
            </w:pPr>
            <w:r w:rsidRPr="00AD569F">
              <w:rPr>
                <w:b/>
                <w:i/>
              </w:rPr>
              <w:t>одолена</w:t>
            </w:r>
          </w:p>
        </w:tc>
      </w:tr>
      <w:tr w:rsidR="00DB4239" w:rsidRPr="00AD569F" w:rsidTr="00AD569F">
        <w:trPr>
          <w:trHeight w:val="1170"/>
        </w:trPr>
        <w:tc>
          <w:tcPr>
            <w:tcW w:w="2345" w:type="dxa"/>
          </w:tcPr>
          <w:p w:rsidR="00DB4239" w:rsidRPr="00AD569F" w:rsidRDefault="00DB4239" w:rsidP="00AD569F">
            <w:pPr>
              <w:autoSpaceDE w:val="0"/>
              <w:autoSpaceDN w:val="0"/>
              <w:adjustRightInd w:val="0"/>
              <w:rPr>
                <w:b/>
                <w:i/>
              </w:rPr>
            </w:pPr>
            <w:r w:rsidRPr="00AD569F">
              <w:rPr>
                <w:b/>
                <w:i/>
              </w:rPr>
              <w:t>2. Реализация</w:t>
            </w:r>
          </w:p>
          <w:p w:rsidR="00DB4239" w:rsidRPr="00AD569F" w:rsidRDefault="00DB4239" w:rsidP="00AD569F">
            <w:pPr>
              <w:autoSpaceDE w:val="0"/>
              <w:autoSpaceDN w:val="0"/>
              <w:adjustRightInd w:val="0"/>
              <w:rPr>
                <w:b/>
                <w:i/>
              </w:rPr>
            </w:pPr>
            <w:r w:rsidRPr="00AD569F">
              <w:rPr>
                <w:b/>
                <w:i/>
              </w:rPr>
              <w:t>плана:</w:t>
            </w:r>
          </w:p>
          <w:p w:rsidR="00DB4239" w:rsidRPr="00AD569F" w:rsidRDefault="00DB4239" w:rsidP="00AD569F">
            <w:pPr>
              <w:autoSpaceDE w:val="0"/>
              <w:autoSpaceDN w:val="0"/>
              <w:adjustRightInd w:val="0"/>
              <w:rPr>
                <w:b/>
                <w:i/>
              </w:rPr>
            </w:pPr>
            <w:r w:rsidRPr="00AD569F">
              <w:rPr>
                <w:b/>
                <w:i/>
              </w:rPr>
              <w:t>– самостоятельно</w:t>
            </w:r>
          </w:p>
          <w:p w:rsidR="00DB4239" w:rsidRPr="00AD569F" w:rsidRDefault="00DB4239" w:rsidP="00AD569F">
            <w:pPr>
              <w:autoSpaceDE w:val="0"/>
              <w:autoSpaceDN w:val="0"/>
              <w:adjustRightInd w:val="0"/>
              <w:rPr>
                <w:b/>
                <w:i/>
              </w:rPr>
            </w:pPr>
            <w:r w:rsidRPr="00AD569F">
              <w:rPr>
                <w:b/>
                <w:i/>
              </w:rPr>
              <w:t>или с помощью</w:t>
            </w:r>
          </w:p>
          <w:p w:rsidR="00DB4239" w:rsidRPr="00AD569F" w:rsidRDefault="00DB4239" w:rsidP="00AD569F">
            <w:pPr>
              <w:autoSpaceDE w:val="0"/>
              <w:autoSpaceDN w:val="0"/>
              <w:adjustRightInd w:val="0"/>
              <w:rPr>
                <w:b/>
                <w:i/>
              </w:rPr>
            </w:pPr>
            <w:r w:rsidRPr="00AD569F">
              <w:rPr>
                <w:b/>
                <w:i/>
              </w:rPr>
              <w:t>– в соответствии с</w:t>
            </w:r>
          </w:p>
          <w:p w:rsidR="00DB4239" w:rsidRPr="00AD569F" w:rsidRDefault="00DB4239" w:rsidP="00AD569F">
            <w:pPr>
              <w:autoSpaceDE w:val="0"/>
              <w:autoSpaceDN w:val="0"/>
              <w:adjustRightInd w:val="0"/>
              <w:rPr>
                <w:b/>
                <w:i/>
              </w:rPr>
            </w:pPr>
            <w:r w:rsidRPr="00AD569F">
              <w:rPr>
                <w:b/>
                <w:i/>
              </w:rPr>
              <w:t>замыслом</w:t>
            </w:r>
          </w:p>
          <w:p w:rsidR="00DB4239" w:rsidRPr="00AD569F" w:rsidRDefault="00DB4239" w:rsidP="00AD569F">
            <w:pPr>
              <w:autoSpaceDE w:val="0"/>
              <w:autoSpaceDN w:val="0"/>
              <w:adjustRightInd w:val="0"/>
              <w:rPr>
                <w:b/>
                <w:i/>
              </w:rPr>
            </w:pPr>
            <w:r w:rsidRPr="00AD569F">
              <w:rPr>
                <w:b/>
                <w:i/>
              </w:rPr>
              <w:t>– корректировка</w:t>
            </w:r>
          </w:p>
          <w:p w:rsidR="00DB4239" w:rsidRPr="00AD569F" w:rsidRDefault="00DB4239" w:rsidP="00AD569F">
            <w:pPr>
              <w:autoSpaceDE w:val="0"/>
              <w:autoSpaceDN w:val="0"/>
              <w:adjustRightInd w:val="0"/>
              <w:rPr>
                <w:b/>
                <w:i/>
              </w:rPr>
            </w:pPr>
            <w:r w:rsidRPr="00AD569F">
              <w:rPr>
                <w:b/>
                <w:i/>
              </w:rPr>
              <w:t>плана упростила</w:t>
            </w:r>
          </w:p>
          <w:p w:rsidR="00DB4239" w:rsidRPr="00AD569F" w:rsidRDefault="00DB4239" w:rsidP="00AD569F">
            <w:pPr>
              <w:autoSpaceDE w:val="0"/>
              <w:autoSpaceDN w:val="0"/>
              <w:adjustRightInd w:val="0"/>
              <w:rPr>
                <w:b/>
                <w:i/>
              </w:rPr>
            </w:pPr>
            <w:r w:rsidRPr="00AD569F">
              <w:rPr>
                <w:b/>
                <w:i/>
              </w:rPr>
              <w:t>достижение</w:t>
            </w:r>
          </w:p>
          <w:p w:rsidR="00DB4239" w:rsidRPr="00AD569F" w:rsidRDefault="00DB4239" w:rsidP="00AD569F">
            <w:pPr>
              <w:ind w:firstLine="454"/>
              <w:jc w:val="both"/>
              <w:rPr>
                <w:b/>
                <w:i/>
              </w:rPr>
            </w:pPr>
            <w:r w:rsidRPr="00AD569F">
              <w:rPr>
                <w:b/>
                <w:i/>
              </w:rPr>
              <w:t>результата</w:t>
            </w: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p w:rsidR="00DB4239" w:rsidRPr="00AD569F" w:rsidRDefault="00DB4239" w:rsidP="00AD569F">
            <w:pPr>
              <w:ind w:firstLine="454"/>
              <w:jc w:val="both"/>
              <w:rPr>
                <w:b/>
                <w:i/>
              </w:rPr>
            </w:pPr>
          </w:p>
        </w:tc>
        <w:tc>
          <w:tcPr>
            <w:tcW w:w="2520" w:type="dxa"/>
          </w:tcPr>
          <w:p w:rsidR="00DB4239" w:rsidRPr="00AD569F" w:rsidRDefault="00DB4239" w:rsidP="00AD569F">
            <w:pPr>
              <w:autoSpaceDE w:val="0"/>
              <w:autoSpaceDN w:val="0"/>
              <w:adjustRightInd w:val="0"/>
              <w:rPr>
                <w:b/>
                <w:i/>
              </w:rPr>
            </w:pPr>
            <w:r w:rsidRPr="00AD569F">
              <w:rPr>
                <w:b/>
                <w:i/>
              </w:rPr>
              <w:t>2. Создание собственного продук-</w:t>
            </w:r>
          </w:p>
          <w:p w:rsidR="00DB4239" w:rsidRPr="00AD569F" w:rsidRDefault="00DB4239" w:rsidP="00AD569F">
            <w:pPr>
              <w:autoSpaceDE w:val="0"/>
              <w:autoSpaceDN w:val="0"/>
              <w:adjustRightInd w:val="0"/>
              <w:rPr>
                <w:b/>
                <w:i/>
              </w:rPr>
            </w:pPr>
            <w:r w:rsidRPr="00AD569F">
              <w:rPr>
                <w:b/>
                <w:i/>
              </w:rPr>
              <w:t>та (в т.ч. с перера-</w:t>
            </w:r>
          </w:p>
          <w:p w:rsidR="00DB4239" w:rsidRPr="00AD569F" w:rsidRDefault="00DB4239" w:rsidP="00AD569F">
            <w:pPr>
              <w:autoSpaceDE w:val="0"/>
              <w:autoSpaceDN w:val="0"/>
              <w:adjustRightInd w:val="0"/>
              <w:rPr>
                <w:b/>
                <w:i/>
              </w:rPr>
            </w:pPr>
            <w:r w:rsidRPr="00AD569F">
              <w:rPr>
                <w:b/>
                <w:i/>
              </w:rPr>
              <w:t>боткой информа-</w:t>
            </w:r>
          </w:p>
          <w:p w:rsidR="00DB4239" w:rsidRPr="00AD569F" w:rsidRDefault="00DB4239" w:rsidP="00AD569F">
            <w:pPr>
              <w:autoSpaceDE w:val="0"/>
              <w:autoSpaceDN w:val="0"/>
              <w:adjustRightInd w:val="0"/>
              <w:rPr>
                <w:b/>
                <w:i/>
              </w:rPr>
            </w:pPr>
            <w:r w:rsidRPr="00AD569F">
              <w:rPr>
                <w:b/>
                <w:i/>
              </w:rPr>
              <w:t>ции):</w:t>
            </w:r>
          </w:p>
          <w:p w:rsidR="00DB4239" w:rsidRPr="00AD569F" w:rsidRDefault="00DB4239" w:rsidP="00AD569F">
            <w:pPr>
              <w:autoSpaceDE w:val="0"/>
              <w:autoSpaceDN w:val="0"/>
              <w:adjustRightInd w:val="0"/>
              <w:rPr>
                <w:b/>
                <w:i/>
              </w:rPr>
            </w:pPr>
            <w:r w:rsidRPr="00AD569F">
              <w:rPr>
                <w:b/>
                <w:i/>
              </w:rPr>
              <w:t>– оригинальный</w:t>
            </w:r>
          </w:p>
          <w:p w:rsidR="00DB4239" w:rsidRPr="00AD569F" w:rsidRDefault="00DB4239" w:rsidP="00AD569F">
            <w:pPr>
              <w:autoSpaceDE w:val="0"/>
              <w:autoSpaceDN w:val="0"/>
              <w:adjustRightInd w:val="0"/>
              <w:rPr>
                <w:b/>
                <w:i/>
              </w:rPr>
            </w:pPr>
            <w:r w:rsidRPr="00AD569F">
              <w:rPr>
                <w:b/>
                <w:i/>
              </w:rPr>
              <w:t>продукт</w:t>
            </w:r>
          </w:p>
          <w:p w:rsidR="00DB4239" w:rsidRPr="00AD569F" w:rsidRDefault="00DB4239" w:rsidP="00AD569F">
            <w:pPr>
              <w:autoSpaceDE w:val="0"/>
              <w:autoSpaceDN w:val="0"/>
              <w:adjustRightInd w:val="0"/>
              <w:rPr>
                <w:b/>
                <w:i/>
              </w:rPr>
            </w:pPr>
            <w:r w:rsidRPr="00AD569F">
              <w:rPr>
                <w:b/>
                <w:i/>
              </w:rPr>
              <w:t>– с элементом</w:t>
            </w:r>
          </w:p>
          <w:p w:rsidR="00DB4239" w:rsidRPr="00AD569F" w:rsidRDefault="00DB4239" w:rsidP="00AD569F">
            <w:pPr>
              <w:autoSpaceDE w:val="0"/>
              <w:autoSpaceDN w:val="0"/>
              <w:adjustRightInd w:val="0"/>
              <w:rPr>
                <w:b/>
                <w:i/>
              </w:rPr>
            </w:pPr>
            <w:r w:rsidRPr="00AD569F">
              <w:rPr>
                <w:b/>
                <w:i/>
              </w:rPr>
              <w:t>новизны</w:t>
            </w:r>
          </w:p>
          <w:p w:rsidR="00DB4239" w:rsidRPr="00AD569F" w:rsidRDefault="00DB4239" w:rsidP="00AD569F">
            <w:pPr>
              <w:autoSpaceDE w:val="0"/>
              <w:autoSpaceDN w:val="0"/>
              <w:adjustRightInd w:val="0"/>
              <w:rPr>
                <w:b/>
                <w:i/>
              </w:rPr>
            </w:pPr>
            <w:r w:rsidRPr="00AD569F">
              <w:rPr>
                <w:b/>
                <w:i/>
              </w:rPr>
              <w:t>– воспроизведение</w:t>
            </w:r>
          </w:p>
          <w:p w:rsidR="00DB4239" w:rsidRPr="00AD569F" w:rsidRDefault="00DB4239" w:rsidP="00AD569F">
            <w:pPr>
              <w:rPr>
                <w:b/>
                <w:i/>
              </w:rPr>
            </w:pPr>
            <w:r w:rsidRPr="00AD569F">
              <w:rPr>
                <w:b/>
                <w:i/>
              </w:rPr>
              <w:t>известного</w:t>
            </w:r>
          </w:p>
        </w:tc>
        <w:tc>
          <w:tcPr>
            <w:tcW w:w="2340" w:type="dxa"/>
          </w:tcPr>
          <w:p w:rsidR="00DB4239" w:rsidRPr="00AD569F" w:rsidRDefault="00DB4239" w:rsidP="00AD569F">
            <w:pPr>
              <w:autoSpaceDE w:val="0"/>
              <w:autoSpaceDN w:val="0"/>
              <w:adjustRightInd w:val="0"/>
              <w:rPr>
                <w:b/>
                <w:i/>
              </w:rPr>
            </w:pPr>
            <w:r w:rsidRPr="00AD569F">
              <w:rPr>
                <w:b/>
                <w:i/>
              </w:rPr>
              <w:t>2. Понимание</w:t>
            </w:r>
          </w:p>
          <w:p w:rsidR="00DB4239" w:rsidRPr="00AD569F" w:rsidRDefault="00DB4239" w:rsidP="00AD569F">
            <w:pPr>
              <w:autoSpaceDE w:val="0"/>
              <w:autoSpaceDN w:val="0"/>
              <w:adjustRightInd w:val="0"/>
              <w:rPr>
                <w:b/>
                <w:i/>
              </w:rPr>
            </w:pPr>
            <w:r w:rsidRPr="00AD569F">
              <w:rPr>
                <w:b/>
                <w:i/>
              </w:rPr>
              <w:t>вопросов (при</w:t>
            </w:r>
          </w:p>
          <w:p w:rsidR="00DB4239" w:rsidRPr="00AD569F" w:rsidRDefault="00DB4239" w:rsidP="00AD569F">
            <w:pPr>
              <w:autoSpaceDE w:val="0"/>
              <w:autoSpaceDN w:val="0"/>
              <w:adjustRightInd w:val="0"/>
              <w:rPr>
                <w:b/>
                <w:i/>
              </w:rPr>
            </w:pPr>
            <w:r w:rsidRPr="00AD569F">
              <w:rPr>
                <w:b/>
                <w:i/>
              </w:rPr>
              <w:t>защите проекта):</w:t>
            </w:r>
          </w:p>
          <w:p w:rsidR="00DB4239" w:rsidRPr="00AD569F" w:rsidRDefault="00DB4239" w:rsidP="00AD569F">
            <w:pPr>
              <w:autoSpaceDE w:val="0"/>
              <w:autoSpaceDN w:val="0"/>
              <w:adjustRightInd w:val="0"/>
              <w:rPr>
                <w:b/>
                <w:i/>
              </w:rPr>
            </w:pPr>
            <w:r w:rsidRPr="00AD569F">
              <w:rPr>
                <w:b/>
                <w:i/>
              </w:rPr>
              <w:t>– быстрое и чет-</w:t>
            </w:r>
          </w:p>
          <w:p w:rsidR="00DB4239" w:rsidRPr="00AD569F" w:rsidRDefault="00DB4239" w:rsidP="00AD569F">
            <w:pPr>
              <w:autoSpaceDE w:val="0"/>
              <w:autoSpaceDN w:val="0"/>
              <w:adjustRightInd w:val="0"/>
              <w:rPr>
                <w:b/>
                <w:i/>
              </w:rPr>
            </w:pPr>
            <w:r w:rsidRPr="00AD569F">
              <w:rPr>
                <w:b/>
                <w:i/>
              </w:rPr>
              <w:t>кое понимание</w:t>
            </w:r>
          </w:p>
          <w:p w:rsidR="00DB4239" w:rsidRPr="00AD569F" w:rsidRDefault="00DB4239" w:rsidP="00AD569F">
            <w:pPr>
              <w:autoSpaceDE w:val="0"/>
              <w:autoSpaceDN w:val="0"/>
              <w:adjustRightInd w:val="0"/>
              <w:rPr>
                <w:b/>
                <w:i/>
              </w:rPr>
            </w:pPr>
            <w:r w:rsidRPr="00AD569F">
              <w:rPr>
                <w:b/>
                <w:i/>
              </w:rPr>
              <w:t>– понимание</w:t>
            </w:r>
          </w:p>
          <w:p w:rsidR="00DB4239" w:rsidRPr="00AD569F" w:rsidRDefault="00DB4239" w:rsidP="00AD569F">
            <w:pPr>
              <w:autoSpaceDE w:val="0"/>
              <w:autoSpaceDN w:val="0"/>
              <w:adjustRightInd w:val="0"/>
              <w:rPr>
                <w:b/>
                <w:i/>
              </w:rPr>
            </w:pPr>
            <w:r w:rsidRPr="00AD569F">
              <w:rPr>
                <w:b/>
                <w:i/>
              </w:rPr>
              <w:t>после уточнения</w:t>
            </w:r>
          </w:p>
          <w:p w:rsidR="00DB4239" w:rsidRPr="00AD569F" w:rsidRDefault="00DB4239" w:rsidP="00AD569F">
            <w:pPr>
              <w:autoSpaceDE w:val="0"/>
              <w:autoSpaceDN w:val="0"/>
              <w:adjustRightInd w:val="0"/>
              <w:rPr>
                <w:b/>
                <w:i/>
              </w:rPr>
            </w:pPr>
            <w:r w:rsidRPr="00AD569F">
              <w:rPr>
                <w:b/>
                <w:i/>
              </w:rPr>
              <w:t>– проблемы при</w:t>
            </w:r>
          </w:p>
          <w:p w:rsidR="00DB4239" w:rsidRPr="00AD569F" w:rsidRDefault="00DB4239" w:rsidP="00AD569F">
            <w:pPr>
              <w:autoSpaceDE w:val="0"/>
              <w:autoSpaceDN w:val="0"/>
              <w:adjustRightInd w:val="0"/>
              <w:rPr>
                <w:b/>
                <w:i/>
              </w:rPr>
            </w:pPr>
            <w:r w:rsidRPr="00AD569F">
              <w:rPr>
                <w:b/>
                <w:i/>
              </w:rPr>
              <w:t>понимании вопро-</w:t>
            </w:r>
          </w:p>
          <w:p w:rsidR="00DB4239" w:rsidRPr="00AD569F" w:rsidRDefault="00DB4239" w:rsidP="00AD569F">
            <w:pPr>
              <w:rPr>
                <w:b/>
                <w:i/>
              </w:rPr>
            </w:pPr>
            <w:r w:rsidRPr="00AD569F">
              <w:rPr>
                <w:b/>
                <w:i/>
              </w:rPr>
              <w:t>сов</w:t>
            </w:r>
          </w:p>
        </w:tc>
        <w:tc>
          <w:tcPr>
            <w:tcW w:w="2340" w:type="dxa"/>
          </w:tcPr>
          <w:p w:rsidR="00DB4239" w:rsidRPr="00AD569F" w:rsidRDefault="00DB4239" w:rsidP="00AD569F">
            <w:pPr>
              <w:autoSpaceDE w:val="0"/>
              <w:autoSpaceDN w:val="0"/>
              <w:adjustRightInd w:val="0"/>
              <w:rPr>
                <w:b/>
                <w:i/>
              </w:rPr>
            </w:pPr>
            <w:r w:rsidRPr="00AD569F">
              <w:rPr>
                <w:b/>
                <w:i/>
              </w:rPr>
              <w:t>2. Эмоциональная</w:t>
            </w:r>
          </w:p>
          <w:p w:rsidR="00DB4239" w:rsidRPr="00AD569F" w:rsidRDefault="00DB4239" w:rsidP="00AD569F">
            <w:pPr>
              <w:autoSpaceDE w:val="0"/>
              <w:autoSpaceDN w:val="0"/>
              <w:adjustRightInd w:val="0"/>
              <w:rPr>
                <w:b/>
                <w:i/>
              </w:rPr>
            </w:pPr>
            <w:r w:rsidRPr="00AD569F">
              <w:rPr>
                <w:b/>
                <w:i/>
              </w:rPr>
              <w:t>самооценка своей</w:t>
            </w:r>
          </w:p>
          <w:p w:rsidR="00DB4239" w:rsidRPr="00AD569F" w:rsidRDefault="00DB4239" w:rsidP="00AD569F">
            <w:pPr>
              <w:autoSpaceDE w:val="0"/>
              <w:autoSpaceDN w:val="0"/>
              <w:adjustRightInd w:val="0"/>
              <w:rPr>
                <w:b/>
                <w:i/>
              </w:rPr>
            </w:pPr>
            <w:r w:rsidRPr="00AD569F">
              <w:rPr>
                <w:b/>
                <w:i/>
              </w:rPr>
              <w:t>работы:</w:t>
            </w:r>
          </w:p>
          <w:p w:rsidR="00DB4239" w:rsidRPr="00AD569F" w:rsidRDefault="00DB4239" w:rsidP="00AD569F">
            <w:pPr>
              <w:autoSpaceDE w:val="0"/>
              <w:autoSpaceDN w:val="0"/>
              <w:adjustRightInd w:val="0"/>
              <w:rPr>
                <w:b/>
                <w:i/>
              </w:rPr>
            </w:pPr>
            <w:r w:rsidRPr="00AD569F">
              <w:rPr>
                <w:b/>
                <w:i/>
              </w:rPr>
              <w:t>– степень интереса</w:t>
            </w:r>
          </w:p>
          <w:p w:rsidR="00DB4239" w:rsidRPr="00AD569F" w:rsidRDefault="00DB4239" w:rsidP="00AD569F">
            <w:pPr>
              <w:autoSpaceDE w:val="0"/>
              <w:autoSpaceDN w:val="0"/>
              <w:adjustRightInd w:val="0"/>
              <w:rPr>
                <w:b/>
                <w:i/>
              </w:rPr>
            </w:pPr>
            <w:r w:rsidRPr="00AD569F">
              <w:rPr>
                <w:b/>
                <w:i/>
              </w:rPr>
              <w:t>– удовлетворен-</w:t>
            </w:r>
          </w:p>
          <w:p w:rsidR="00DB4239" w:rsidRPr="00AD569F" w:rsidRDefault="00DB4239" w:rsidP="00AD569F">
            <w:pPr>
              <w:autoSpaceDE w:val="0"/>
              <w:autoSpaceDN w:val="0"/>
              <w:adjustRightInd w:val="0"/>
              <w:rPr>
                <w:b/>
                <w:i/>
              </w:rPr>
            </w:pPr>
            <w:r w:rsidRPr="00AD569F">
              <w:rPr>
                <w:b/>
                <w:i/>
              </w:rPr>
              <w:t>ность (что понра-</w:t>
            </w:r>
          </w:p>
          <w:p w:rsidR="00DB4239" w:rsidRPr="00AD569F" w:rsidRDefault="00DB4239" w:rsidP="00AD569F">
            <w:pPr>
              <w:autoSpaceDE w:val="0"/>
              <w:autoSpaceDN w:val="0"/>
              <w:adjustRightInd w:val="0"/>
              <w:rPr>
                <w:b/>
                <w:i/>
              </w:rPr>
            </w:pPr>
            <w:r w:rsidRPr="00AD569F">
              <w:rPr>
                <w:b/>
                <w:i/>
              </w:rPr>
              <w:t>вилось, что нет…)</w:t>
            </w:r>
          </w:p>
          <w:p w:rsidR="00DB4239" w:rsidRPr="00AD569F" w:rsidRDefault="00DB4239" w:rsidP="00AD569F">
            <w:pPr>
              <w:autoSpaceDE w:val="0"/>
              <w:autoSpaceDN w:val="0"/>
              <w:adjustRightInd w:val="0"/>
              <w:rPr>
                <w:b/>
                <w:i/>
              </w:rPr>
            </w:pPr>
            <w:r w:rsidRPr="00AD569F">
              <w:rPr>
                <w:b/>
                <w:i/>
              </w:rPr>
              <w:t>– увлеченность</w:t>
            </w:r>
          </w:p>
          <w:p w:rsidR="00DB4239" w:rsidRPr="00AD569F" w:rsidRDefault="00DB4239" w:rsidP="00AD569F">
            <w:pPr>
              <w:autoSpaceDE w:val="0"/>
              <w:autoSpaceDN w:val="0"/>
              <w:adjustRightInd w:val="0"/>
              <w:rPr>
                <w:b/>
                <w:i/>
              </w:rPr>
            </w:pPr>
            <w:r w:rsidRPr="00AD569F">
              <w:rPr>
                <w:b/>
                <w:i/>
              </w:rPr>
              <w:t>темой (готовность</w:t>
            </w:r>
          </w:p>
          <w:p w:rsidR="00DB4239" w:rsidRPr="00AD569F" w:rsidRDefault="00DB4239" w:rsidP="00AD569F">
            <w:pPr>
              <w:autoSpaceDE w:val="0"/>
              <w:autoSpaceDN w:val="0"/>
              <w:adjustRightInd w:val="0"/>
              <w:rPr>
                <w:b/>
                <w:i/>
              </w:rPr>
            </w:pPr>
            <w:r w:rsidRPr="00AD569F">
              <w:rPr>
                <w:b/>
                <w:i/>
              </w:rPr>
              <w:t>ее продолжать,</w:t>
            </w:r>
          </w:p>
          <w:p w:rsidR="00DB4239" w:rsidRPr="00AD569F" w:rsidRDefault="00DB4239" w:rsidP="00AD569F">
            <w:pPr>
              <w:autoSpaceDE w:val="0"/>
              <w:autoSpaceDN w:val="0"/>
              <w:adjustRightInd w:val="0"/>
              <w:rPr>
                <w:b/>
                <w:i/>
              </w:rPr>
            </w:pPr>
            <w:r w:rsidRPr="00AD569F">
              <w:rPr>
                <w:b/>
                <w:i/>
              </w:rPr>
              <w:t>творческий азарт</w:t>
            </w:r>
          </w:p>
          <w:p w:rsidR="00DB4239" w:rsidRPr="00AD569F" w:rsidRDefault="00DB4239" w:rsidP="00AD569F">
            <w:pPr>
              <w:rPr>
                <w:b/>
                <w:i/>
              </w:rPr>
            </w:pPr>
            <w:r w:rsidRPr="00AD569F">
              <w:rPr>
                <w:b/>
                <w:i/>
              </w:rPr>
              <w:t>и т.п.)</w:t>
            </w:r>
          </w:p>
        </w:tc>
      </w:tr>
      <w:tr w:rsidR="00DB4239" w:rsidRPr="00AD569F" w:rsidTr="00AD569F">
        <w:trPr>
          <w:trHeight w:val="1170"/>
        </w:trPr>
        <w:tc>
          <w:tcPr>
            <w:tcW w:w="2345" w:type="dxa"/>
          </w:tcPr>
          <w:p w:rsidR="00DB4239" w:rsidRPr="00AD569F" w:rsidRDefault="00DB4239" w:rsidP="00AD569F">
            <w:pPr>
              <w:autoSpaceDE w:val="0"/>
              <w:autoSpaceDN w:val="0"/>
              <w:adjustRightInd w:val="0"/>
              <w:rPr>
                <w:b/>
                <w:i/>
              </w:rPr>
            </w:pPr>
            <w:r w:rsidRPr="00AD569F">
              <w:rPr>
                <w:b/>
                <w:i/>
              </w:rPr>
              <w:t>3. Самооценка</w:t>
            </w:r>
          </w:p>
          <w:p w:rsidR="00DB4239" w:rsidRPr="00AD569F" w:rsidRDefault="00DB4239" w:rsidP="00AD569F">
            <w:pPr>
              <w:autoSpaceDE w:val="0"/>
              <w:autoSpaceDN w:val="0"/>
              <w:adjustRightInd w:val="0"/>
              <w:rPr>
                <w:b/>
                <w:i/>
              </w:rPr>
            </w:pPr>
            <w:r w:rsidRPr="00AD569F">
              <w:rPr>
                <w:b/>
                <w:i/>
              </w:rPr>
              <w:t>результатов и</w:t>
            </w:r>
          </w:p>
          <w:p w:rsidR="00DB4239" w:rsidRPr="00AD569F" w:rsidRDefault="00DB4239" w:rsidP="00AD569F">
            <w:pPr>
              <w:autoSpaceDE w:val="0"/>
              <w:autoSpaceDN w:val="0"/>
              <w:adjustRightInd w:val="0"/>
              <w:rPr>
                <w:b/>
                <w:i/>
              </w:rPr>
            </w:pPr>
            <w:r w:rsidRPr="00AD569F">
              <w:rPr>
                <w:b/>
                <w:i/>
              </w:rPr>
              <w:t>хода исполнения</w:t>
            </w:r>
          </w:p>
          <w:p w:rsidR="00DB4239" w:rsidRPr="00AD569F" w:rsidRDefault="00DB4239" w:rsidP="00AD569F">
            <w:pPr>
              <w:ind w:firstLine="454"/>
              <w:jc w:val="both"/>
              <w:rPr>
                <w:b/>
                <w:i/>
              </w:rPr>
            </w:pPr>
            <w:r w:rsidRPr="00AD569F">
              <w:rPr>
                <w:b/>
                <w:i/>
              </w:rPr>
              <w:t>проекта:</w:t>
            </w:r>
          </w:p>
          <w:p w:rsidR="00DB4239" w:rsidRPr="00AD569F" w:rsidRDefault="00DB4239" w:rsidP="00AD569F">
            <w:pPr>
              <w:autoSpaceDE w:val="0"/>
              <w:autoSpaceDN w:val="0"/>
              <w:adjustRightInd w:val="0"/>
              <w:rPr>
                <w:b/>
                <w:i/>
              </w:rPr>
            </w:pPr>
            <w:r w:rsidRPr="00AD569F">
              <w:rPr>
                <w:b/>
                <w:i/>
              </w:rPr>
              <w:t>– самостоятельно</w:t>
            </w:r>
          </w:p>
          <w:p w:rsidR="00DB4239" w:rsidRPr="00AD569F" w:rsidRDefault="00DB4239" w:rsidP="00AD569F">
            <w:pPr>
              <w:autoSpaceDE w:val="0"/>
              <w:autoSpaceDN w:val="0"/>
              <w:adjustRightInd w:val="0"/>
              <w:rPr>
                <w:b/>
                <w:i/>
              </w:rPr>
            </w:pPr>
            <w:r w:rsidRPr="00AD569F">
              <w:rPr>
                <w:b/>
                <w:i/>
              </w:rPr>
              <w:t>или по вопросам</w:t>
            </w:r>
          </w:p>
          <w:p w:rsidR="00DB4239" w:rsidRPr="00AD569F" w:rsidRDefault="00DB4239" w:rsidP="00AD569F">
            <w:pPr>
              <w:autoSpaceDE w:val="0"/>
              <w:autoSpaceDN w:val="0"/>
              <w:adjustRightInd w:val="0"/>
              <w:rPr>
                <w:b/>
                <w:i/>
              </w:rPr>
            </w:pPr>
            <w:r w:rsidRPr="00AD569F">
              <w:rPr>
                <w:b/>
                <w:i/>
              </w:rPr>
              <w:t>– адекватность</w:t>
            </w:r>
          </w:p>
          <w:p w:rsidR="00DB4239" w:rsidRPr="00AD569F" w:rsidRDefault="00DB4239" w:rsidP="00AD569F">
            <w:pPr>
              <w:autoSpaceDE w:val="0"/>
              <w:autoSpaceDN w:val="0"/>
              <w:adjustRightInd w:val="0"/>
              <w:rPr>
                <w:b/>
                <w:i/>
              </w:rPr>
            </w:pPr>
            <w:r w:rsidRPr="00AD569F">
              <w:rPr>
                <w:b/>
                <w:i/>
              </w:rPr>
              <w:t>самооценки</w:t>
            </w:r>
          </w:p>
          <w:p w:rsidR="00DB4239" w:rsidRPr="00AD569F" w:rsidRDefault="00DB4239" w:rsidP="00AD569F">
            <w:pPr>
              <w:autoSpaceDE w:val="0"/>
              <w:autoSpaceDN w:val="0"/>
              <w:adjustRightInd w:val="0"/>
              <w:rPr>
                <w:b/>
                <w:i/>
              </w:rPr>
            </w:pPr>
            <w:r w:rsidRPr="00AD569F">
              <w:rPr>
                <w:b/>
                <w:i/>
              </w:rPr>
              <w:t>– выделение труд-</w:t>
            </w:r>
          </w:p>
          <w:p w:rsidR="00DB4239" w:rsidRPr="00AD569F" w:rsidRDefault="00DB4239" w:rsidP="00AD569F">
            <w:pPr>
              <w:autoSpaceDE w:val="0"/>
              <w:autoSpaceDN w:val="0"/>
              <w:adjustRightInd w:val="0"/>
              <w:rPr>
                <w:b/>
                <w:i/>
              </w:rPr>
            </w:pPr>
            <w:r w:rsidRPr="00AD569F">
              <w:rPr>
                <w:b/>
                <w:i/>
              </w:rPr>
              <w:lastRenderedPageBreak/>
              <w:t>ностей</w:t>
            </w:r>
          </w:p>
          <w:p w:rsidR="00DB4239" w:rsidRPr="00AD569F" w:rsidRDefault="00DB4239" w:rsidP="00AD569F">
            <w:pPr>
              <w:autoSpaceDE w:val="0"/>
              <w:autoSpaceDN w:val="0"/>
              <w:adjustRightInd w:val="0"/>
              <w:rPr>
                <w:b/>
                <w:i/>
              </w:rPr>
            </w:pPr>
            <w:r w:rsidRPr="00AD569F">
              <w:rPr>
                <w:b/>
                <w:i/>
              </w:rPr>
              <w:t>– признание не-</w:t>
            </w:r>
          </w:p>
          <w:p w:rsidR="00DB4239" w:rsidRPr="00AD569F" w:rsidRDefault="00DB4239" w:rsidP="00AD569F">
            <w:pPr>
              <w:autoSpaceDE w:val="0"/>
              <w:autoSpaceDN w:val="0"/>
              <w:adjustRightInd w:val="0"/>
              <w:rPr>
                <w:b/>
                <w:i/>
              </w:rPr>
            </w:pPr>
            <w:r w:rsidRPr="00AD569F">
              <w:rPr>
                <w:b/>
                <w:i/>
              </w:rPr>
              <w:t>удач полностью</w:t>
            </w:r>
          </w:p>
          <w:p w:rsidR="00DB4239" w:rsidRPr="00AD569F" w:rsidRDefault="00DB4239" w:rsidP="00AD569F">
            <w:pPr>
              <w:ind w:firstLine="454"/>
              <w:jc w:val="both"/>
              <w:rPr>
                <w:b/>
                <w:i/>
              </w:rPr>
            </w:pPr>
            <w:r w:rsidRPr="00AD569F">
              <w:rPr>
                <w:b/>
                <w:i/>
              </w:rPr>
              <w:t>самостоятельно</w:t>
            </w:r>
          </w:p>
        </w:tc>
        <w:tc>
          <w:tcPr>
            <w:tcW w:w="2520" w:type="dxa"/>
          </w:tcPr>
          <w:p w:rsidR="00DB4239" w:rsidRPr="00AD569F" w:rsidRDefault="00DB4239" w:rsidP="00AD569F">
            <w:pPr>
              <w:autoSpaceDE w:val="0"/>
              <w:autoSpaceDN w:val="0"/>
              <w:adjustRightInd w:val="0"/>
              <w:rPr>
                <w:b/>
                <w:i/>
              </w:rPr>
            </w:pPr>
            <w:r w:rsidRPr="00AD569F">
              <w:rPr>
                <w:b/>
                <w:i/>
              </w:rPr>
              <w:lastRenderedPageBreak/>
              <w:t>3. Представление</w:t>
            </w:r>
          </w:p>
          <w:p w:rsidR="00DB4239" w:rsidRPr="00AD569F" w:rsidRDefault="00DB4239" w:rsidP="00AD569F">
            <w:pPr>
              <w:autoSpaceDE w:val="0"/>
              <w:autoSpaceDN w:val="0"/>
              <w:adjustRightInd w:val="0"/>
              <w:rPr>
                <w:b/>
                <w:i/>
              </w:rPr>
            </w:pPr>
            <w:r w:rsidRPr="00AD569F">
              <w:rPr>
                <w:b/>
                <w:i/>
              </w:rPr>
              <w:t>информации</w:t>
            </w:r>
          </w:p>
          <w:p w:rsidR="00DB4239" w:rsidRPr="00AD569F" w:rsidRDefault="00DB4239" w:rsidP="00AD569F">
            <w:pPr>
              <w:autoSpaceDE w:val="0"/>
              <w:autoSpaceDN w:val="0"/>
              <w:adjustRightInd w:val="0"/>
              <w:rPr>
                <w:b/>
                <w:i/>
              </w:rPr>
            </w:pPr>
            <w:r w:rsidRPr="00AD569F">
              <w:rPr>
                <w:b/>
                <w:i/>
              </w:rPr>
              <w:t>(текст, схема,</w:t>
            </w:r>
          </w:p>
          <w:p w:rsidR="00DB4239" w:rsidRPr="00AD569F" w:rsidRDefault="00DB4239" w:rsidP="00AD569F">
            <w:pPr>
              <w:autoSpaceDE w:val="0"/>
              <w:autoSpaceDN w:val="0"/>
              <w:adjustRightInd w:val="0"/>
              <w:rPr>
                <w:b/>
                <w:i/>
              </w:rPr>
            </w:pPr>
            <w:r w:rsidRPr="00AD569F">
              <w:rPr>
                <w:b/>
                <w:i/>
              </w:rPr>
              <w:t>модель, объект и</w:t>
            </w:r>
          </w:p>
          <w:p w:rsidR="00DB4239" w:rsidRPr="00AD569F" w:rsidRDefault="00DB4239" w:rsidP="00AD569F">
            <w:pPr>
              <w:rPr>
                <w:b/>
                <w:i/>
              </w:rPr>
            </w:pPr>
            <w:r w:rsidRPr="00AD569F">
              <w:rPr>
                <w:b/>
                <w:i/>
              </w:rPr>
              <w:t>т.п.):</w:t>
            </w:r>
          </w:p>
          <w:p w:rsidR="00DB4239" w:rsidRPr="00AD569F" w:rsidRDefault="00DB4239" w:rsidP="00AD569F">
            <w:pPr>
              <w:autoSpaceDE w:val="0"/>
              <w:autoSpaceDN w:val="0"/>
              <w:adjustRightInd w:val="0"/>
              <w:rPr>
                <w:b/>
                <w:i/>
              </w:rPr>
            </w:pPr>
            <w:r w:rsidRPr="00AD569F">
              <w:rPr>
                <w:b/>
                <w:i/>
              </w:rPr>
              <w:t>– творческое, ори-</w:t>
            </w:r>
          </w:p>
          <w:p w:rsidR="00DB4239" w:rsidRPr="00AD569F" w:rsidRDefault="00DB4239" w:rsidP="00AD569F">
            <w:pPr>
              <w:autoSpaceDE w:val="0"/>
              <w:autoSpaceDN w:val="0"/>
              <w:adjustRightInd w:val="0"/>
              <w:rPr>
                <w:b/>
                <w:i/>
              </w:rPr>
            </w:pPr>
            <w:r w:rsidRPr="00AD569F">
              <w:rPr>
                <w:b/>
                <w:i/>
              </w:rPr>
              <w:t>гинальное</w:t>
            </w:r>
          </w:p>
          <w:p w:rsidR="00DB4239" w:rsidRPr="00AD569F" w:rsidRDefault="00DB4239" w:rsidP="00AD569F">
            <w:pPr>
              <w:rPr>
                <w:b/>
                <w:i/>
              </w:rPr>
            </w:pPr>
            <w:r w:rsidRPr="00AD569F">
              <w:rPr>
                <w:b/>
                <w:i/>
              </w:rPr>
              <w:t>– типовое</w:t>
            </w:r>
          </w:p>
        </w:tc>
        <w:tc>
          <w:tcPr>
            <w:tcW w:w="2340" w:type="dxa"/>
          </w:tcPr>
          <w:p w:rsidR="00DB4239" w:rsidRPr="00AD569F" w:rsidRDefault="00DB4239" w:rsidP="00AD569F">
            <w:pPr>
              <w:autoSpaceDE w:val="0"/>
              <w:autoSpaceDN w:val="0"/>
              <w:adjustRightInd w:val="0"/>
              <w:rPr>
                <w:b/>
                <w:i/>
              </w:rPr>
            </w:pPr>
            <w:r w:rsidRPr="00AD569F">
              <w:rPr>
                <w:b/>
                <w:i/>
              </w:rPr>
              <w:t>3. Договориться в</w:t>
            </w:r>
          </w:p>
          <w:p w:rsidR="00DB4239" w:rsidRPr="00AD569F" w:rsidRDefault="00DB4239" w:rsidP="00AD569F">
            <w:pPr>
              <w:autoSpaceDE w:val="0"/>
              <w:autoSpaceDN w:val="0"/>
              <w:adjustRightInd w:val="0"/>
              <w:rPr>
                <w:b/>
                <w:i/>
              </w:rPr>
            </w:pPr>
            <w:r w:rsidRPr="00AD569F">
              <w:rPr>
                <w:b/>
                <w:i/>
              </w:rPr>
              <w:t>споре (при защите</w:t>
            </w:r>
          </w:p>
          <w:p w:rsidR="00DB4239" w:rsidRPr="00AD569F" w:rsidRDefault="00DB4239" w:rsidP="00AD569F">
            <w:pPr>
              <w:rPr>
                <w:b/>
                <w:i/>
              </w:rPr>
            </w:pPr>
            <w:r w:rsidRPr="00AD569F">
              <w:rPr>
                <w:b/>
                <w:i/>
              </w:rPr>
              <w:t>проекта):</w:t>
            </w:r>
          </w:p>
          <w:p w:rsidR="00DB4239" w:rsidRPr="00AD569F" w:rsidRDefault="00DB4239" w:rsidP="00AD569F">
            <w:pPr>
              <w:autoSpaceDE w:val="0"/>
              <w:autoSpaceDN w:val="0"/>
              <w:adjustRightInd w:val="0"/>
              <w:rPr>
                <w:b/>
                <w:i/>
              </w:rPr>
            </w:pPr>
            <w:r w:rsidRPr="00AD569F">
              <w:rPr>
                <w:b/>
                <w:i/>
              </w:rPr>
              <w:t>– аргументиро-</w:t>
            </w:r>
          </w:p>
          <w:p w:rsidR="00DB4239" w:rsidRPr="00AD569F" w:rsidRDefault="00DB4239" w:rsidP="00AD569F">
            <w:pPr>
              <w:autoSpaceDE w:val="0"/>
              <w:autoSpaceDN w:val="0"/>
              <w:adjustRightInd w:val="0"/>
              <w:rPr>
                <w:b/>
                <w:i/>
              </w:rPr>
            </w:pPr>
            <w:r w:rsidRPr="00AD569F">
              <w:rPr>
                <w:b/>
                <w:i/>
              </w:rPr>
              <w:t>ванное (или нет)</w:t>
            </w:r>
          </w:p>
          <w:p w:rsidR="00DB4239" w:rsidRPr="00AD569F" w:rsidRDefault="00DB4239" w:rsidP="00AD569F">
            <w:pPr>
              <w:autoSpaceDE w:val="0"/>
              <w:autoSpaceDN w:val="0"/>
              <w:adjustRightInd w:val="0"/>
              <w:rPr>
                <w:b/>
                <w:i/>
              </w:rPr>
            </w:pPr>
            <w:r w:rsidRPr="00AD569F">
              <w:rPr>
                <w:b/>
                <w:i/>
              </w:rPr>
              <w:t>отстаивание своей</w:t>
            </w:r>
          </w:p>
          <w:p w:rsidR="00DB4239" w:rsidRPr="00AD569F" w:rsidRDefault="00DB4239" w:rsidP="00AD569F">
            <w:pPr>
              <w:autoSpaceDE w:val="0"/>
              <w:autoSpaceDN w:val="0"/>
              <w:adjustRightInd w:val="0"/>
              <w:rPr>
                <w:b/>
                <w:i/>
              </w:rPr>
            </w:pPr>
            <w:r w:rsidRPr="00AD569F">
              <w:rPr>
                <w:b/>
                <w:i/>
              </w:rPr>
              <w:t>позиции</w:t>
            </w:r>
          </w:p>
          <w:p w:rsidR="00DB4239" w:rsidRPr="00AD569F" w:rsidRDefault="00DB4239" w:rsidP="00AD569F">
            <w:pPr>
              <w:autoSpaceDE w:val="0"/>
              <w:autoSpaceDN w:val="0"/>
              <w:adjustRightInd w:val="0"/>
              <w:rPr>
                <w:b/>
                <w:i/>
              </w:rPr>
            </w:pPr>
            <w:r w:rsidRPr="00AD569F">
              <w:rPr>
                <w:b/>
                <w:i/>
              </w:rPr>
              <w:t>– корректировка</w:t>
            </w:r>
          </w:p>
          <w:p w:rsidR="00DB4239" w:rsidRPr="00AD569F" w:rsidRDefault="00DB4239" w:rsidP="00AD569F">
            <w:pPr>
              <w:autoSpaceDE w:val="0"/>
              <w:autoSpaceDN w:val="0"/>
              <w:adjustRightInd w:val="0"/>
              <w:rPr>
                <w:b/>
                <w:i/>
              </w:rPr>
            </w:pPr>
            <w:r w:rsidRPr="00AD569F">
              <w:rPr>
                <w:b/>
                <w:i/>
              </w:rPr>
              <w:t>позиции под воз-</w:t>
            </w:r>
          </w:p>
          <w:p w:rsidR="00DB4239" w:rsidRPr="00AD569F" w:rsidRDefault="00DB4239" w:rsidP="00AD569F">
            <w:pPr>
              <w:autoSpaceDE w:val="0"/>
              <w:autoSpaceDN w:val="0"/>
              <w:adjustRightInd w:val="0"/>
              <w:rPr>
                <w:b/>
                <w:i/>
              </w:rPr>
            </w:pPr>
            <w:r w:rsidRPr="00AD569F">
              <w:rPr>
                <w:b/>
                <w:i/>
              </w:rPr>
              <w:lastRenderedPageBreak/>
              <w:t>действием аргу-</w:t>
            </w:r>
          </w:p>
          <w:p w:rsidR="00DB4239" w:rsidRPr="00AD569F" w:rsidRDefault="00DB4239" w:rsidP="00AD569F">
            <w:pPr>
              <w:autoSpaceDE w:val="0"/>
              <w:autoSpaceDN w:val="0"/>
              <w:adjustRightInd w:val="0"/>
              <w:rPr>
                <w:b/>
                <w:i/>
              </w:rPr>
            </w:pPr>
            <w:r w:rsidRPr="00AD569F">
              <w:rPr>
                <w:b/>
                <w:i/>
              </w:rPr>
              <w:t>ментов</w:t>
            </w:r>
          </w:p>
          <w:p w:rsidR="00DB4239" w:rsidRPr="00AD569F" w:rsidRDefault="00DB4239" w:rsidP="00AD569F">
            <w:pPr>
              <w:autoSpaceDE w:val="0"/>
              <w:autoSpaceDN w:val="0"/>
              <w:adjustRightInd w:val="0"/>
              <w:rPr>
                <w:b/>
                <w:i/>
              </w:rPr>
            </w:pPr>
            <w:r w:rsidRPr="00AD569F">
              <w:rPr>
                <w:b/>
                <w:i/>
              </w:rPr>
              <w:t>– растерянность в</w:t>
            </w:r>
          </w:p>
          <w:p w:rsidR="00DB4239" w:rsidRPr="00AD569F" w:rsidRDefault="00DB4239" w:rsidP="00AD569F">
            <w:pPr>
              <w:autoSpaceDE w:val="0"/>
              <w:autoSpaceDN w:val="0"/>
              <w:adjustRightInd w:val="0"/>
              <w:rPr>
                <w:b/>
                <w:i/>
              </w:rPr>
            </w:pPr>
            <w:r w:rsidRPr="00AD569F">
              <w:rPr>
                <w:b/>
                <w:i/>
              </w:rPr>
              <w:t>споре, сдача своих</w:t>
            </w:r>
          </w:p>
          <w:p w:rsidR="00DB4239" w:rsidRPr="00AD569F" w:rsidRDefault="00DB4239" w:rsidP="00AD569F">
            <w:pPr>
              <w:autoSpaceDE w:val="0"/>
              <w:autoSpaceDN w:val="0"/>
              <w:adjustRightInd w:val="0"/>
              <w:rPr>
                <w:b/>
                <w:i/>
              </w:rPr>
            </w:pPr>
            <w:r w:rsidRPr="00AD569F">
              <w:rPr>
                <w:b/>
                <w:i/>
              </w:rPr>
              <w:t>позиций</w:t>
            </w:r>
          </w:p>
          <w:p w:rsidR="00DB4239" w:rsidRPr="00AD569F" w:rsidRDefault="00DB4239" w:rsidP="00AD569F">
            <w:pPr>
              <w:autoSpaceDE w:val="0"/>
              <w:autoSpaceDN w:val="0"/>
              <w:adjustRightInd w:val="0"/>
              <w:rPr>
                <w:b/>
                <w:i/>
              </w:rPr>
            </w:pPr>
            <w:r w:rsidRPr="00AD569F">
              <w:rPr>
                <w:b/>
                <w:i/>
              </w:rPr>
              <w:t>– дискуссия</w:t>
            </w:r>
          </w:p>
          <w:p w:rsidR="00DB4239" w:rsidRPr="00AD569F" w:rsidRDefault="00DB4239" w:rsidP="00AD569F">
            <w:pPr>
              <w:rPr>
                <w:b/>
                <w:i/>
              </w:rPr>
            </w:pPr>
            <w:r w:rsidRPr="00AD569F">
              <w:rPr>
                <w:b/>
                <w:i/>
              </w:rPr>
              <w:t>отсутствовала</w:t>
            </w:r>
          </w:p>
        </w:tc>
        <w:tc>
          <w:tcPr>
            <w:tcW w:w="2340" w:type="dxa"/>
          </w:tcPr>
          <w:p w:rsidR="00DB4239" w:rsidRPr="00AD569F" w:rsidRDefault="00DB4239" w:rsidP="00AD569F">
            <w:pPr>
              <w:autoSpaceDE w:val="0"/>
              <w:autoSpaceDN w:val="0"/>
              <w:adjustRightInd w:val="0"/>
              <w:rPr>
                <w:b/>
                <w:i/>
              </w:rPr>
            </w:pPr>
            <w:r w:rsidRPr="00AD569F">
              <w:rPr>
                <w:b/>
                <w:i/>
              </w:rPr>
              <w:lastRenderedPageBreak/>
              <w:t>3. ВОЗМОЖНО,</w:t>
            </w:r>
          </w:p>
          <w:p w:rsidR="00DB4239" w:rsidRPr="00AD569F" w:rsidRDefault="00DB4239" w:rsidP="00AD569F">
            <w:pPr>
              <w:autoSpaceDE w:val="0"/>
              <w:autoSpaceDN w:val="0"/>
              <w:adjustRightInd w:val="0"/>
              <w:rPr>
                <w:b/>
                <w:i/>
              </w:rPr>
            </w:pPr>
            <w:r w:rsidRPr="00AD569F">
              <w:rPr>
                <w:b/>
                <w:i/>
              </w:rPr>
              <w:t>НО НЕ ОБЯ-</w:t>
            </w:r>
          </w:p>
          <w:p w:rsidR="00DB4239" w:rsidRPr="00AD569F" w:rsidRDefault="00DB4239" w:rsidP="00AD569F">
            <w:pPr>
              <w:autoSpaceDE w:val="0"/>
              <w:autoSpaceDN w:val="0"/>
              <w:adjustRightInd w:val="0"/>
              <w:rPr>
                <w:b/>
                <w:i/>
              </w:rPr>
            </w:pPr>
            <w:r w:rsidRPr="00AD569F">
              <w:rPr>
                <w:b/>
                <w:i/>
              </w:rPr>
              <w:t>ЗАТЕЛЬНО и</w:t>
            </w:r>
          </w:p>
          <w:p w:rsidR="00DB4239" w:rsidRPr="00AD569F" w:rsidRDefault="00DB4239" w:rsidP="00AD569F">
            <w:pPr>
              <w:autoSpaceDE w:val="0"/>
              <w:autoSpaceDN w:val="0"/>
              <w:adjustRightInd w:val="0"/>
              <w:rPr>
                <w:b/>
                <w:i/>
              </w:rPr>
            </w:pPr>
            <w:r w:rsidRPr="00AD569F">
              <w:rPr>
                <w:b/>
                <w:i/>
              </w:rPr>
              <w:t>ТОЛЬКО ПО</w:t>
            </w:r>
          </w:p>
          <w:p w:rsidR="00DB4239" w:rsidRPr="00AD569F" w:rsidRDefault="00DB4239" w:rsidP="00AD569F">
            <w:pPr>
              <w:autoSpaceDE w:val="0"/>
              <w:autoSpaceDN w:val="0"/>
              <w:adjustRightInd w:val="0"/>
              <w:rPr>
                <w:b/>
                <w:i/>
              </w:rPr>
            </w:pPr>
            <w:r w:rsidRPr="00AD569F">
              <w:rPr>
                <w:b/>
                <w:i/>
              </w:rPr>
              <w:t>САМООЦЕНКЕ</w:t>
            </w:r>
          </w:p>
          <w:p w:rsidR="00DB4239" w:rsidRPr="00AD569F" w:rsidRDefault="00DB4239" w:rsidP="00AD569F">
            <w:pPr>
              <w:autoSpaceDE w:val="0"/>
              <w:autoSpaceDN w:val="0"/>
              <w:adjustRightInd w:val="0"/>
              <w:rPr>
                <w:b/>
                <w:i/>
              </w:rPr>
            </w:pPr>
            <w:r w:rsidRPr="00AD569F">
              <w:rPr>
                <w:b/>
                <w:i/>
              </w:rPr>
              <w:t>АВТОРА, БЕЗ</w:t>
            </w:r>
          </w:p>
          <w:p w:rsidR="00DB4239" w:rsidRPr="00AD569F" w:rsidRDefault="00DB4239" w:rsidP="00AD569F">
            <w:pPr>
              <w:autoSpaceDE w:val="0"/>
              <w:autoSpaceDN w:val="0"/>
              <w:adjustRightInd w:val="0"/>
              <w:rPr>
                <w:b/>
                <w:i/>
              </w:rPr>
            </w:pPr>
            <w:r w:rsidRPr="00AD569F">
              <w:rPr>
                <w:b/>
                <w:i/>
              </w:rPr>
              <w:t>ПУБЛИЧНОГО</w:t>
            </w:r>
          </w:p>
          <w:p w:rsidR="00DB4239" w:rsidRPr="00AD569F" w:rsidRDefault="00DB4239" w:rsidP="00AD569F">
            <w:pPr>
              <w:autoSpaceDE w:val="0"/>
              <w:autoSpaceDN w:val="0"/>
              <w:adjustRightInd w:val="0"/>
              <w:rPr>
                <w:b/>
                <w:i/>
              </w:rPr>
            </w:pPr>
            <w:r w:rsidRPr="00AD569F">
              <w:rPr>
                <w:b/>
                <w:i/>
              </w:rPr>
              <w:t>ОБСУЖДЕНИЯ И</w:t>
            </w:r>
          </w:p>
          <w:p w:rsidR="00DB4239" w:rsidRPr="00AD569F" w:rsidRDefault="00DB4239" w:rsidP="00AD569F">
            <w:pPr>
              <w:autoSpaceDE w:val="0"/>
              <w:autoSpaceDN w:val="0"/>
              <w:adjustRightInd w:val="0"/>
              <w:rPr>
                <w:b/>
                <w:i/>
              </w:rPr>
            </w:pPr>
            <w:r w:rsidRPr="00AD569F">
              <w:rPr>
                <w:b/>
                <w:i/>
              </w:rPr>
              <w:t>ОСУЖДЕНИЯ:</w:t>
            </w:r>
          </w:p>
          <w:p w:rsidR="00DB4239" w:rsidRPr="00AD569F" w:rsidRDefault="00DB4239" w:rsidP="00AD569F">
            <w:pPr>
              <w:autoSpaceDE w:val="0"/>
              <w:autoSpaceDN w:val="0"/>
              <w:adjustRightInd w:val="0"/>
              <w:rPr>
                <w:b/>
                <w:i/>
              </w:rPr>
            </w:pPr>
            <w:r w:rsidRPr="00AD569F">
              <w:rPr>
                <w:b/>
                <w:i/>
              </w:rPr>
              <w:lastRenderedPageBreak/>
              <w:t>решение мораль-</w:t>
            </w:r>
          </w:p>
          <w:p w:rsidR="00DB4239" w:rsidRPr="00AD569F" w:rsidRDefault="00DB4239" w:rsidP="00AD569F">
            <w:pPr>
              <w:autoSpaceDE w:val="0"/>
              <w:autoSpaceDN w:val="0"/>
              <w:adjustRightInd w:val="0"/>
              <w:rPr>
                <w:b/>
                <w:i/>
              </w:rPr>
            </w:pPr>
            <w:r w:rsidRPr="00AD569F">
              <w:rPr>
                <w:b/>
                <w:i/>
              </w:rPr>
              <w:t>ных проблем, про-</w:t>
            </w:r>
          </w:p>
          <w:p w:rsidR="00DB4239" w:rsidRPr="00AD569F" w:rsidRDefault="00DB4239" w:rsidP="00AD569F">
            <w:pPr>
              <w:autoSpaceDE w:val="0"/>
              <w:autoSpaceDN w:val="0"/>
              <w:adjustRightInd w:val="0"/>
              <w:rPr>
                <w:b/>
                <w:i/>
              </w:rPr>
            </w:pPr>
            <w:r w:rsidRPr="00AD569F">
              <w:rPr>
                <w:b/>
                <w:i/>
              </w:rPr>
              <w:t>тиворечий при</w:t>
            </w:r>
          </w:p>
          <w:p w:rsidR="00DB4239" w:rsidRPr="00AD569F" w:rsidRDefault="00DB4239" w:rsidP="00AD569F">
            <w:pPr>
              <w:autoSpaceDE w:val="0"/>
              <w:autoSpaceDN w:val="0"/>
              <w:adjustRightInd w:val="0"/>
              <w:rPr>
                <w:b/>
                <w:i/>
              </w:rPr>
            </w:pPr>
            <w:r w:rsidRPr="00AD569F">
              <w:rPr>
                <w:b/>
                <w:i/>
              </w:rPr>
              <w:t>оценке или выборе</w:t>
            </w:r>
          </w:p>
          <w:p w:rsidR="00DB4239" w:rsidRPr="00AD569F" w:rsidRDefault="00DB4239" w:rsidP="00AD569F">
            <w:pPr>
              <w:autoSpaceDE w:val="0"/>
              <w:autoSpaceDN w:val="0"/>
              <w:adjustRightInd w:val="0"/>
              <w:rPr>
                <w:b/>
                <w:i/>
              </w:rPr>
            </w:pPr>
            <w:r w:rsidRPr="00AD569F">
              <w:rPr>
                <w:b/>
                <w:i/>
              </w:rPr>
              <w:t>поступков (в ходе</w:t>
            </w:r>
          </w:p>
          <w:p w:rsidR="00DB4239" w:rsidRPr="00AD569F" w:rsidRDefault="00DB4239" w:rsidP="00AD569F">
            <w:pPr>
              <w:autoSpaceDE w:val="0"/>
              <w:autoSpaceDN w:val="0"/>
              <w:adjustRightInd w:val="0"/>
              <w:rPr>
                <w:b/>
                <w:i/>
              </w:rPr>
            </w:pPr>
            <w:r w:rsidRPr="00AD569F">
              <w:rPr>
                <w:b/>
                <w:i/>
              </w:rPr>
              <w:t>работы над проек-</w:t>
            </w:r>
          </w:p>
          <w:p w:rsidR="00DB4239" w:rsidRPr="00AD569F" w:rsidRDefault="00DB4239" w:rsidP="00AD569F">
            <w:pPr>
              <w:rPr>
                <w:b/>
                <w:i/>
              </w:rPr>
            </w:pPr>
            <w:r w:rsidRPr="00AD569F">
              <w:rPr>
                <w:b/>
                <w:i/>
              </w:rPr>
              <w:t>том)</w:t>
            </w:r>
          </w:p>
        </w:tc>
      </w:tr>
    </w:tbl>
    <w:p w:rsidR="00DB4239" w:rsidRPr="00AD569F" w:rsidRDefault="00DB4239" w:rsidP="00DB4239"/>
    <w:p w:rsidR="00B06B75" w:rsidRPr="00AD569F" w:rsidRDefault="00B06B75" w:rsidP="00B06B75">
      <w:r w:rsidRPr="00AD569F">
        <w:t xml:space="preserve">Оценка достижения метапредметных результатов может проводиться в ходе различных процедур. </w:t>
      </w:r>
    </w:p>
    <w:p w:rsidR="00B06B75" w:rsidRPr="00AD569F" w:rsidRDefault="00B06B75" w:rsidP="00B06B75">
      <w:r w:rsidRPr="00AD569F">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B06B75" w:rsidRPr="00AD569F" w:rsidRDefault="00B06B75" w:rsidP="00B06B75">
      <w:r w:rsidRPr="00AD569F">
        <w:t xml:space="preserve">В  школе разработано пособие «Результаты  итогового  мониторинга  образовательного  процесса (метапредметные  результаты)» (см.  приложение   ) с  целью  реализации  системы оценки достижения планируемых результатов освоения основной образовательной  программы основного  общего образования.   </w:t>
      </w:r>
    </w:p>
    <w:p w:rsidR="00B06B75" w:rsidRPr="00AD569F" w:rsidRDefault="00B06B75" w:rsidP="00B06B75">
      <w:r w:rsidRPr="00AD569F">
        <w:t xml:space="preserve">      Система оценки  представляет собой один из инструментов  реализации  требований   Стандарта   к  результатам  освоения   общего образования,  направленный  на обеспечения  качества  образования,  что предполагает  вовлеченность в оценочную  деятельность,  как  педагогов, так и обучающихся.   Пособие рассчитано   на  использование  в  5-9 классах  вне зависимости  от  преподаваемого  предмета,  предпочитаемой  программы  и  контингента  обучающихся.  </w:t>
      </w:r>
    </w:p>
    <w:p w:rsidR="00B06B75" w:rsidRPr="00AD569F" w:rsidRDefault="00B06B75" w:rsidP="00B06B75">
      <w:r w:rsidRPr="00AD569F">
        <w:tab/>
        <w:t xml:space="preserve">«Планируемые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образовательного  процесса» </w:t>
      </w:r>
    </w:p>
    <w:p w:rsidR="00B06B75" w:rsidRPr="00AD569F" w:rsidRDefault="00B06B75" w:rsidP="00B06B75">
      <w:r w:rsidRPr="00AD569F">
        <w:tab/>
        <w:t>В   соответствии с  требованиями  Стандарта  система планируемых результатов  представляет ЛИЧНОСТНЫЕ,  МЕТАПРЕДМЕТНЫЕ   И  ПРЕДМЕТНЫЕ  результаты.  Успешное  выполнение  этих задач  требует от  обучающихся  овладение системой  учебных действий  (универсальных и специфических  для  данного  учебного предмета: личностные,   регулятивные, коммуникативные, познавательные).</w:t>
      </w:r>
    </w:p>
    <w:p w:rsidR="00B06B75" w:rsidRPr="00AD569F" w:rsidRDefault="00B06B75" w:rsidP="00B06B75">
      <w:r w:rsidRPr="00AD569F">
        <w:tab/>
        <w:t>Формирование  метапредметных  результатов обеспечивается  за  счет  основных  компонентов  образовательного  процесса – учебных   предметов.</w:t>
      </w:r>
    </w:p>
    <w:p w:rsidR="00B06B75" w:rsidRPr="00AD569F" w:rsidRDefault="00B06B75" w:rsidP="00B06B75">
      <w:r w:rsidRPr="00AD569F">
        <w:tab/>
        <w:t xml:space="preserve">Данное пособие  рассчитано  на  оценку  метапредметных  результатов.     Оценка  метапредметных результатов   достигается  путем   использованием  выделенных критериев  развития школьников  данного  возраста   и  уровневым подходом  к  оценке  достижений ребенка  по  принципу  «Чем  ниже  уровень,  тем больше  проблем в  развитии».   </w:t>
      </w:r>
    </w:p>
    <w:p w:rsidR="00B06B75" w:rsidRPr="00AD569F" w:rsidRDefault="00B06B75" w:rsidP="00B06B75">
      <w:r w:rsidRPr="00AD569F">
        <w:tab/>
        <w:t>Оценка  уровня:</w:t>
      </w:r>
    </w:p>
    <w:p w:rsidR="00B06B75" w:rsidRPr="00AD569F" w:rsidRDefault="00B06B75" w:rsidP="00B06B75">
      <w:r w:rsidRPr="00AD569F">
        <w:t xml:space="preserve">Низкий  уровень – школьник не может выполнить  все предложенные  задания,   помощь со стороны  педагога  не  принимает.  </w:t>
      </w:r>
    </w:p>
    <w:p w:rsidR="00B06B75" w:rsidRPr="00AD569F" w:rsidRDefault="00B06B75" w:rsidP="00B06B75">
      <w:r w:rsidRPr="00AD569F">
        <w:t>Средний – школьник  с помощью педагога  (родителей)  выполняет некоторые  предложенные задания.</w:t>
      </w:r>
    </w:p>
    <w:p w:rsidR="00B06B75" w:rsidRPr="00AD569F" w:rsidRDefault="00B06B75" w:rsidP="00B06B75">
      <w:r w:rsidRPr="00AD569F">
        <w:t>Выше среднего – школьник  выполняет  все  предложенные   задания   с  частичной  помощью  педагога.</w:t>
      </w:r>
    </w:p>
    <w:p w:rsidR="00B06B75" w:rsidRPr="00AD569F" w:rsidRDefault="00B06B75" w:rsidP="00B06B75">
      <w:r w:rsidRPr="00AD569F">
        <w:t>Высокий – школьник  выполняет  самостоятельно   и с  частичной помощью педагога  все  предложенные  задания.</w:t>
      </w:r>
    </w:p>
    <w:p w:rsidR="00B06B75" w:rsidRPr="00AD569F" w:rsidRDefault="00B06B75" w:rsidP="00B06B75">
      <w:r w:rsidRPr="00AD569F">
        <w:t>Оптимальный – школьник  выполняет  все предложенные  задания  самостоятельно.</w:t>
      </w:r>
    </w:p>
    <w:p w:rsidR="00153D4D" w:rsidRDefault="00153D4D" w:rsidP="00B06B75">
      <w:pPr>
        <w:jc w:val="center"/>
        <w:outlineLvl w:val="0"/>
        <w:rPr>
          <w:b/>
        </w:rPr>
      </w:pPr>
    </w:p>
    <w:p w:rsidR="00153D4D" w:rsidRDefault="00153D4D" w:rsidP="00B06B75">
      <w:pPr>
        <w:jc w:val="center"/>
        <w:outlineLvl w:val="0"/>
        <w:rPr>
          <w:b/>
        </w:rPr>
      </w:pPr>
    </w:p>
    <w:p w:rsidR="00B06B75" w:rsidRPr="00AD569F" w:rsidRDefault="00B06B75" w:rsidP="00B06B75">
      <w:pPr>
        <w:jc w:val="center"/>
        <w:outlineLvl w:val="0"/>
        <w:rPr>
          <w:b/>
        </w:rPr>
      </w:pPr>
      <w:r w:rsidRPr="00AD569F">
        <w:rPr>
          <w:b/>
        </w:rPr>
        <w:lastRenderedPageBreak/>
        <w:t>9. Особенности оценки предметных результатов</w:t>
      </w:r>
    </w:p>
    <w:p w:rsidR="00B06B75" w:rsidRPr="00AD569F" w:rsidRDefault="00B06B75" w:rsidP="00B06B75">
      <w:pPr>
        <w:ind w:firstLine="454"/>
        <w:jc w:val="both"/>
      </w:pPr>
      <w:r w:rsidRPr="00AD569F">
        <w:t>Оценка предметных результатов</w:t>
      </w:r>
      <w:r w:rsidRPr="00AD569F">
        <w:rPr>
          <w:b/>
        </w:rPr>
        <w:t xml:space="preserve"> </w:t>
      </w:r>
      <w:r w:rsidRPr="00AD569F">
        <w:rPr>
          <w:bCs/>
        </w:rPr>
        <w:t xml:space="preserve">представляет собой оценку достижения обучающимся </w:t>
      </w:r>
      <w:r w:rsidRPr="00AD569F">
        <w:t>планируемых результатов по отдельным предметам.</w:t>
      </w:r>
    </w:p>
    <w:p w:rsidR="00B06B75" w:rsidRPr="00AD569F" w:rsidRDefault="00B06B75" w:rsidP="00B06B75">
      <w:pPr>
        <w:ind w:firstLine="454"/>
        <w:jc w:val="both"/>
      </w:pPr>
      <w:r w:rsidRPr="00AD569F">
        <w:t>Формирование этих результатов обеспечивается за счёт основных компонентов образовательного процесса — учебных предметов, представленных  в инвариантной части  базисного  учебного  плана.</w:t>
      </w:r>
    </w:p>
    <w:p w:rsidR="00B06B75" w:rsidRPr="00AD569F" w:rsidRDefault="00B06B75" w:rsidP="00B06B75">
      <w:pPr>
        <w:ind w:firstLine="454"/>
        <w:jc w:val="both"/>
      </w:pPr>
      <w:r w:rsidRPr="00AD569F">
        <w:rPr>
          <w:bCs/>
          <w:iCs/>
        </w:rPr>
        <w:t xml:space="preserve">Основным </w:t>
      </w:r>
      <w:r w:rsidRPr="00AD569F">
        <w:rPr>
          <w:b/>
          <w:bCs/>
          <w:iCs/>
        </w:rPr>
        <w:t>объектом</w:t>
      </w:r>
      <w:r w:rsidRPr="00AD569F">
        <w:rPr>
          <w:bCs/>
          <w:iCs/>
        </w:rPr>
        <w:t xml:space="preserve"> оценки предметных результатов в соответствии с требованиями Стандарта является </w:t>
      </w:r>
      <w:r w:rsidRPr="00AD569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B06B75" w:rsidRPr="00AD569F" w:rsidRDefault="00B06B75" w:rsidP="00B06B75">
      <w:pPr>
        <w:ind w:firstLine="454"/>
        <w:jc w:val="both"/>
      </w:pPr>
      <w:r w:rsidRPr="00AD569F">
        <w:t xml:space="preserve">Система оценки предметных результатов освоения учебных программ с учётом уровневого подхода, принятого в Стандарте, предполагает </w:t>
      </w:r>
      <w:r w:rsidRPr="00AD569F">
        <w:rPr>
          <w:b/>
        </w:rPr>
        <w:t>выделение</w:t>
      </w:r>
      <w:r w:rsidRPr="00AD569F">
        <w:t xml:space="preserve"> </w:t>
      </w:r>
      <w:r w:rsidRPr="00AD569F">
        <w:rPr>
          <w:b/>
        </w:rPr>
        <w:t>базового уровня достижений как точки отсчёта</w:t>
      </w:r>
      <w:r w:rsidRPr="00AD569F">
        <w:t xml:space="preserve"> при построении всей системы оценки и организации индивидуальной работы с обучающимися.</w:t>
      </w:r>
    </w:p>
    <w:p w:rsidR="00B06B75" w:rsidRPr="00AD569F" w:rsidRDefault="00B06B75" w:rsidP="00B06B75">
      <w:pPr>
        <w:ind w:firstLine="454"/>
        <w:jc w:val="both"/>
      </w:pPr>
      <w:r w:rsidRPr="00AD569F">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B06B75" w:rsidRPr="00AD569F" w:rsidRDefault="00B06B75" w:rsidP="00B06B75">
      <w:pPr>
        <w:ind w:firstLine="454"/>
        <w:jc w:val="both"/>
      </w:pPr>
      <w:r w:rsidRPr="00AD569F">
        <w:t>Практика показывает, что для описания достижений обучающихся целесообразно установить следующие пять уровней.</w:t>
      </w:r>
    </w:p>
    <w:p w:rsidR="00B06B75" w:rsidRPr="00AD569F" w:rsidRDefault="00B06B75" w:rsidP="00B06B75">
      <w:pPr>
        <w:ind w:firstLine="454"/>
        <w:jc w:val="both"/>
      </w:pPr>
      <w:r w:rsidRPr="00AD569F">
        <w:rPr>
          <w:b/>
        </w:rPr>
        <w:t>Базовый уровень достижений</w:t>
      </w:r>
      <w:r w:rsidRPr="00AD569F">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06B75" w:rsidRPr="00AD569F" w:rsidRDefault="00B06B75" w:rsidP="00B06B75">
      <w:pPr>
        <w:ind w:firstLine="454"/>
        <w:jc w:val="both"/>
      </w:pPr>
      <w:r w:rsidRPr="00AD569F">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D569F">
        <w:rPr>
          <w:b/>
        </w:rPr>
        <w:t xml:space="preserve"> превышающие базовый</w:t>
      </w:r>
      <w:r w:rsidRPr="00AD569F">
        <w:t>:</w:t>
      </w:r>
    </w:p>
    <w:p w:rsidR="00B06B75" w:rsidRPr="00AD569F" w:rsidRDefault="00B06B75" w:rsidP="00B06B75">
      <w:pPr>
        <w:pStyle w:val="a7"/>
        <w:spacing w:line="240" w:lineRule="auto"/>
        <w:rPr>
          <w:sz w:val="24"/>
          <w:szCs w:val="24"/>
        </w:rPr>
      </w:pPr>
      <w:r w:rsidRPr="00AD569F">
        <w:rPr>
          <w:iCs/>
          <w:sz w:val="24"/>
          <w:szCs w:val="24"/>
        </w:rPr>
        <w:t>• </w:t>
      </w:r>
      <w:r w:rsidRPr="00AD569F">
        <w:rPr>
          <w:b/>
          <w:sz w:val="24"/>
          <w:szCs w:val="24"/>
        </w:rPr>
        <w:t>повышенный</w:t>
      </w:r>
      <w:r w:rsidRPr="00AD569F">
        <w:rPr>
          <w:sz w:val="24"/>
          <w:szCs w:val="24"/>
        </w:rPr>
        <w:t xml:space="preserve"> </w:t>
      </w:r>
      <w:r w:rsidRPr="00AD569F">
        <w:rPr>
          <w:b/>
          <w:sz w:val="24"/>
          <w:szCs w:val="24"/>
        </w:rPr>
        <w:t>уровень</w:t>
      </w:r>
      <w:r w:rsidRPr="00AD569F">
        <w:rPr>
          <w:sz w:val="24"/>
          <w:szCs w:val="24"/>
        </w:rPr>
        <w:t xml:space="preserve"> достижения планируемых результатов, оценка «хорошо» (отметка «4»);</w:t>
      </w:r>
    </w:p>
    <w:p w:rsidR="00B06B75" w:rsidRPr="00AD569F" w:rsidRDefault="00B06B75" w:rsidP="00B06B75">
      <w:pPr>
        <w:pStyle w:val="a7"/>
        <w:spacing w:line="240" w:lineRule="auto"/>
        <w:rPr>
          <w:sz w:val="24"/>
          <w:szCs w:val="24"/>
        </w:rPr>
      </w:pPr>
      <w:r w:rsidRPr="00AD569F">
        <w:rPr>
          <w:iCs/>
          <w:sz w:val="24"/>
          <w:szCs w:val="24"/>
        </w:rPr>
        <w:t>• </w:t>
      </w:r>
      <w:r w:rsidRPr="00AD569F">
        <w:rPr>
          <w:b/>
          <w:sz w:val="24"/>
          <w:szCs w:val="24"/>
        </w:rPr>
        <w:t xml:space="preserve">высокий уровень </w:t>
      </w:r>
      <w:r w:rsidRPr="00AD569F">
        <w:rPr>
          <w:sz w:val="24"/>
          <w:szCs w:val="24"/>
        </w:rPr>
        <w:t>достижения планируемых результатов, оценка «отлично» (отметка «5»).</w:t>
      </w:r>
    </w:p>
    <w:p w:rsidR="00B06B75" w:rsidRPr="00AD569F" w:rsidRDefault="00B06B75" w:rsidP="00B06B75">
      <w:pPr>
        <w:ind w:firstLine="454"/>
        <w:jc w:val="both"/>
      </w:pPr>
      <w:r w:rsidRPr="00AD569F">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06B75" w:rsidRPr="00AD569F" w:rsidRDefault="00B06B75" w:rsidP="00B06B75">
      <w:pPr>
        <w:ind w:firstLine="454"/>
        <w:jc w:val="both"/>
      </w:pPr>
      <w:r w:rsidRPr="00AD569F">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06B75" w:rsidRPr="00AD569F" w:rsidRDefault="00B06B75" w:rsidP="00B06B75">
      <w:pPr>
        <w:ind w:firstLine="454"/>
        <w:jc w:val="both"/>
      </w:pPr>
      <w:r w:rsidRPr="00AD569F">
        <w:t xml:space="preserve">Для описания подготовки учащихся, уровень достижений которых </w:t>
      </w:r>
      <w:r w:rsidRPr="00AD569F">
        <w:rPr>
          <w:b/>
        </w:rPr>
        <w:t>ниже базового</w:t>
      </w:r>
      <w:r w:rsidRPr="00AD569F">
        <w:t>, целесообразно выделить также два уровня:</w:t>
      </w:r>
    </w:p>
    <w:p w:rsidR="00B06B75" w:rsidRPr="00AD569F" w:rsidRDefault="00B06B75" w:rsidP="00B06B75">
      <w:pPr>
        <w:pStyle w:val="a7"/>
        <w:spacing w:line="240" w:lineRule="auto"/>
        <w:rPr>
          <w:sz w:val="24"/>
          <w:szCs w:val="24"/>
        </w:rPr>
      </w:pPr>
      <w:r w:rsidRPr="00AD569F">
        <w:rPr>
          <w:iCs/>
          <w:sz w:val="24"/>
          <w:szCs w:val="24"/>
        </w:rPr>
        <w:t>• </w:t>
      </w:r>
      <w:r w:rsidRPr="00AD569F">
        <w:rPr>
          <w:b/>
          <w:sz w:val="24"/>
          <w:szCs w:val="24"/>
        </w:rPr>
        <w:t>пониженный уровень</w:t>
      </w:r>
      <w:r w:rsidRPr="00AD569F">
        <w:rPr>
          <w:sz w:val="24"/>
          <w:szCs w:val="24"/>
        </w:rPr>
        <w:t xml:space="preserve"> достижений, оценка «неудовлетворительно» (отметка «2»);</w:t>
      </w:r>
    </w:p>
    <w:p w:rsidR="00B06B75" w:rsidRPr="00AD569F" w:rsidRDefault="00B06B75" w:rsidP="00B06B75">
      <w:pPr>
        <w:pStyle w:val="a7"/>
        <w:spacing w:line="240" w:lineRule="auto"/>
        <w:rPr>
          <w:sz w:val="24"/>
          <w:szCs w:val="24"/>
        </w:rPr>
      </w:pPr>
      <w:r w:rsidRPr="00AD569F">
        <w:rPr>
          <w:iCs/>
          <w:sz w:val="24"/>
          <w:szCs w:val="24"/>
        </w:rPr>
        <w:t>• </w:t>
      </w:r>
      <w:r w:rsidRPr="00AD569F">
        <w:rPr>
          <w:b/>
          <w:sz w:val="24"/>
          <w:szCs w:val="24"/>
        </w:rPr>
        <w:t>низкий уровень</w:t>
      </w:r>
      <w:r w:rsidRPr="00AD569F">
        <w:rPr>
          <w:sz w:val="24"/>
          <w:szCs w:val="24"/>
        </w:rPr>
        <w:t xml:space="preserve"> достижений, оценка «плохо» (отметка «1»).</w:t>
      </w:r>
    </w:p>
    <w:p w:rsidR="00B06B75" w:rsidRPr="00AD569F" w:rsidRDefault="00B06B75" w:rsidP="00B06B75">
      <w:pPr>
        <w:ind w:firstLine="454"/>
        <w:jc w:val="both"/>
      </w:pPr>
      <w:r w:rsidRPr="00AD569F">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06B75" w:rsidRPr="00AD569F" w:rsidRDefault="00B06B75" w:rsidP="00B06B75">
      <w:pPr>
        <w:ind w:firstLine="454"/>
        <w:jc w:val="both"/>
      </w:pPr>
      <w:r w:rsidRPr="00AD569F">
        <w:t xml:space="preserve">Как правило, </w:t>
      </w:r>
      <w:r w:rsidRPr="00AD569F">
        <w:rPr>
          <w:b/>
        </w:rPr>
        <w:t>пониженный уровень</w:t>
      </w:r>
      <w:r w:rsidRPr="00AD569F">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w:t>
      </w:r>
      <w:r w:rsidRPr="00AD569F">
        <w:lastRenderedPageBreak/>
        <w:t>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06B75" w:rsidRPr="00AD569F" w:rsidRDefault="00B06B75" w:rsidP="00B06B75">
      <w:pPr>
        <w:ind w:firstLine="454"/>
        <w:jc w:val="both"/>
      </w:pPr>
      <w:r w:rsidRPr="00AD569F">
        <w:rPr>
          <w:b/>
        </w:rPr>
        <w:t>Низкий уровень</w:t>
      </w:r>
      <w:r w:rsidRPr="00AD569F">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AD569F">
        <w:rPr>
          <w:u w:val="single"/>
        </w:rPr>
        <w:t>формированию мотивации к обучению</w:t>
      </w:r>
      <w:r w:rsidRPr="00AD569F">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06B75" w:rsidRPr="00AD569F" w:rsidRDefault="00B06B75" w:rsidP="00B06B75">
      <w:pPr>
        <w:ind w:firstLine="454"/>
        <w:jc w:val="both"/>
      </w:pPr>
      <w:r w:rsidRPr="00AD569F">
        <w:t>Описанный выше подход целесообразно применять в ходе различных процедур оценивания: текущего, промежуточного и итогового.</w:t>
      </w:r>
    </w:p>
    <w:p w:rsidR="00B06B75" w:rsidRPr="00AD569F" w:rsidRDefault="00B06B75" w:rsidP="00B06B75">
      <w:pPr>
        <w:ind w:firstLine="454"/>
        <w:jc w:val="both"/>
      </w:pPr>
      <w:r w:rsidRPr="00AD569F">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B06B75" w:rsidRPr="00AD569F" w:rsidRDefault="00B06B75" w:rsidP="00B06B75">
      <w:pPr>
        <w:pStyle w:val="a9"/>
        <w:tabs>
          <w:tab w:val="clear" w:pos="4677"/>
          <w:tab w:val="clear" w:pos="9355"/>
        </w:tabs>
        <w:ind w:firstLine="454"/>
        <w:jc w:val="both"/>
        <w:rPr>
          <w:lang w:val="ru-RU"/>
        </w:rPr>
      </w:pPr>
      <w:r w:rsidRPr="00AD569F">
        <w:rPr>
          <w:b/>
          <w:i/>
          <w:lang w:val="ru-RU"/>
        </w:rPr>
        <w:t xml:space="preserve">Для оценки динамики формирования предметных результатов </w:t>
      </w:r>
      <w:r w:rsidRPr="00AD569F">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D569F">
        <w:rPr>
          <w:b/>
          <w:lang w:val="ru-RU"/>
        </w:rPr>
        <w:t>освоению систематических знаний</w:t>
      </w:r>
      <w:r w:rsidRPr="00AD569F">
        <w:rPr>
          <w:lang w:val="ru-RU"/>
        </w:rPr>
        <w:t>, в том числе:</w:t>
      </w:r>
    </w:p>
    <w:p w:rsidR="00B06B75" w:rsidRPr="00AD569F" w:rsidRDefault="00B06B75" w:rsidP="00B06B75">
      <w:pPr>
        <w:pStyle w:val="a7"/>
        <w:spacing w:line="240" w:lineRule="auto"/>
        <w:rPr>
          <w:sz w:val="24"/>
          <w:szCs w:val="24"/>
        </w:rPr>
      </w:pPr>
      <w:r w:rsidRPr="00AD569F">
        <w:rPr>
          <w:iCs/>
          <w:sz w:val="24"/>
          <w:szCs w:val="24"/>
        </w:rPr>
        <w:t>• </w:t>
      </w:r>
      <w:r w:rsidRPr="00AD569F">
        <w:rPr>
          <w:i/>
          <w:sz w:val="24"/>
          <w:szCs w:val="24"/>
        </w:rPr>
        <w:t>первичному ознакомлению, отработке и осознанию теоретических моделей и понятий</w:t>
      </w:r>
      <w:r w:rsidRPr="00AD569F">
        <w:rPr>
          <w:b/>
          <w:sz w:val="24"/>
          <w:szCs w:val="24"/>
        </w:rPr>
        <w:t xml:space="preserve"> </w:t>
      </w:r>
      <w:r w:rsidRPr="00AD569F">
        <w:rPr>
          <w:sz w:val="24"/>
          <w:szCs w:val="24"/>
        </w:rPr>
        <w:t xml:space="preserve">(общенаучных и базовых для данной области знания), </w:t>
      </w:r>
      <w:r w:rsidRPr="00AD569F">
        <w:rPr>
          <w:i/>
          <w:sz w:val="24"/>
          <w:szCs w:val="24"/>
        </w:rPr>
        <w:t>стандартных алгоритмов и процедур</w:t>
      </w:r>
      <w:r w:rsidRPr="00AD569F">
        <w:rPr>
          <w:sz w:val="24"/>
          <w:szCs w:val="24"/>
        </w:rPr>
        <w:t>;</w:t>
      </w:r>
    </w:p>
    <w:p w:rsidR="00B06B75" w:rsidRPr="00AD569F" w:rsidRDefault="00B06B75" w:rsidP="00B06B75">
      <w:pPr>
        <w:pStyle w:val="a7"/>
        <w:spacing w:line="240" w:lineRule="auto"/>
        <w:rPr>
          <w:sz w:val="24"/>
          <w:szCs w:val="24"/>
        </w:rPr>
      </w:pPr>
      <w:r w:rsidRPr="00AD569F">
        <w:rPr>
          <w:iCs/>
          <w:sz w:val="24"/>
          <w:szCs w:val="24"/>
        </w:rPr>
        <w:t>• </w:t>
      </w:r>
      <w:r w:rsidRPr="00AD569F">
        <w:rPr>
          <w:i/>
          <w:sz w:val="24"/>
          <w:szCs w:val="24"/>
        </w:rPr>
        <w:t>выявлению и осознанию сущности и особенностей</w:t>
      </w:r>
      <w:r w:rsidRPr="00AD569F">
        <w:rPr>
          <w:b/>
          <w:sz w:val="24"/>
          <w:szCs w:val="24"/>
        </w:rPr>
        <w:t xml:space="preserve"> </w:t>
      </w:r>
      <w:r w:rsidRPr="00AD569F">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D569F">
        <w:rPr>
          <w:i/>
          <w:sz w:val="24"/>
          <w:szCs w:val="24"/>
        </w:rPr>
        <w:t>созданию и использованию моделей</w:t>
      </w:r>
      <w:r w:rsidRPr="00AD569F">
        <w:rPr>
          <w:sz w:val="24"/>
          <w:szCs w:val="24"/>
        </w:rPr>
        <w:t xml:space="preserve"> изучаемых объектов и процессов, схем;</w:t>
      </w:r>
    </w:p>
    <w:p w:rsidR="00B06B75" w:rsidRPr="00AD569F" w:rsidRDefault="00B06B75" w:rsidP="00B06B75">
      <w:pPr>
        <w:pStyle w:val="a7"/>
        <w:spacing w:line="240" w:lineRule="auto"/>
        <w:rPr>
          <w:sz w:val="24"/>
          <w:szCs w:val="24"/>
        </w:rPr>
      </w:pPr>
      <w:r w:rsidRPr="00AD569F">
        <w:rPr>
          <w:iCs/>
          <w:sz w:val="24"/>
          <w:szCs w:val="24"/>
        </w:rPr>
        <w:t>• </w:t>
      </w:r>
      <w:r w:rsidRPr="00AD569F">
        <w:rPr>
          <w:i/>
          <w:sz w:val="24"/>
          <w:szCs w:val="24"/>
        </w:rPr>
        <w:t>выявлению и анализу существенных и устойчивых связей и отношений</w:t>
      </w:r>
      <w:r w:rsidRPr="00AD569F">
        <w:rPr>
          <w:b/>
          <w:sz w:val="24"/>
          <w:szCs w:val="24"/>
        </w:rPr>
        <w:t xml:space="preserve"> </w:t>
      </w:r>
      <w:r w:rsidRPr="00AD569F">
        <w:rPr>
          <w:sz w:val="24"/>
          <w:szCs w:val="24"/>
        </w:rPr>
        <w:t>между объектами и процессами.</w:t>
      </w:r>
    </w:p>
    <w:p w:rsidR="00B06B75" w:rsidRPr="00AD569F" w:rsidRDefault="00B06B75" w:rsidP="00B06B75">
      <w:pPr>
        <w:ind w:firstLine="454"/>
        <w:jc w:val="both"/>
      </w:pPr>
      <w:r w:rsidRPr="00AD569F">
        <w:t>При этом обязательными составляющими системы накопленной оценки являются материалы:</w:t>
      </w:r>
    </w:p>
    <w:p w:rsidR="00B06B75" w:rsidRPr="00AD569F" w:rsidRDefault="00B06B75" w:rsidP="00B06B75">
      <w:pPr>
        <w:pStyle w:val="a7"/>
        <w:spacing w:line="240" w:lineRule="auto"/>
        <w:rPr>
          <w:sz w:val="24"/>
          <w:szCs w:val="24"/>
        </w:rPr>
      </w:pPr>
      <w:r w:rsidRPr="00AD569F">
        <w:rPr>
          <w:iCs/>
          <w:sz w:val="24"/>
          <w:szCs w:val="24"/>
        </w:rPr>
        <w:t>• </w:t>
      </w:r>
      <w:r w:rsidRPr="00AD569F">
        <w:rPr>
          <w:i/>
          <w:sz w:val="24"/>
          <w:szCs w:val="24"/>
        </w:rPr>
        <w:t>стартовой диагностики</w:t>
      </w:r>
      <w:r w:rsidRPr="00AD569F">
        <w:rPr>
          <w:sz w:val="24"/>
          <w:szCs w:val="24"/>
        </w:rPr>
        <w:t>;</w:t>
      </w:r>
    </w:p>
    <w:p w:rsidR="00B06B75" w:rsidRPr="00AD569F" w:rsidRDefault="00B06B75" w:rsidP="00B06B75">
      <w:pPr>
        <w:pStyle w:val="a7"/>
        <w:spacing w:line="240" w:lineRule="auto"/>
        <w:rPr>
          <w:sz w:val="24"/>
          <w:szCs w:val="24"/>
        </w:rPr>
      </w:pPr>
      <w:r w:rsidRPr="00AD569F">
        <w:rPr>
          <w:iCs/>
          <w:sz w:val="24"/>
          <w:szCs w:val="24"/>
        </w:rPr>
        <w:t>• </w:t>
      </w:r>
      <w:r w:rsidRPr="00AD569F">
        <w:rPr>
          <w:i/>
          <w:sz w:val="24"/>
          <w:szCs w:val="24"/>
        </w:rPr>
        <w:t>тематических и итоговых проверочных работ по всем учебным предметам</w:t>
      </w:r>
      <w:r w:rsidRPr="00AD569F">
        <w:rPr>
          <w:sz w:val="24"/>
          <w:szCs w:val="24"/>
        </w:rPr>
        <w:t>;</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 xml:space="preserve"> </w:t>
      </w:r>
      <w:r w:rsidRPr="00AD569F">
        <w:rPr>
          <w:i/>
          <w:sz w:val="24"/>
          <w:szCs w:val="24"/>
        </w:rPr>
        <w:t>творческих работ</w:t>
      </w:r>
      <w:r w:rsidRPr="00AD569F">
        <w:rPr>
          <w:sz w:val="24"/>
          <w:szCs w:val="24"/>
        </w:rPr>
        <w:t>, включая учебные исследования и учебные проекты.</w:t>
      </w:r>
    </w:p>
    <w:p w:rsidR="00B06B75" w:rsidRPr="00AD569F" w:rsidRDefault="00B06B75" w:rsidP="00B06B75">
      <w:pPr>
        <w:pStyle w:val="2"/>
        <w:spacing w:after="0" w:line="240" w:lineRule="auto"/>
        <w:ind w:firstLine="454"/>
        <w:jc w:val="both"/>
        <w:rPr>
          <w:rFonts w:ascii="Times New Roman" w:hAnsi="Times New Roman" w:cs="Times New Roman"/>
        </w:rPr>
      </w:pPr>
      <w:r w:rsidRPr="00AD569F">
        <w:rPr>
          <w:rFonts w:ascii="Times New Roman" w:hAnsi="Times New Roman" w:cs="Times New Roman"/>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B06B75" w:rsidRPr="00AD569F" w:rsidRDefault="00B06B75" w:rsidP="00B06B75">
      <w:pPr>
        <w:ind w:firstLine="454"/>
        <w:jc w:val="center"/>
        <w:outlineLvl w:val="0"/>
        <w:rPr>
          <w:b/>
        </w:rPr>
      </w:pPr>
    </w:p>
    <w:p w:rsidR="00B06B75" w:rsidRPr="00AD569F" w:rsidRDefault="00B06B75" w:rsidP="00B06B75">
      <w:pPr>
        <w:ind w:firstLine="454"/>
        <w:jc w:val="center"/>
        <w:outlineLvl w:val="0"/>
        <w:rPr>
          <w:b/>
        </w:rPr>
      </w:pPr>
      <w:r w:rsidRPr="00AD569F">
        <w:rPr>
          <w:b/>
        </w:rPr>
        <w:t xml:space="preserve">10. Система внутришкольного мониторинга образовательных достижений и </w:t>
      </w:r>
      <w:r w:rsidRPr="00AD569F">
        <w:rPr>
          <w:b/>
          <w:u w:val="single"/>
        </w:rPr>
        <w:t>портфель достижений</w:t>
      </w:r>
      <w:r w:rsidRPr="00AD569F">
        <w:rPr>
          <w:b/>
        </w:rPr>
        <w:t xml:space="preserve"> как инструменты динамики образовательных достижений</w:t>
      </w:r>
    </w:p>
    <w:p w:rsidR="00B06B75" w:rsidRPr="00AD569F" w:rsidRDefault="00B06B75" w:rsidP="00B06B75">
      <w:pPr>
        <w:pStyle w:val="21"/>
        <w:spacing w:after="0" w:line="240" w:lineRule="auto"/>
        <w:ind w:left="0"/>
        <w:jc w:val="both"/>
      </w:pPr>
    </w:p>
    <w:p w:rsidR="00B06B75" w:rsidRPr="00AD569F" w:rsidRDefault="00B06B75" w:rsidP="00B06B75">
      <w:pPr>
        <w:spacing w:before="100" w:beforeAutospacing="1" w:after="100" w:afterAutospacing="1"/>
        <w:ind w:firstLine="720"/>
        <w:jc w:val="both"/>
      </w:pPr>
      <w:r w:rsidRPr="00AD569F">
        <w:t xml:space="preserve">Одним из средств оценивания и учета достижений учащегося, в том числе и творческих успехов,  является Портфель достижений </w:t>
      </w:r>
    </w:p>
    <w:p w:rsidR="00B06B75" w:rsidRPr="00AD569F" w:rsidRDefault="00B06B75" w:rsidP="00B06B75">
      <w:pPr>
        <w:spacing w:before="100" w:beforeAutospacing="1" w:after="100" w:afterAutospacing="1"/>
        <w:ind w:firstLine="720"/>
        <w:jc w:val="both"/>
      </w:pPr>
      <w:r w:rsidRPr="00AD569F">
        <w:lastRenderedPageBreak/>
        <w:t xml:space="preserve">«Портфель», разрабатываемый в виде </w:t>
      </w:r>
      <w:r w:rsidRPr="00AD569F">
        <w:rPr>
          <w:b/>
          <w:i/>
        </w:rPr>
        <w:t>дневника</w:t>
      </w:r>
      <w:r w:rsidRPr="00AD569F">
        <w:t xml:space="preserve"> должен отвечать определенным требованиям:</w:t>
      </w:r>
    </w:p>
    <w:p w:rsidR="00B06B75" w:rsidRPr="00AD569F" w:rsidRDefault="00B06B75" w:rsidP="00B06B75">
      <w:pPr>
        <w:numPr>
          <w:ilvl w:val="0"/>
          <w:numId w:val="12"/>
        </w:numPr>
        <w:tabs>
          <w:tab w:val="clear" w:pos="720"/>
          <w:tab w:val="num" w:pos="0"/>
        </w:tabs>
        <w:spacing w:before="100" w:beforeAutospacing="1" w:after="100" w:afterAutospacing="1"/>
        <w:ind w:left="0" w:firstLine="720"/>
        <w:jc w:val="both"/>
      </w:pPr>
      <w:r w:rsidRPr="00AD569F">
        <w:t>Дневник выборочен. Прежде чем начинать собирать Дневник самооценки, обучающийся должен знать цель сбора. Целью может являться: самооценка; документация прогресса в учебе; помощь учителю при принятии решения; для отчета перед администрацией или родителями.</w:t>
      </w:r>
    </w:p>
    <w:p w:rsidR="00B06B75" w:rsidRPr="00AD569F" w:rsidRDefault="00B06B75" w:rsidP="00B06B75">
      <w:pPr>
        <w:numPr>
          <w:ilvl w:val="0"/>
          <w:numId w:val="12"/>
        </w:numPr>
        <w:tabs>
          <w:tab w:val="clear" w:pos="720"/>
          <w:tab w:val="num" w:pos="0"/>
        </w:tabs>
        <w:spacing w:before="100" w:beforeAutospacing="1" w:after="100" w:afterAutospacing="1"/>
        <w:ind w:left="0" w:firstLine="720"/>
        <w:jc w:val="both"/>
      </w:pPr>
      <w:r w:rsidRPr="00AD569F">
        <w:t>Дневник - это подборка работ обучающихся, показывающая его прогресс.</w:t>
      </w:r>
    </w:p>
    <w:p w:rsidR="00B06B75" w:rsidRPr="00AD569F" w:rsidRDefault="00B06B75" w:rsidP="00B06B75">
      <w:pPr>
        <w:numPr>
          <w:ilvl w:val="0"/>
          <w:numId w:val="12"/>
        </w:numPr>
        <w:tabs>
          <w:tab w:val="clear" w:pos="720"/>
          <w:tab w:val="num" w:pos="0"/>
        </w:tabs>
        <w:spacing w:before="100" w:beforeAutospacing="1" w:after="100" w:afterAutospacing="1"/>
        <w:ind w:left="0" w:firstLine="720"/>
        <w:jc w:val="both"/>
      </w:pPr>
      <w:r w:rsidRPr="00AD569F">
        <w:t>В дневник собирается разнообразная информация, отражающая объективно существующий уровень подготовки учащегося – проблемы, трудности, необходимость коррекции.</w:t>
      </w:r>
    </w:p>
    <w:p w:rsidR="00B06B75" w:rsidRPr="00AD569F" w:rsidRDefault="00B06B75" w:rsidP="00B06B75">
      <w:pPr>
        <w:spacing w:before="100" w:beforeAutospacing="1" w:after="100" w:afterAutospacing="1"/>
        <w:ind w:firstLine="720"/>
        <w:jc w:val="both"/>
      </w:pPr>
      <w:r w:rsidRPr="00AD569F">
        <w:rPr>
          <w:color w:val="000033"/>
        </w:rPr>
        <w:br/>
        <w:t xml:space="preserve">           </w:t>
      </w:r>
      <w:r w:rsidRPr="00AD569F">
        <w:rPr>
          <w:b/>
        </w:rPr>
        <w:t>Дневник</w:t>
      </w:r>
      <w:r w:rsidRPr="00AD569F">
        <w:t xml:space="preserve"> д</w:t>
      </w:r>
      <w:r w:rsidRPr="00AD569F">
        <w:rPr>
          <w:b/>
          <w:bCs/>
        </w:rPr>
        <w:t>остижений</w:t>
      </w:r>
      <w:r w:rsidRPr="00AD569F">
        <w:t xml:space="preserve"> представляет собой личный выбор работ обучающимся. Учитель может поставить ученику цель: оценить прогресс в учебной деятельности. Обучающийся сам отбирает нужные, на его взгляд, 2-3</w:t>
      </w:r>
      <w:r w:rsidRPr="00AD569F">
        <w:rPr>
          <w:color w:val="000033"/>
        </w:rPr>
        <w:t xml:space="preserve"> </w:t>
      </w:r>
      <w:r w:rsidRPr="00AD569F">
        <w:t xml:space="preserve">материала из работ, выполненных за определенный промежуток времени, и формирует свой «портфель». И так в течение того или иного периода обучения. К окончанию обозначенного периода (например, полугодия) остается несколько работ, которые отобраны учеником самостоятельно. </w:t>
      </w:r>
    </w:p>
    <w:p w:rsidR="00B06B75" w:rsidRPr="00AD569F" w:rsidRDefault="00B06B75" w:rsidP="00B06B75">
      <w:pPr>
        <w:spacing w:before="100" w:beforeAutospacing="1" w:after="100" w:afterAutospacing="1"/>
        <w:ind w:firstLine="720"/>
        <w:jc w:val="both"/>
      </w:pPr>
      <w:r w:rsidRPr="00AD569F">
        <w:rPr>
          <w:b/>
          <w:bCs/>
        </w:rPr>
        <w:t>Разделы</w:t>
      </w:r>
      <w:r w:rsidRPr="00AD569F">
        <w:rPr>
          <w:b/>
          <w:bCs/>
        </w:rPr>
        <w:tab/>
        <w:t>дневника</w:t>
      </w:r>
      <w:r w:rsidRPr="00AD569F">
        <w:br/>
        <w:t xml:space="preserve">          Дневник любого типа имеет четыре основных раздела: </w:t>
      </w:r>
      <w:r w:rsidRPr="00AD569F">
        <w:rPr>
          <w:i/>
        </w:rPr>
        <w:t>портрет, коллектор</w:t>
      </w:r>
      <w:r w:rsidRPr="00AD569F">
        <w:t xml:space="preserve">, </w:t>
      </w:r>
      <w:r w:rsidRPr="00AD569F">
        <w:rPr>
          <w:i/>
        </w:rPr>
        <w:t>рабочие материалы и достижения</w:t>
      </w:r>
      <w:r w:rsidRPr="00AD569F">
        <w:t xml:space="preserve">. </w:t>
      </w:r>
    </w:p>
    <w:p w:rsidR="00B06B75" w:rsidRPr="00AD569F" w:rsidRDefault="00B06B75" w:rsidP="00B06B75">
      <w:pPr>
        <w:spacing w:before="100" w:beforeAutospacing="1" w:after="100" w:afterAutospacing="1"/>
        <w:ind w:firstLine="720"/>
        <w:jc w:val="both"/>
      </w:pPr>
      <w:r w:rsidRPr="00AD569F">
        <w:t xml:space="preserve">Портрет раскрывает личность обучающегося. В него собираются фотографии, корреспонденция, свидетельства, характеризующие его любимые занятия. </w:t>
      </w:r>
    </w:p>
    <w:p w:rsidR="00B06B75" w:rsidRPr="00AD569F" w:rsidRDefault="00B06B75" w:rsidP="00B06B75">
      <w:pPr>
        <w:spacing w:before="100" w:beforeAutospacing="1" w:after="100" w:afterAutospacing="1"/>
        <w:ind w:firstLine="720"/>
        <w:jc w:val="both"/>
      </w:pPr>
      <w:r w:rsidRPr="00AD569F">
        <w:t xml:space="preserve">Коллектор - это папка, куда собирается материал урока, поступающий от учителя, материалы учебника, таблицы и др. Из него извлекаются необходимые модели или образцы для выполнения заданий. </w:t>
      </w:r>
    </w:p>
    <w:p w:rsidR="00B06B75" w:rsidRPr="00AD569F" w:rsidRDefault="00B06B75" w:rsidP="00B06B75">
      <w:pPr>
        <w:spacing w:before="100" w:beforeAutospacing="1" w:after="100" w:afterAutospacing="1"/>
        <w:ind w:firstLine="720"/>
        <w:jc w:val="both"/>
        <w:rPr>
          <w:b/>
          <w:bCs/>
        </w:rPr>
      </w:pPr>
      <w:r w:rsidRPr="00AD569F">
        <w:t>Папка "Рабочие материалы" представляет собой зарегистрированные этапы работы над заданием: модель, инструкцию, этапы выполнения, конечная работа, ее проверка обучающимся и учителем, оценка и самооценка. Получившая оценку и самооценку выполненная работа либо перекладывается в разд</w:t>
      </w:r>
      <w:r w:rsidR="008E75C8" w:rsidRPr="00AD569F">
        <w:t>ел Достижения,</w:t>
      </w:r>
      <w:r w:rsidR="008E75C8" w:rsidRPr="00AD569F">
        <w:tab/>
        <w:t>либо</w:t>
      </w:r>
      <w:r w:rsidR="008E75C8" w:rsidRPr="00AD569F">
        <w:tab/>
        <w:t>остается</w:t>
      </w:r>
      <w:r w:rsidR="008E75C8" w:rsidRPr="00AD569F">
        <w:tab/>
        <w:t>в</w:t>
      </w:r>
      <w:r w:rsidR="008E75C8" w:rsidRPr="00AD569F">
        <w:tab/>
        <w:t>р</w:t>
      </w:r>
      <w:r w:rsidRPr="00AD569F">
        <w:t>абочих</w:t>
      </w:r>
      <w:r w:rsidRPr="00AD569F">
        <w:tab/>
        <w:t>материалах.</w:t>
      </w:r>
      <w:r w:rsidRPr="00AD569F">
        <w:br/>
      </w:r>
      <w:r w:rsidRPr="00AD569F">
        <w:br/>
      </w:r>
    </w:p>
    <w:p w:rsidR="00B06B75" w:rsidRPr="00AD569F" w:rsidRDefault="00B06B75" w:rsidP="00B06B75">
      <w:pPr>
        <w:ind w:firstLine="454"/>
        <w:jc w:val="center"/>
        <w:outlineLvl w:val="0"/>
        <w:rPr>
          <w:b/>
        </w:rPr>
      </w:pPr>
      <w:r w:rsidRPr="00AD569F">
        <w:rPr>
          <w:b/>
        </w:rPr>
        <w:t>11.  Итоговая оценка выпускника и её использование при переходе от основного к среднему (полному) общему образованию</w:t>
      </w:r>
    </w:p>
    <w:p w:rsidR="00B06B75" w:rsidRPr="00AD569F" w:rsidRDefault="00B06B75" w:rsidP="00B06B75">
      <w:pPr>
        <w:ind w:firstLine="454"/>
        <w:jc w:val="both"/>
      </w:pPr>
      <w:r w:rsidRPr="00AD569F">
        <w:t xml:space="preserve">На итоговую оценку на ступени основного общего образования выносятся </w:t>
      </w:r>
      <w:r w:rsidRPr="00AD569F">
        <w:rPr>
          <w:i/>
        </w:rPr>
        <w:t>только предметные и метапредметные результаты</w:t>
      </w:r>
      <w:r w:rsidRPr="00AD569F">
        <w:t>, описанные в разделе «Выпускник научится» планируемых результатов основного общего образования.</w:t>
      </w:r>
    </w:p>
    <w:p w:rsidR="00B06B75" w:rsidRPr="00AD569F" w:rsidRDefault="00B06B75" w:rsidP="00B06B75">
      <w:pPr>
        <w:ind w:firstLine="454"/>
        <w:jc w:val="both"/>
      </w:pPr>
      <w:r w:rsidRPr="00AD569F">
        <w:t xml:space="preserve">Личностные  результаты  выпускника в полном соответствии  с  требованиями  стандартов  не  подлежат итоговой оценке.  </w:t>
      </w:r>
    </w:p>
    <w:p w:rsidR="00B06B75" w:rsidRPr="00AD569F" w:rsidRDefault="00B06B75" w:rsidP="00B06B75">
      <w:pPr>
        <w:ind w:firstLine="454"/>
        <w:jc w:val="both"/>
      </w:pPr>
      <w:r w:rsidRPr="00AD569F">
        <w:t>Итоговая оценка выпускника формируется на основе:</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оценок за выполнение итоговых работ по всем учебным предметам;</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оценки за выполнение и защиту индивидуального проекта;</w:t>
      </w:r>
    </w:p>
    <w:p w:rsidR="00B06B75" w:rsidRPr="00AD569F" w:rsidRDefault="00B06B75" w:rsidP="00B06B75">
      <w:pPr>
        <w:pStyle w:val="a7"/>
        <w:spacing w:line="240" w:lineRule="auto"/>
        <w:rPr>
          <w:sz w:val="24"/>
          <w:szCs w:val="24"/>
        </w:rPr>
      </w:pPr>
      <w:r w:rsidRPr="00AD569F">
        <w:rPr>
          <w:iCs/>
          <w:sz w:val="24"/>
          <w:szCs w:val="24"/>
        </w:rPr>
        <w:lastRenderedPageBreak/>
        <w:t>• </w:t>
      </w:r>
      <w:r w:rsidRPr="00AD569F">
        <w:rPr>
          <w:sz w:val="24"/>
          <w:szCs w:val="24"/>
        </w:rPr>
        <w:t>оценок за работы, выносимые на государственную итоговую аттестацию (далее — ГИА).</w:t>
      </w:r>
    </w:p>
    <w:p w:rsidR="00B06B75" w:rsidRPr="00AD569F" w:rsidRDefault="00B06B75" w:rsidP="00B06B75">
      <w:pPr>
        <w:ind w:firstLine="454"/>
        <w:jc w:val="both"/>
      </w:pPr>
      <w:r w:rsidRPr="00AD569F">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B06B75" w:rsidRPr="00AD569F" w:rsidRDefault="00B06B75" w:rsidP="00B06B75">
      <w:pPr>
        <w:ind w:firstLine="454"/>
        <w:jc w:val="both"/>
      </w:pPr>
      <w:r w:rsidRPr="00AD569F">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06B75" w:rsidRPr="00AD569F" w:rsidRDefault="00B06B75" w:rsidP="00B06B75">
      <w:pPr>
        <w:ind w:firstLine="454"/>
        <w:jc w:val="both"/>
        <w:rPr>
          <w:b/>
        </w:rPr>
      </w:pPr>
      <w:r w:rsidRPr="00AD569F">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AD569F">
        <w:rPr>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B06B75" w:rsidRPr="00AD569F" w:rsidRDefault="00B06B75" w:rsidP="00B06B75">
      <w:pPr>
        <w:ind w:firstLine="454"/>
        <w:jc w:val="both"/>
      </w:pPr>
      <w:r w:rsidRPr="00AD569F">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AD569F">
        <w:rPr>
          <w:b/>
        </w:rPr>
        <w:t xml:space="preserve">выдаче документа государственного образца об уровне образования – аттестата об основном общем образовании </w:t>
      </w:r>
      <w:r w:rsidRPr="00AD569F">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06B75" w:rsidRPr="00AD569F" w:rsidRDefault="00B06B75" w:rsidP="00B06B75">
      <w:pPr>
        <w:ind w:firstLine="454"/>
        <w:jc w:val="both"/>
        <w:rPr>
          <w:b/>
        </w:rPr>
      </w:pPr>
      <w:r w:rsidRPr="00AD569F">
        <w:t xml:space="preserve">Решение </w:t>
      </w:r>
      <w:r w:rsidRPr="00AD569F">
        <w:rPr>
          <w:b/>
        </w:rPr>
        <w:t>о выдаче документа государственного образца об уровне образования — аттестата об основном общем образовании</w:t>
      </w:r>
      <w:r w:rsidRPr="00AD569F">
        <w:t xml:space="preserve"> принимается одновременно с рассмотрением и утверждением </w:t>
      </w:r>
      <w:r w:rsidRPr="00AD569F">
        <w:rPr>
          <w:b/>
        </w:rPr>
        <w:t>характеристики обучающегося,</w:t>
      </w:r>
      <w:r w:rsidRPr="00AD569F">
        <w:t xml:space="preserve"> с учётом которой осуществляется приём в профильные классы старшей школы. В характеристике обучающегося:</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отмечаются образовательные достижения и положительные качества обучающегося;</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B06B75" w:rsidRPr="00AD569F" w:rsidRDefault="00B06B75" w:rsidP="00B06B75">
      <w:pPr>
        <w:ind w:firstLine="454"/>
        <w:jc w:val="both"/>
      </w:pPr>
      <w:r w:rsidRPr="00AD569F">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06B75" w:rsidRPr="00AD569F" w:rsidRDefault="00B06B75" w:rsidP="00B06B75">
      <w:pPr>
        <w:ind w:firstLine="454"/>
        <w:jc w:val="center"/>
        <w:rPr>
          <w:b/>
        </w:rPr>
      </w:pPr>
    </w:p>
    <w:p w:rsidR="00B06B75" w:rsidRPr="00AD569F" w:rsidRDefault="00B06B75" w:rsidP="00B06B75">
      <w:pPr>
        <w:ind w:firstLine="454"/>
        <w:jc w:val="center"/>
        <w:rPr>
          <w:b/>
        </w:rPr>
      </w:pPr>
      <w:r w:rsidRPr="00AD569F">
        <w:rPr>
          <w:b/>
        </w:rPr>
        <w:t>12.  Оценка результатов деятельности образовательного учреждения</w:t>
      </w:r>
    </w:p>
    <w:p w:rsidR="00B06B75" w:rsidRPr="00AD569F" w:rsidRDefault="00B06B75" w:rsidP="00B06B75">
      <w:pPr>
        <w:ind w:firstLine="454"/>
        <w:jc w:val="both"/>
      </w:pPr>
      <w:r w:rsidRPr="00AD569F">
        <w:t>Оценка результатов деятельности образовательного учреждения</w:t>
      </w:r>
      <w:r w:rsidRPr="00AD569F">
        <w:rPr>
          <w:b/>
        </w:rPr>
        <w:t xml:space="preserve"> </w:t>
      </w:r>
      <w:r w:rsidRPr="00AD569F">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результатов мониторинговых исследований разного уровня (федерального, регионального, муниципального);</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условий реализации основной образовательной программы основного общего образования;</w:t>
      </w:r>
    </w:p>
    <w:p w:rsidR="00B06B75" w:rsidRPr="00AD569F" w:rsidRDefault="00B06B75" w:rsidP="00B06B75">
      <w:pPr>
        <w:pStyle w:val="a7"/>
        <w:spacing w:line="240" w:lineRule="auto"/>
        <w:rPr>
          <w:sz w:val="24"/>
          <w:szCs w:val="24"/>
        </w:rPr>
      </w:pPr>
      <w:r w:rsidRPr="00AD569F">
        <w:rPr>
          <w:iCs/>
          <w:sz w:val="24"/>
          <w:szCs w:val="24"/>
        </w:rPr>
        <w:t>• </w:t>
      </w:r>
      <w:r w:rsidRPr="00AD569F">
        <w:rPr>
          <w:sz w:val="24"/>
          <w:szCs w:val="24"/>
        </w:rPr>
        <w:t>особенностей контингента обучающихся.</w:t>
      </w:r>
    </w:p>
    <w:p w:rsidR="00B06B75" w:rsidRPr="00AD569F" w:rsidRDefault="00B06B75" w:rsidP="00B06B75">
      <w:pPr>
        <w:ind w:firstLine="454"/>
        <w:jc w:val="both"/>
      </w:pPr>
      <w:r w:rsidRPr="00AD569F">
        <w:t xml:space="preserve">Предметом оценки в ходе данных процедур является также </w:t>
      </w:r>
      <w:r w:rsidRPr="00AD569F">
        <w:rPr>
          <w:i/>
        </w:rPr>
        <w:t>текущая оценочная деятельность</w:t>
      </w:r>
      <w:r w:rsidRPr="00AD569F">
        <w:t xml:space="preserve"> образовательных учреждений и педагогов и, в частности, отслеживание </w:t>
      </w:r>
      <w:r w:rsidRPr="00AD569F">
        <w:rPr>
          <w:u w:val="single"/>
        </w:rPr>
        <w:t>динамики образовательных достижений выпускников</w:t>
      </w:r>
      <w:r w:rsidRPr="00AD569F">
        <w:t xml:space="preserve"> основной школы данного образовательного учреждения.</w:t>
      </w:r>
    </w:p>
    <w:p w:rsidR="00B06B75" w:rsidRPr="00AD569F" w:rsidRDefault="00B06B75" w:rsidP="00B06B75">
      <w:pPr>
        <w:ind w:firstLine="454"/>
        <w:jc w:val="both"/>
      </w:pPr>
    </w:p>
    <w:p w:rsidR="00B06B75" w:rsidRPr="00AD569F" w:rsidRDefault="00B06B75" w:rsidP="00B06B75">
      <w:pPr>
        <w:ind w:firstLine="454"/>
        <w:jc w:val="both"/>
      </w:pPr>
    </w:p>
    <w:p w:rsidR="00B06B75" w:rsidRPr="00AD569F" w:rsidRDefault="00B06B75" w:rsidP="00B06B75">
      <w:pPr>
        <w:ind w:firstLine="454"/>
        <w:jc w:val="both"/>
      </w:pPr>
    </w:p>
    <w:p w:rsidR="00B06B75" w:rsidRPr="00AD569F" w:rsidRDefault="00B06B75" w:rsidP="00B06B75">
      <w:pPr>
        <w:rPr>
          <w:b/>
        </w:rPr>
      </w:pPr>
      <w:r w:rsidRPr="00AD569F">
        <w:rPr>
          <w:b/>
        </w:rPr>
        <w:t>13. Ведение документации</w:t>
      </w:r>
    </w:p>
    <w:p w:rsidR="00B06B75" w:rsidRPr="00AD569F" w:rsidRDefault="00B06B75" w:rsidP="00B06B75">
      <w:pPr>
        <w:ind w:left="360"/>
        <w:rPr>
          <w:b/>
          <w:sz w:val="16"/>
          <w:szCs w:val="16"/>
        </w:rPr>
      </w:pPr>
    </w:p>
    <w:p w:rsidR="00B06B75" w:rsidRPr="00AD569F" w:rsidRDefault="00B06B75" w:rsidP="00B06B75">
      <w:pPr>
        <w:ind w:left="360"/>
        <w:rPr>
          <w:b/>
        </w:rPr>
      </w:pPr>
      <w:r w:rsidRPr="00AD569F">
        <w:rPr>
          <w:b/>
        </w:rPr>
        <w:t>13.1. Документация учителя-предметника:</w:t>
      </w:r>
    </w:p>
    <w:p w:rsidR="00B06B75" w:rsidRPr="00AD569F" w:rsidRDefault="00B06B75" w:rsidP="00B06B75">
      <w:pPr>
        <w:jc w:val="both"/>
      </w:pPr>
      <w:r w:rsidRPr="00AD569F">
        <w:t xml:space="preserve">13.1.1. .Рабочая программа  учителя, разрабатывается по каждому предмету на учебный </w:t>
      </w:r>
    </w:p>
    <w:p w:rsidR="00B06B75" w:rsidRPr="00AD569F" w:rsidRDefault="00B06B75" w:rsidP="00B06B75">
      <w:pPr>
        <w:jc w:val="both"/>
      </w:pPr>
      <w:r w:rsidRPr="00AD569F">
        <w:t xml:space="preserve">         год(уровень обучения), служит основой планирования педагогической деятельности </w:t>
      </w:r>
    </w:p>
    <w:p w:rsidR="00B06B75" w:rsidRPr="00AD569F" w:rsidRDefault="00B06B75" w:rsidP="00B06B75">
      <w:pPr>
        <w:jc w:val="both"/>
      </w:pPr>
      <w:r w:rsidRPr="00AD569F">
        <w:t xml:space="preserve">         учителя, создания методических разработок по курсу.</w:t>
      </w:r>
    </w:p>
    <w:p w:rsidR="00B06B75" w:rsidRPr="00AD569F" w:rsidRDefault="00B06B75" w:rsidP="00B06B75">
      <w:pPr>
        <w:jc w:val="both"/>
      </w:pPr>
      <w:r w:rsidRPr="00AD569F">
        <w:t>13.1.2. Классный и/или электронный журнал</w:t>
      </w:r>
      <w:r w:rsidRPr="00AD569F">
        <w:rPr>
          <w:color w:val="FF0000"/>
        </w:rPr>
        <w:t xml:space="preserve"> </w:t>
      </w:r>
      <w:r w:rsidRPr="00AD569F">
        <w:t xml:space="preserve">– являются главными документами учителя, заполняются в обязательном порядке в соответствии с рабочей программой учителя-предметника. Текущие, промежуточные и итоговые отметки выставляются учителем в классный и/или электронный журналы.  </w:t>
      </w:r>
    </w:p>
    <w:p w:rsidR="00B06B75" w:rsidRPr="00AD569F" w:rsidRDefault="00B06B75" w:rsidP="00B06B75">
      <w:pPr>
        <w:jc w:val="both"/>
      </w:pPr>
      <w:r w:rsidRPr="00AD569F">
        <w:rPr>
          <w:color w:val="000000"/>
        </w:rPr>
        <w:t>13.1.3. Качественная характеристика знаний, умений и навыков составляется на основе «портфолио» ученика, его рефлексивной самооценки и публичной демонстрации (представления) результатов обучения за год.</w:t>
      </w:r>
    </w:p>
    <w:p w:rsidR="00B06B75" w:rsidRPr="00AD569F" w:rsidRDefault="00B06B75" w:rsidP="00B06B75">
      <w:pPr>
        <w:jc w:val="both"/>
      </w:pPr>
      <w:r w:rsidRPr="00AD569F">
        <w:rPr>
          <w:color w:val="000000"/>
        </w:rPr>
        <w:t xml:space="preserve">13.1.4. Для корректировки своей  работы учитель </w:t>
      </w:r>
      <w:r w:rsidRPr="00AD569F">
        <w:rPr>
          <w:i/>
        </w:rPr>
        <w:t>дважды в год</w:t>
      </w:r>
      <w:r w:rsidRPr="00AD569F">
        <w:rPr>
          <w:color w:val="FF0000"/>
        </w:rPr>
        <w:t xml:space="preserve">  </w:t>
      </w:r>
      <w:r w:rsidRPr="00AD569F">
        <w:rPr>
          <w:color w:val="000000"/>
          <w:spacing w:val="1"/>
        </w:rPr>
        <w:t xml:space="preserve">проводит </w:t>
      </w:r>
      <w:r w:rsidRPr="00AD569F">
        <w:rPr>
          <w:i/>
          <w:iCs/>
          <w:color w:val="000000"/>
          <w:spacing w:val="1"/>
        </w:rPr>
        <w:t xml:space="preserve">анализ </w:t>
      </w:r>
      <w:r w:rsidRPr="00AD569F">
        <w:rPr>
          <w:color w:val="000000"/>
          <w:spacing w:val="1"/>
        </w:rPr>
        <w:t xml:space="preserve">своей </w:t>
      </w:r>
      <w:r w:rsidRPr="00AD569F">
        <w:rPr>
          <w:i/>
          <w:iCs/>
          <w:color w:val="000000"/>
          <w:spacing w:val="1"/>
        </w:rPr>
        <w:t xml:space="preserve">педагогической деятельности </w:t>
      </w:r>
      <w:r w:rsidRPr="00AD569F">
        <w:rPr>
          <w:color w:val="000000"/>
          <w:spacing w:val="1"/>
        </w:rPr>
        <w:t xml:space="preserve">на основе анализа учебной деятельности обучающихся, учитывая следующие </w:t>
      </w:r>
      <w:r w:rsidRPr="00AD569F">
        <w:rPr>
          <w:color w:val="000000"/>
          <w:spacing w:val="-7"/>
        </w:rPr>
        <w:t>данные:</w:t>
      </w:r>
    </w:p>
    <w:p w:rsidR="00B06B75" w:rsidRPr="00AD569F" w:rsidRDefault="00B06B75" w:rsidP="00B06B75">
      <w:pPr>
        <w:widowControl w:val="0"/>
        <w:numPr>
          <w:ilvl w:val="0"/>
          <w:numId w:val="5"/>
        </w:numPr>
        <w:shd w:val="clear" w:color="auto" w:fill="FFFFFF"/>
        <w:tabs>
          <w:tab w:val="left" w:pos="1134"/>
        </w:tabs>
        <w:autoSpaceDE w:val="0"/>
        <w:autoSpaceDN w:val="0"/>
        <w:adjustRightInd w:val="0"/>
        <w:ind w:left="1134" w:hanging="425"/>
        <w:rPr>
          <w:color w:val="000000"/>
        </w:rPr>
      </w:pPr>
      <w:r w:rsidRPr="00AD569F">
        <w:rPr>
          <w:color w:val="000000"/>
        </w:rPr>
        <w:t>динамику развития обучающихся за учебный период;</w:t>
      </w:r>
    </w:p>
    <w:p w:rsidR="00B06B75" w:rsidRPr="00AD569F" w:rsidRDefault="00B06B75" w:rsidP="00B06B75">
      <w:pPr>
        <w:widowControl w:val="0"/>
        <w:numPr>
          <w:ilvl w:val="0"/>
          <w:numId w:val="5"/>
        </w:numPr>
        <w:shd w:val="clear" w:color="auto" w:fill="FFFFFF"/>
        <w:tabs>
          <w:tab w:val="left" w:pos="1134"/>
        </w:tabs>
        <w:autoSpaceDE w:val="0"/>
        <w:autoSpaceDN w:val="0"/>
        <w:adjustRightInd w:val="0"/>
        <w:ind w:left="1134" w:hanging="425"/>
        <w:jc w:val="both"/>
        <w:rPr>
          <w:color w:val="000000"/>
        </w:rPr>
      </w:pPr>
      <w:r w:rsidRPr="00AD569F">
        <w:rPr>
          <w:color w:val="000000"/>
          <w:spacing w:val="5"/>
        </w:rPr>
        <w:t>уровень усвоения обучающимися знаний и умений  по ос</w:t>
      </w:r>
      <w:r w:rsidRPr="00AD569F">
        <w:rPr>
          <w:color w:val="000000"/>
          <w:spacing w:val="-1"/>
        </w:rPr>
        <w:t xml:space="preserve">новным темам (по результатам тестовых диагностических работ, </w:t>
      </w:r>
      <w:r w:rsidRPr="00AD569F">
        <w:rPr>
          <w:color w:val="000000"/>
          <w:spacing w:val="1"/>
        </w:rPr>
        <w:t>разноуровневых контрольных работ и др.);</w:t>
      </w:r>
    </w:p>
    <w:p w:rsidR="00B06B75" w:rsidRPr="00AD569F" w:rsidRDefault="00B06B75" w:rsidP="00B06B75">
      <w:pPr>
        <w:widowControl w:val="0"/>
        <w:numPr>
          <w:ilvl w:val="0"/>
          <w:numId w:val="5"/>
        </w:numPr>
        <w:shd w:val="clear" w:color="auto" w:fill="FFFFFF"/>
        <w:tabs>
          <w:tab w:val="left" w:pos="1134"/>
        </w:tabs>
        <w:autoSpaceDE w:val="0"/>
        <w:autoSpaceDN w:val="0"/>
        <w:adjustRightInd w:val="0"/>
        <w:ind w:left="1134" w:hanging="425"/>
        <w:jc w:val="both"/>
        <w:rPr>
          <w:color w:val="000000"/>
        </w:rPr>
      </w:pPr>
      <w:r w:rsidRPr="00AD569F">
        <w:rPr>
          <w:color w:val="000000"/>
          <w:spacing w:val="1"/>
        </w:rPr>
        <w:t>процент обучающихся, способных применять сформирован</w:t>
      </w:r>
      <w:r w:rsidRPr="00AD569F">
        <w:rPr>
          <w:color w:val="000000"/>
          <w:spacing w:val="2"/>
        </w:rPr>
        <w:t xml:space="preserve">ные умения и навыки </w:t>
      </w:r>
      <w:r w:rsidRPr="00AD569F">
        <w:rPr>
          <w:spacing w:val="2"/>
        </w:rPr>
        <w:t>для решения учебных и жизненных задач, в том числе в</w:t>
      </w:r>
      <w:r w:rsidRPr="00AD569F">
        <w:rPr>
          <w:color w:val="000000"/>
          <w:spacing w:val="2"/>
        </w:rPr>
        <w:t xml:space="preserve"> нестандартных ситуациях (по результа</w:t>
      </w:r>
      <w:r w:rsidRPr="00AD569F">
        <w:rPr>
          <w:color w:val="000000"/>
          <w:spacing w:val="-1"/>
        </w:rPr>
        <w:t>там проверочных работ);</w:t>
      </w:r>
    </w:p>
    <w:p w:rsidR="00B06B75" w:rsidRPr="00AD569F" w:rsidRDefault="00B06B75" w:rsidP="00B06B75">
      <w:pPr>
        <w:widowControl w:val="0"/>
        <w:numPr>
          <w:ilvl w:val="0"/>
          <w:numId w:val="5"/>
        </w:numPr>
        <w:shd w:val="clear" w:color="auto" w:fill="FFFFFF"/>
        <w:tabs>
          <w:tab w:val="left" w:pos="1134"/>
        </w:tabs>
        <w:autoSpaceDE w:val="0"/>
        <w:autoSpaceDN w:val="0"/>
        <w:adjustRightInd w:val="0"/>
        <w:ind w:left="1134" w:hanging="425"/>
        <w:jc w:val="both"/>
        <w:rPr>
          <w:color w:val="000000"/>
        </w:rPr>
      </w:pPr>
      <w:r w:rsidRPr="00AD569F">
        <w:rPr>
          <w:color w:val="000000"/>
          <w:spacing w:val="3"/>
        </w:rPr>
        <w:t>уровень сформированности учебной деятельности обучающихся</w:t>
      </w:r>
      <w:r w:rsidRPr="00AD569F">
        <w:rPr>
          <w:color w:val="000000"/>
        </w:rPr>
        <w:t>;</w:t>
      </w:r>
    </w:p>
    <w:p w:rsidR="00B06B75" w:rsidRPr="00AD569F" w:rsidRDefault="00B06B75" w:rsidP="00B06B75">
      <w:pPr>
        <w:widowControl w:val="0"/>
        <w:numPr>
          <w:ilvl w:val="0"/>
          <w:numId w:val="5"/>
        </w:numPr>
        <w:shd w:val="clear" w:color="auto" w:fill="FFFFFF"/>
        <w:tabs>
          <w:tab w:val="left" w:pos="1134"/>
        </w:tabs>
        <w:autoSpaceDE w:val="0"/>
        <w:autoSpaceDN w:val="0"/>
        <w:adjustRightInd w:val="0"/>
        <w:ind w:left="1134" w:hanging="425"/>
        <w:jc w:val="both"/>
        <w:rPr>
          <w:color w:val="000000"/>
        </w:rPr>
      </w:pPr>
      <w:r w:rsidRPr="00AD569F">
        <w:rPr>
          <w:color w:val="000000"/>
          <w:spacing w:val="2"/>
        </w:rPr>
        <w:t xml:space="preserve">сведения о выполнении программы с указанием успехов </w:t>
      </w:r>
      <w:r w:rsidRPr="00AD569F">
        <w:rPr>
          <w:color w:val="000000"/>
        </w:rPr>
        <w:t>и возникших трудностей (на основании рабочей программы учителя по предмету, классного  журнала);</w:t>
      </w:r>
    </w:p>
    <w:p w:rsidR="00B06B75" w:rsidRPr="00AD569F" w:rsidRDefault="00B06B75" w:rsidP="00B06B75">
      <w:pPr>
        <w:widowControl w:val="0"/>
        <w:numPr>
          <w:ilvl w:val="0"/>
          <w:numId w:val="5"/>
        </w:numPr>
        <w:shd w:val="clear" w:color="auto" w:fill="FFFFFF"/>
        <w:tabs>
          <w:tab w:val="left" w:pos="1134"/>
        </w:tabs>
        <w:autoSpaceDE w:val="0"/>
        <w:autoSpaceDN w:val="0"/>
        <w:adjustRightInd w:val="0"/>
        <w:ind w:left="1134" w:hanging="425"/>
        <w:jc w:val="both"/>
        <w:rPr>
          <w:color w:val="000000"/>
        </w:rPr>
      </w:pPr>
      <w:r w:rsidRPr="00AD569F">
        <w:rPr>
          <w:color w:val="000000"/>
          <w:spacing w:val="3"/>
        </w:rPr>
        <w:t xml:space="preserve">выводы о причинах проблем, неудач и предложения по </w:t>
      </w:r>
      <w:r w:rsidRPr="00AD569F">
        <w:rPr>
          <w:color w:val="000000"/>
        </w:rPr>
        <w:t>их преодолению.</w:t>
      </w:r>
    </w:p>
    <w:p w:rsidR="00B06B75" w:rsidRPr="00AD569F" w:rsidRDefault="00B06B75" w:rsidP="00B06B75">
      <w:pPr>
        <w:pStyle w:val="a3"/>
        <w:shd w:val="clear" w:color="auto" w:fill="FFFFFF"/>
        <w:tabs>
          <w:tab w:val="left" w:pos="709"/>
        </w:tabs>
        <w:ind w:left="540"/>
        <w:jc w:val="both"/>
        <w:rPr>
          <w:b/>
          <w:i/>
          <w:color w:val="000000"/>
          <w:spacing w:val="6"/>
        </w:rPr>
      </w:pPr>
      <w:r w:rsidRPr="00AD569F">
        <w:rPr>
          <w:b/>
          <w:i/>
          <w:color w:val="000000"/>
          <w:spacing w:val="6"/>
        </w:rPr>
        <w:t>13.2. Документация классного руководителя.</w:t>
      </w:r>
    </w:p>
    <w:p w:rsidR="00B06B75" w:rsidRPr="00AD569F" w:rsidRDefault="00B06B75" w:rsidP="00B06B75">
      <w:pPr>
        <w:pStyle w:val="a3"/>
        <w:shd w:val="clear" w:color="auto" w:fill="FFFFFF"/>
        <w:tabs>
          <w:tab w:val="left" w:pos="709"/>
        </w:tabs>
        <w:ind w:left="540"/>
        <w:jc w:val="both"/>
        <w:rPr>
          <w:b/>
          <w:i/>
          <w:color w:val="000000"/>
          <w:spacing w:val="6"/>
        </w:rPr>
      </w:pPr>
    </w:p>
    <w:p w:rsidR="00B06B75" w:rsidRPr="00AD569F" w:rsidRDefault="00B06B75" w:rsidP="00B06B75">
      <w:pPr>
        <w:shd w:val="clear" w:color="auto" w:fill="FFFFFF"/>
        <w:spacing w:line="274" w:lineRule="exact"/>
        <w:jc w:val="both"/>
        <w:rPr>
          <w:i/>
          <w:color w:val="FF0000"/>
          <w:spacing w:val="-6"/>
        </w:rPr>
      </w:pPr>
      <w:r w:rsidRPr="00AD569F">
        <w:rPr>
          <w:i/>
          <w:spacing w:val="-6"/>
        </w:rPr>
        <w:t>13.2.1</w:t>
      </w:r>
      <w:r w:rsidRPr="00AD569F">
        <w:rPr>
          <w:spacing w:val="-6"/>
        </w:rPr>
        <w:t xml:space="preserve">. План воспитательной работы с классом на перспективный год </w:t>
      </w:r>
      <w:r w:rsidRPr="00AD569F">
        <w:rPr>
          <w:i/>
          <w:spacing w:val="-6"/>
        </w:rPr>
        <w:t>(согласуется с зам. директора по ВР и утверждается директором 2 раза в год – в сентябре и январе не позднее 15 числа, в</w:t>
      </w:r>
      <w:r w:rsidRPr="00AD569F">
        <w:rPr>
          <w:i/>
          <w:color w:val="FF0000"/>
          <w:spacing w:val="-6"/>
        </w:rPr>
        <w:t xml:space="preserve"> </w:t>
      </w:r>
      <w:r w:rsidRPr="00AD569F">
        <w:rPr>
          <w:i/>
          <w:spacing w:val="-6"/>
        </w:rPr>
        <w:t>плане обязательно должны быть разделы: «Работа с родителями», «Индивидуальная работа  с  обучающимися»).</w:t>
      </w:r>
    </w:p>
    <w:p w:rsidR="00B06B75" w:rsidRPr="00AD569F" w:rsidRDefault="00B06B75" w:rsidP="00B06B75">
      <w:pPr>
        <w:shd w:val="clear" w:color="auto" w:fill="FFFFFF"/>
        <w:spacing w:line="274" w:lineRule="exact"/>
        <w:jc w:val="both"/>
        <w:rPr>
          <w:i/>
          <w:spacing w:val="-29"/>
        </w:rPr>
      </w:pPr>
    </w:p>
    <w:p w:rsidR="00B06B75" w:rsidRPr="00AD569F" w:rsidRDefault="00B06B75" w:rsidP="00B06B75">
      <w:pPr>
        <w:shd w:val="clear" w:color="auto" w:fill="FFFFFF"/>
        <w:spacing w:before="7" w:line="274" w:lineRule="exact"/>
        <w:jc w:val="both"/>
        <w:rPr>
          <w:i/>
          <w:spacing w:val="-16"/>
        </w:rPr>
      </w:pPr>
      <w:r w:rsidRPr="00AD569F">
        <w:rPr>
          <w:i/>
          <w:spacing w:val="-7"/>
        </w:rPr>
        <w:t xml:space="preserve">13.2.2. Классный журнал (ведение страницы «Внеклассная работа», страницы по занятиям по ПДД, </w:t>
      </w:r>
      <w:r w:rsidRPr="00AD569F">
        <w:rPr>
          <w:b/>
          <w:i/>
        </w:rPr>
        <w:t>страницы классных часов</w:t>
      </w:r>
      <w:r w:rsidRPr="00AD569F">
        <w:rPr>
          <w:i/>
        </w:rPr>
        <w:t>, заполнение графы занятости в УДО, факультативах, пропуски уроков, сведения о родителях).</w:t>
      </w:r>
    </w:p>
    <w:p w:rsidR="00B06B75" w:rsidRPr="00AD569F" w:rsidRDefault="00B06B75" w:rsidP="00B06B75">
      <w:pPr>
        <w:shd w:val="clear" w:color="auto" w:fill="FFFFFF"/>
        <w:spacing w:before="7" w:line="274" w:lineRule="exact"/>
        <w:jc w:val="both"/>
        <w:rPr>
          <w:i/>
          <w:spacing w:val="-6"/>
        </w:rPr>
      </w:pPr>
      <w:r w:rsidRPr="00AD569F">
        <w:rPr>
          <w:i/>
          <w:spacing w:val="-6"/>
        </w:rPr>
        <w:t>13.2.3. Список родительского комитета, протоколы заседаний (не менее 4 заседаний в год), протоколы родительских собраний (должны быть прошнурованы).</w:t>
      </w:r>
    </w:p>
    <w:p w:rsidR="00B06B75" w:rsidRDefault="00B06B75" w:rsidP="00B06B75">
      <w:pPr>
        <w:shd w:val="clear" w:color="auto" w:fill="FFFFFF"/>
        <w:spacing w:before="7" w:line="274" w:lineRule="exact"/>
        <w:jc w:val="both"/>
        <w:rPr>
          <w:i/>
          <w:spacing w:val="-18"/>
        </w:rPr>
      </w:pPr>
      <w:r w:rsidRPr="00AD569F">
        <w:rPr>
          <w:i/>
          <w:spacing w:val="-6"/>
        </w:rPr>
        <w:t xml:space="preserve">13.2.4. Документация, отражающая воспитательную работу (разработки, сценарии мероприятий, планы-конспекты классных часов, материалы  диагностик, анкетирования, оценочных тестов, дневник наблюдения за «трудными учащимися» и «трудными семьями», </w:t>
      </w:r>
      <w:r w:rsidRPr="00AD569F">
        <w:rPr>
          <w:i/>
          <w:spacing w:val="-18"/>
        </w:rPr>
        <w:t xml:space="preserve">расписание занятий уч-ся в кружках и секциях вне школы,  расписание занятий учащихся в кружках и секциях вне школы, </w:t>
      </w:r>
      <w:r w:rsidRPr="00AD569F">
        <w:rPr>
          <w:i/>
          <w:color w:val="00FF00"/>
          <w:spacing w:val="-6"/>
        </w:rPr>
        <w:t xml:space="preserve"> </w:t>
      </w:r>
      <w:r w:rsidRPr="00AD569F">
        <w:rPr>
          <w:i/>
          <w:spacing w:val="-6"/>
        </w:rPr>
        <w:t xml:space="preserve">дневник наблюдения за «трудными учащимися» и «трудными семьями», </w:t>
      </w:r>
      <w:r w:rsidRPr="00AD569F">
        <w:rPr>
          <w:i/>
          <w:spacing w:val="-18"/>
        </w:rPr>
        <w:t xml:space="preserve">расписание занятий уч-ся в кружках и секциях вне школы,  расписание занятий учащихся в кружках и секциях вне школы  и др.) </w:t>
      </w:r>
    </w:p>
    <w:p w:rsidR="00AD569F" w:rsidRDefault="00AD569F" w:rsidP="00B06B75">
      <w:pPr>
        <w:shd w:val="clear" w:color="auto" w:fill="FFFFFF"/>
        <w:spacing w:before="7" w:line="274" w:lineRule="exact"/>
        <w:jc w:val="both"/>
        <w:rPr>
          <w:i/>
          <w:spacing w:val="-18"/>
        </w:rPr>
      </w:pPr>
    </w:p>
    <w:p w:rsidR="00AD569F" w:rsidRDefault="00AD569F" w:rsidP="00B06B75">
      <w:pPr>
        <w:shd w:val="clear" w:color="auto" w:fill="FFFFFF"/>
        <w:spacing w:before="7" w:line="274" w:lineRule="exact"/>
        <w:jc w:val="both"/>
        <w:rPr>
          <w:i/>
          <w:spacing w:val="-18"/>
        </w:rPr>
      </w:pPr>
    </w:p>
    <w:p w:rsidR="00AD569F" w:rsidRPr="00AD569F" w:rsidRDefault="00AD569F" w:rsidP="00B06B75">
      <w:pPr>
        <w:shd w:val="clear" w:color="auto" w:fill="FFFFFF"/>
        <w:spacing w:before="7" w:line="274" w:lineRule="exact"/>
        <w:jc w:val="both"/>
        <w:rPr>
          <w:i/>
          <w:spacing w:val="-18"/>
        </w:rPr>
      </w:pPr>
    </w:p>
    <w:p w:rsidR="00B06B75" w:rsidRPr="00AD569F" w:rsidRDefault="00B06B75" w:rsidP="00B06B75">
      <w:pPr>
        <w:autoSpaceDE w:val="0"/>
        <w:autoSpaceDN w:val="0"/>
        <w:adjustRightInd w:val="0"/>
        <w:jc w:val="center"/>
        <w:rPr>
          <w:sz w:val="28"/>
          <w:szCs w:val="28"/>
        </w:rPr>
      </w:pPr>
      <w:r w:rsidRPr="00AD569F">
        <w:rPr>
          <w:b/>
          <w:bCs/>
          <w:sz w:val="28"/>
          <w:szCs w:val="28"/>
        </w:rPr>
        <w:t xml:space="preserve">Индивидуальная карта занятости во внеурочной деятельности обучающегося </w:t>
      </w:r>
      <w:r w:rsidRPr="00AD569F">
        <w:rPr>
          <w:bCs/>
          <w:sz w:val="28"/>
          <w:szCs w:val="28"/>
        </w:rPr>
        <w:t>___</w:t>
      </w:r>
      <w:r w:rsidRPr="00AD569F">
        <w:rPr>
          <w:b/>
          <w:bCs/>
          <w:sz w:val="28"/>
          <w:szCs w:val="28"/>
        </w:rPr>
        <w:t xml:space="preserve"> класса </w:t>
      </w:r>
      <w:r w:rsidRPr="00AD569F">
        <w:rPr>
          <w:sz w:val="28"/>
          <w:szCs w:val="28"/>
        </w:rPr>
        <w:t>________</w:t>
      </w:r>
      <w:r w:rsidRPr="00AD569F">
        <w:rPr>
          <w:b/>
          <w:sz w:val="28"/>
          <w:szCs w:val="28"/>
        </w:rPr>
        <w:t xml:space="preserve"> учебный год</w:t>
      </w:r>
    </w:p>
    <w:p w:rsidR="00B06B75" w:rsidRPr="00AD569F" w:rsidRDefault="00B06B75" w:rsidP="00B06B75">
      <w:pPr>
        <w:autoSpaceDE w:val="0"/>
        <w:autoSpaceDN w:val="0"/>
        <w:adjustRightInd w:val="0"/>
        <w:jc w:val="center"/>
        <w:rPr>
          <w:sz w:val="28"/>
          <w:szCs w:val="28"/>
        </w:rPr>
      </w:pPr>
      <w:r w:rsidRPr="00AD569F">
        <w:rPr>
          <w:bCs/>
          <w:sz w:val="28"/>
          <w:szCs w:val="28"/>
        </w:rPr>
        <w:t>____________________________________</w:t>
      </w:r>
    </w:p>
    <w:p w:rsidR="00B06B75" w:rsidRPr="00AD569F" w:rsidRDefault="00B06B75" w:rsidP="00B06B75">
      <w:pPr>
        <w:autoSpaceDE w:val="0"/>
        <w:autoSpaceDN w:val="0"/>
        <w:adjustRightInd w:val="0"/>
        <w:jc w:val="center"/>
        <w:rPr>
          <w:b/>
          <w:bCs/>
          <w:sz w:val="28"/>
          <w:szCs w:val="28"/>
          <w:lang w:val="en-US"/>
        </w:rPr>
      </w:pPr>
      <w:r w:rsidRPr="00AD569F">
        <w:rPr>
          <w:sz w:val="20"/>
          <w:szCs w:val="20"/>
        </w:rPr>
        <w:t>(Фамилия Имя Отчество)</w:t>
      </w:r>
      <w:r w:rsidRPr="00AD569F">
        <w:rPr>
          <w:b/>
          <w:bCs/>
          <w:sz w:val="28"/>
          <w:szCs w:val="28"/>
        </w:rPr>
        <w:t xml:space="preserve"> </w:t>
      </w:r>
    </w:p>
    <w:p w:rsidR="00B06B75" w:rsidRPr="00AD569F" w:rsidRDefault="00B06B75" w:rsidP="00B06B75">
      <w:pPr>
        <w:autoSpaceDE w:val="0"/>
        <w:autoSpaceDN w:val="0"/>
        <w:adjustRightInd w:val="0"/>
        <w:jc w:val="center"/>
        <w:rPr>
          <w:b/>
          <w:sz w:val="28"/>
          <w:szCs w:val="28"/>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2"/>
        <w:gridCol w:w="2239"/>
        <w:gridCol w:w="1843"/>
        <w:gridCol w:w="2247"/>
      </w:tblGrid>
      <w:tr w:rsidR="00B06B75" w:rsidRPr="00AD569F" w:rsidTr="00AD569F">
        <w:tc>
          <w:tcPr>
            <w:tcW w:w="2972" w:type="dxa"/>
          </w:tcPr>
          <w:p w:rsidR="00B06B75" w:rsidRPr="00AD569F" w:rsidRDefault="00B06B75" w:rsidP="00AD569F">
            <w:pPr>
              <w:autoSpaceDE w:val="0"/>
              <w:autoSpaceDN w:val="0"/>
              <w:adjustRightInd w:val="0"/>
              <w:ind w:firstLine="180"/>
              <w:jc w:val="center"/>
              <w:rPr>
                <w:b/>
                <w:bCs/>
                <w:sz w:val="28"/>
                <w:szCs w:val="28"/>
              </w:rPr>
            </w:pPr>
            <w:r w:rsidRPr="00AD569F">
              <w:rPr>
                <w:b/>
                <w:bCs/>
                <w:sz w:val="23"/>
                <w:szCs w:val="23"/>
              </w:rPr>
              <w:t>Направление внеурочной деятельности</w:t>
            </w:r>
          </w:p>
        </w:tc>
        <w:tc>
          <w:tcPr>
            <w:tcW w:w="2239" w:type="dxa"/>
          </w:tcPr>
          <w:p w:rsidR="00B06B75" w:rsidRPr="00AD569F" w:rsidRDefault="00B06B75" w:rsidP="00AD569F">
            <w:pPr>
              <w:autoSpaceDE w:val="0"/>
              <w:autoSpaceDN w:val="0"/>
              <w:adjustRightInd w:val="0"/>
              <w:ind w:firstLine="180"/>
              <w:jc w:val="center"/>
              <w:rPr>
                <w:b/>
                <w:bCs/>
                <w:sz w:val="28"/>
                <w:szCs w:val="28"/>
              </w:rPr>
            </w:pPr>
            <w:r w:rsidRPr="00AD569F">
              <w:rPr>
                <w:b/>
                <w:bCs/>
                <w:sz w:val="23"/>
                <w:szCs w:val="23"/>
              </w:rPr>
              <w:t>Наименование курса внеурочной деятельности</w:t>
            </w:r>
          </w:p>
        </w:tc>
        <w:tc>
          <w:tcPr>
            <w:tcW w:w="1843" w:type="dxa"/>
          </w:tcPr>
          <w:p w:rsidR="00B06B75" w:rsidRPr="00AD569F" w:rsidRDefault="00B06B75" w:rsidP="00AD569F">
            <w:pPr>
              <w:autoSpaceDE w:val="0"/>
              <w:autoSpaceDN w:val="0"/>
              <w:adjustRightInd w:val="0"/>
              <w:ind w:firstLine="180"/>
              <w:jc w:val="center"/>
              <w:rPr>
                <w:sz w:val="23"/>
                <w:szCs w:val="23"/>
              </w:rPr>
            </w:pPr>
            <w:r w:rsidRPr="00AD569F">
              <w:rPr>
                <w:b/>
                <w:bCs/>
                <w:sz w:val="23"/>
                <w:szCs w:val="23"/>
              </w:rPr>
              <w:t>Количество</w:t>
            </w:r>
          </w:p>
          <w:p w:rsidR="00B06B75" w:rsidRPr="00AD569F" w:rsidRDefault="00B06B75" w:rsidP="00AD569F">
            <w:pPr>
              <w:autoSpaceDE w:val="0"/>
              <w:autoSpaceDN w:val="0"/>
              <w:adjustRightInd w:val="0"/>
              <w:ind w:firstLine="180"/>
              <w:jc w:val="center"/>
              <w:rPr>
                <w:b/>
                <w:bCs/>
                <w:sz w:val="28"/>
                <w:szCs w:val="28"/>
              </w:rPr>
            </w:pPr>
            <w:r w:rsidRPr="00AD569F">
              <w:rPr>
                <w:b/>
                <w:bCs/>
                <w:sz w:val="23"/>
                <w:szCs w:val="23"/>
              </w:rPr>
              <w:t>часов в неделю</w:t>
            </w:r>
          </w:p>
        </w:tc>
        <w:tc>
          <w:tcPr>
            <w:tcW w:w="2247" w:type="dxa"/>
          </w:tcPr>
          <w:p w:rsidR="00B06B75" w:rsidRPr="00AD569F" w:rsidRDefault="00B06B75" w:rsidP="00AD569F">
            <w:pPr>
              <w:autoSpaceDE w:val="0"/>
              <w:autoSpaceDN w:val="0"/>
              <w:adjustRightInd w:val="0"/>
              <w:ind w:firstLine="180"/>
              <w:jc w:val="center"/>
              <w:rPr>
                <w:sz w:val="23"/>
                <w:szCs w:val="23"/>
              </w:rPr>
            </w:pPr>
            <w:r w:rsidRPr="00AD569F">
              <w:rPr>
                <w:b/>
                <w:bCs/>
                <w:sz w:val="23"/>
                <w:szCs w:val="23"/>
              </w:rPr>
              <w:t>Общий объем</w:t>
            </w:r>
          </w:p>
          <w:p w:rsidR="00B06B75" w:rsidRPr="00AD569F" w:rsidRDefault="00B06B75" w:rsidP="00AD569F">
            <w:pPr>
              <w:autoSpaceDE w:val="0"/>
              <w:autoSpaceDN w:val="0"/>
              <w:adjustRightInd w:val="0"/>
              <w:ind w:firstLine="180"/>
              <w:jc w:val="center"/>
              <w:rPr>
                <w:b/>
                <w:bCs/>
                <w:sz w:val="28"/>
                <w:szCs w:val="28"/>
              </w:rPr>
            </w:pPr>
            <w:r w:rsidRPr="00AD569F">
              <w:rPr>
                <w:b/>
                <w:bCs/>
                <w:sz w:val="23"/>
                <w:szCs w:val="23"/>
              </w:rPr>
              <w:t>часов по направлению в год</w:t>
            </w:r>
          </w:p>
        </w:tc>
      </w:tr>
      <w:tr w:rsidR="00B06B75" w:rsidRPr="00AD569F" w:rsidTr="00AD569F">
        <w:tc>
          <w:tcPr>
            <w:tcW w:w="2972" w:type="dxa"/>
          </w:tcPr>
          <w:p w:rsidR="00B06B75" w:rsidRPr="00AD569F" w:rsidRDefault="00B06B75" w:rsidP="00AD569F">
            <w:pPr>
              <w:autoSpaceDE w:val="0"/>
              <w:autoSpaceDN w:val="0"/>
              <w:adjustRightInd w:val="0"/>
              <w:rPr>
                <w:sz w:val="23"/>
                <w:szCs w:val="23"/>
              </w:rPr>
            </w:pPr>
            <w:r w:rsidRPr="00AD569F">
              <w:rPr>
                <w:sz w:val="23"/>
                <w:szCs w:val="23"/>
              </w:rPr>
              <w:t xml:space="preserve">спортивно-оздоровительное </w:t>
            </w:r>
          </w:p>
        </w:tc>
        <w:tc>
          <w:tcPr>
            <w:tcW w:w="2239" w:type="dxa"/>
          </w:tcPr>
          <w:p w:rsidR="00B06B75" w:rsidRPr="00AD569F" w:rsidRDefault="00B06B75" w:rsidP="00AD569F">
            <w:pPr>
              <w:autoSpaceDE w:val="0"/>
              <w:autoSpaceDN w:val="0"/>
              <w:adjustRightInd w:val="0"/>
              <w:jc w:val="center"/>
              <w:rPr>
                <w:b/>
                <w:bCs/>
                <w:sz w:val="28"/>
                <w:szCs w:val="28"/>
              </w:rPr>
            </w:pPr>
          </w:p>
        </w:tc>
        <w:tc>
          <w:tcPr>
            <w:tcW w:w="1843" w:type="dxa"/>
          </w:tcPr>
          <w:p w:rsidR="00B06B75" w:rsidRPr="00AD569F" w:rsidRDefault="00B06B75" w:rsidP="00AD569F">
            <w:pPr>
              <w:autoSpaceDE w:val="0"/>
              <w:autoSpaceDN w:val="0"/>
              <w:adjustRightInd w:val="0"/>
              <w:jc w:val="center"/>
              <w:rPr>
                <w:b/>
                <w:bCs/>
                <w:sz w:val="28"/>
                <w:szCs w:val="28"/>
              </w:rPr>
            </w:pPr>
          </w:p>
        </w:tc>
        <w:tc>
          <w:tcPr>
            <w:tcW w:w="2247" w:type="dxa"/>
          </w:tcPr>
          <w:p w:rsidR="00B06B75" w:rsidRPr="00AD569F" w:rsidRDefault="00B06B75" w:rsidP="00AD569F">
            <w:pPr>
              <w:autoSpaceDE w:val="0"/>
              <w:autoSpaceDN w:val="0"/>
              <w:adjustRightInd w:val="0"/>
              <w:jc w:val="center"/>
              <w:rPr>
                <w:b/>
                <w:bCs/>
                <w:sz w:val="28"/>
                <w:szCs w:val="28"/>
              </w:rPr>
            </w:pPr>
          </w:p>
        </w:tc>
      </w:tr>
      <w:tr w:rsidR="00B06B75" w:rsidRPr="00AD569F" w:rsidTr="00AD569F">
        <w:tc>
          <w:tcPr>
            <w:tcW w:w="2972" w:type="dxa"/>
          </w:tcPr>
          <w:p w:rsidR="00B06B75" w:rsidRPr="00AD569F" w:rsidRDefault="00B06B75" w:rsidP="00AD569F">
            <w:pPr>
              <w:autoSpaceDE w:val="0"/>
              <w:autoSpaceDN w:val="0"/>
              <w:adjustRightInd w:val="0"/>
              <w:rPr>
                <w:sz w:val="23"/>
                <w:szCs w:val="23"/>
              </w:rPr>
            </w:pPr>
            <w:r w:rsidRPr="00AD569F">
              <w:rPr>
                <w:sz w:val="23"/>
                <w:szCs w:val="23"/>
              </w:rPr>
              <w:t xml:space="preserve">духовно-нравственное </w:t>
            </w:r>
          </w:p>
        </w:tc>
        <w:tc>
          <w:tcPr>
            <w:tcW w:w="2239" w:type="dxa"/>
          </w:tcPr>
          <w:p w:rsidR="00B06B75" w:rsidRPr="00AD569F" w:rsidRDefault="00B06B75" w:rsidP="00AD569F">
            <w:pPr>
              <w:autoSpaceDE w:val="0"/>
              <w:autoSpaceDN w:val="0"/>
              <w:adjustRightInd w:val="0"/>
              <w:jc w:val="center"/>
              <w:rPr>
                <w:b/>
                <w:bCs/>
                <w:sz w:val="28"/>
                <w:szCs w:val="28"/>
              </w:rPr>
            </w:pPr>
          </w:p>
        </w:tc>
        <w:tc>
          <w:tcPr>
            <w:tcW w:w="1843" w:type="dxa"/>
          </w:tcPr>
          <w:p w:rsidR="00B06B75" w:rsidRPr="00AD569F" w:rsidRDefault="00B06B75" w:rsidP="00AD569F">
            <w:pPr>
              <w:autoSpaceDE w:val="0"/>
              <w:autoSpaceDN w:val="0"/>
              <w:adjustRightInd w:val="0"/>
              <w:jc w:val="center"/>
              <w:rPr>
                <w:b/>
                <w:bCs/>
                <w:sz w:val="28"/>
                <w:szCs w:val="28"/>
              </w:rPr>
            </w:pPr>
          </w:p>
        </w:tc>
        <w:tc>
          <w:tcPr>
            <w:tcW w:w="2247" w:type="dxa"/>
          </w:tcPr>
          <w:p w:rsidR="00B06B75" w:rsidRPr="00AD569F" w:rsidRDefault="00B06B75" w:rsidP="00AD569F">
            <w:pPr>
              <w:autoSpaceDE w:val="0"/>
              <w:autoSpaceDN w:val="0"/>
              <w:adjustRightInd w:val="0"/>
              <w:jc w:val="center"/>
              <w:rPr>
                <w:b/>
                <w:bCs/>
                <w:sz w:val="28"/>
                <w:szCs w:val="28"/>
              </w:rPr>
            </w:pPr>
          </w:p>
        </w:tc>
      </w:tr>
      <w:tr w:rsidR="00B06B75" w:rsidRPr="00AD569F" w:rsidTr="00AD569F">
        <w:tc>
          <w:tcPr>
            <w:tcW w:w="2972" w:type="dxa"/>
          </w:tcPr>
          <w:p w:rsidR="00B06B75" w:rsidRPr="00AD569F" w:rsidRDefault="00B06B75" w:rsidP="00AD569F">
            <w:pPr>
              <w:autoSpaceDE w:val="0"/>
              <w:autoSpaceDN w:val="0"/>
              <w:adjustRightInd w:val="0"/>
              <w:rPr>
                <w:sz w:val="23"/>
                <w:szCs w:val="23"/>
              </w:rPr>
            </w:pPr>
            <w:r w:rsidRPr="00AD569F">
              <w:rPr>
                <w:sz w:val="23"/>
                <w:szCs w:val="23"/>
              </w:rPr>
              <w:t xml:space="preserve">социальное </w:t>
            </w:r>
          </w:p>
        </w:tc>
        <w:tc>
          <w:tcPr>
            <w:tcW w:w="2239" w:type="dxa"/>
          </w:tcPr>
          <w:p w:rsidR="00B06B75" w:rsidRPr="00AD569F" w:rsidRDefault="00B06B75" w:rsidP="00AD569F">
            <w:pPr>
              <w:autoSpaceDE w:val="0"/>
              <w:autoSpaceDN w:val="0"/>
              <w:adjustRightInd w:val="0"/>
              <w:jc w:val="center"/>
              <w:rPr>
                <w:b/>
                <w:bCs/>
                <w:sz w:val="28"/>
                <w:szCs w:val="28"/>
              </w:rPr>
            </w:pPr>
          </w:p>
        </w:tc>
        <w:tc>
          <w:tcPr>
            <w:tcW w:w="1843" w:type="dxa"/>
          </w:tcPr>
          <w:p w:rsidR="00B06B75" w:rsidRPr="00AD569F" w:rsidRDefault="00B06B75" w:rsidP="00AD569F">
            <w:pPr>
              <w:autoSpaceDE w:val="0"/>
              <w:autoSpaceDN w:val="0"/>
              <w:adjustRightInd w:val="0"/>
              <w:jc w:val="center"/>
              <w:rPr>
                <w:b/>
                <w:bCs/>
                <w:sz w:val="28"/>
                <w:szCs w:val="28"/>
              </w:rPr>
            </w:pPr>
          </w:p>
        </w:tc>
        <w:tc>
          <w:tcPr>
            <w:tcW w:w="2247" w:type="dxa"/>
          </w:tcPr>
          <w:p w:rsidR="00B06B75" w:rsidRPr="00AD569F" w:rsidRDefault="00B06B75" w:rsidP="00AD569F">
            <w:pPr>
              <w:autoSpaceDE w:val="0"/>
              <w:autoSpaceDN w:val="0"/>
              <w:adjustRightInd w:val="0"/>
              <w:jc w:val="center"/>
              <w:rPr>
                <w:b/>
                <w:bCs/>
                <w:sz w:val="28"/>
                <w:szCs w:val="28"/>
              </w:rPr>
            </w:pPr>
          </w:p>
        </w:tc>
      </w:tr>
      <w:tr w:rsidR="00B06B75" w:rsidRPr="00AD569F" w:rsidTr="00AD569F">
        <w:tc>
          <w:tcPr>
            <w:tcW w:w="2972" w:type="dxa"/>
          </w:tcPr>
          <w:p w:rsidR="00B06B75" w:rsidRPr="00AD569F" w:rsidRDefault="00B06B75" w:rsidP="00AD569F">
            <w:pPr>
              <w:autoSpaceDE w:val="0"/>
              <w:autoSpaceDN w:val="0"/>
              <w:adjustRightInd w:val="0"/>
              <w:rPr>
                <w:sz w:val="23"/>
                <w:szCs w:val="23"/>
              </w:rPr>
            </w:pPr>
            <w:r w:rsidRPr="00AD569F">
              <w:rPr>
                <w:sz w:val="23"/>
                <w:szCs w:val="23"/>
              </w:rPr>
              <w:t xml:space="preserve">общеинтеллектуальное </w:t>
            </w:r>
          </w:p>
        </w:tc>
        <w:tc>
          <w:tcPr>
            <w:tcW w:w="2239" w:type="dxa"/>
          </w:tcPr>
          <w:p w:rsidR="00B06B75" w:rsidRPr="00AD569F" w:rsidRDefault="00B06B75" w:rsidP="00AD569F">
            <w:pPr>
              <w:autoSpaceDE w:val="0"/>
              <w:autoSpaceDN w:val="0"/>
              <w:adjustRightInd w:val="0"/>
              <w:jc w:val="center"/>
              <w:rPr>
                <w:b/>
                <w:bCs/>
                <w:sz w:val="28"/>
                <w:szCs w:val="28"/>
              </w:rPr>
            </w:pPr>
          </w:p>
        </w:tc>
        <w:tc>
          <w:tcPr>
            <w:tcW w:w="1843" w:type="dxa"/>
          </w:tcPr>
          <w:p w:rsidR="00B06B75" w:rsidRPr="00AD569F" w:rsidRDefault="00B06B75" w:rsidP="00AD569F">
            <w:pPr>
              <w:autoSpaceDE w:val="0"/>
              <w:autoSpaceDN w:val="0"/>
              <w:adjustRightInd w:val="0"/>
              <w:jc w:val="center"/>
              <w:rPr>
                <w:b/>
                <w:bCs/>
                <w:sz w:val="28"/>
                <w:szCs w:val="28"/>
              </w:rPr>
            </w:pPr>
          </w:p>
        </w:tc>
        <w:tc>
          <w:tcPr>
            <w:tcW w:w="2247" w:type="dxa"/>
          </w:tcPr>
          <w:p w:rsidR="00B06B75" w:rsidRPr="00AD569F" w:rsidRDefault="00B06B75" w:rsidP="00AD569F">
            <w:pPr>
              <w:autoSpaceDE w:val="0"/>
              <w:autoSpaceDN w:val="0"/>
              <w:adjustRightInd w:val="0"/>
              <w:jc w:val="center"/>
              <w:rPr>
                <w:b/>
                <w:bCs/>
                <w:sz w:val="28"/>
                <w:szCs w:val="28"/>
              </w:rPr>
            </w:pPr>
          </w:p>
        </w:tc>
      </w:tr>
      <w:tr w:rsidR="00B06B75" w:rsidRPr="00AD569F" w:rsidTr="00AD569F">
        <w:tc>
          <w:tcPr>
            <w:tcW w:w="2972" w:type="dxa"/>
          </w:tcPr>
          <w:p w:rsidR="00B06B75" w:rsidRPr="00AD569F" w:rsidRDefault="00B06B75" w:rsidP="00AD569F">
            <w:pPr>
              <w:autoSpaceDE w:val="0"/>
              <w:autoSpaceDN w:val="0"/>
              <w:adjustRightInd w:val="0"/>
              <w:rPr>
                <w:sz w:val="23"/>
                <w:szCs w:val="23"/>
              </w:rPr>
            </w:pPr>
            <w:r w:rsidRPr="00AD569F">
              <w:rPr>
                <w:sz w:val="23"/>
                <w:szCs w:val="23"/>
              </w:rPr>
              <w:t xml:space="preserve">общекультурное </w:t>
            </w:r>
          </w:p>
        </w:tc>
        <w:tc>
          <w:tcPr>
            <w:tcW w:w="2239" w:type="dxa"/>
          </w:tcPr>
          <w:p w:rsidR="00B06B75" w:rsidRPr="00AD569F" w:rsidRDefault="00B06B75" w:rsidP="00AD569F">
            <w:pPr>
              <w:autoSpaceDE w:val="0"/>
              <w:autoSpaceDN w:val="0"/>
              <w:adjustRightInd w:val="0"/>
              <w:jc w:val="center"/>
              <w:rPr>
                <w:b/>
                <w:bCs/>
                <w:sz w:val="28"/>
                <w:szCs w:val="28"/>
              </w:rPr>
            </w:pPr>
          </w:p>
        </w:tc>
        <w:tc>
          <w:tcPr>
            <w:tcW w:w="1843" w:type="dxa"/>
          </w:tcPr>
          <w:p w:rsidR="00B06B75" w:rsidRPr="00AD569F" w:rsidRDefault="00B06B75" w:rsidP="00AD569F">
            <w:pPr>
              <w:autoSpaceDE w:val="0"/>
              <w:autoSpaceDN w:val="0"/>
              <w:adjustRightInd w:val="0"/>
              <w:jc w:val="center"/>
              <w:rPr>
                <w:b/>
                <w:bCs/>
                <w:sz w:val="28"/>
                <w:szCs w:val="28"/>
              </w:rPr>
            </w:pPr>
          </w:p>
        </w:tc>
        <w:tc>
          <w:tcPr>
            <w:tcW w:w="2247" w:type="dxa"/>
          </w:tcPr>
          <w:p w:rsidR="00B06B75" w:rsidRPr="00AD569F" w:rsidRDefault="00B06B75" w:rsidP="00AD569F">
            <w:pPr>
              <w:autoSpaceDE w:val="0"/>
              <w:autoSpaceDN w:val="0"/>
              <w:adjustRightInd w:val="0"/>
              <w:jc w:val="center"/>
              <w:rPr>
                <w:b/>
                <w:bCs/>
                <w:sz w:val="28"/>
                <w:szCs w:val="28"/>
              </w:rPr>
            </w:pPr>
          </w:p>
        </w:tc>
      </w:tr>
      <w:tr w:rsidR="00B06B75" w:rsidRPr="00AD569F" w:rsidTr="00AD569F">
        <w:tc>
          <w:tcPr>
            <w:tcW w:w="2972" w:type="dxa"/>
          </w:tcPr>
          <w:p w:rsidR="00B06B75" w:rsidRPr="00AD569F" w:rsidRDefault="00B06B75" w:rsidP="00AD569F">
            <w:pPr>
              <w:autoSpaceDE w:val="0"/>
              <w:autoSpaceDN w:val="0"/>
              <w:adjustRightInd w:val="0"/>
              <w:rPr>
                <w:b/>
                <w:bCs/>
                <w:sz w:val="28"/>
                <w:szCs w:val="28"/>
              </w:rPr>
            </w:pPr>
            <w:r w:rsidRPr="00AD569F">
              <w:rPr>
                <w:b/>
                <w:bCs/>
                <w:sz w:val="23"/>
                <w:szCs w:val="23"/>
              </w:rPr>
              <w:t>Итого:</w:t>
            </w:r>
          </w:p>
        </w:tc>
        <w:tc>
          <w:tcPr>
            <w:tcW w:w="2239" w:type="dxa"/>
          </w:tcPr>
          <w:p w:rsidR="00B06B75" w:rsidRPr="00AD569F" w:rsidRDefault="00B06B75" w:rsidP="00AD569F">
            <w:pPr>
              <w:autoSpaceDE w:val="0"/>
              <w:autoSpaceDN w:val="0"/>
              <w:adjustRightInd w:val="0"/>
              <w:jc w:val="center"/>
              <w:rPr>
                <w:b/>
                <w:bCs/>
                <w:sz w:val="28"/>
                <w:szCs w:val="28"/>
              </w:rPr>
            </w:pPr>
          </w:p>
        </w:tc>
        <w:tc>
          <w:tcPr>
            <w:tcW w:w="1843" w:type="dxa"/>
          </w:tcPr>
          <w:p w:rsidR="00B06B75" w:rsidRPr="00AD569F" w:rsidRDefault="00B06B75" w:rsidP="00AD569F">
            <w:pPr>
              <w:autoSpaceDE w:val="0"/>
              <w:autoSpaceDN w:val="0"/>
              <w:adjustRightInd w:val="0"/>
              <w:jc w:val="center"/>
              <w:rPr>
                <w:b/>
                <w:bCs/>
                <w:sz w:val="28"/>
                <w:szCs w:val="28"/>
              </w:rPr>
            </w:pPr>
          </w:p>
        </w:tc>
        <w:tc>
          <w:tcPr>
            <w:tcW w:w="2247" w:type="dxa"/>
          </w:tcPr>
          <w:p w:rsidR="00B06B75" w:rsidRPr="00AD569F" w:rsidRDefault="00B06B75" w:rsidP="00AD569F">
            <w:pPr>
              <w:autoSpaceDE w:val="0"/>
              <w:autoSpaceDN w:val="0"/>
              <w:adjustRightInd w:val="0"/>
              <w:jc w:val="center"/>
              <w:rPr>
                <w:b/>
                <w:bCs/>
                <w:sz w:val="28"/>
                <w:szCs w:val="28"/>
              </w:rPr>
            </w:pPr>
          </w:p>
        </w:tc>
      </w:tr>
    </w:tbl>
    <w:p w:rsidR="00B06B75" w:rsidRPr="00AD569F" w:rsidRDefault="00B06B75" w:rsidP="00B06B75">
      <w:pPr>
        <w:autoSpaceDE w:val="0"/>
        <w:autoSpaceDN w:val="0"/>
        <w:adjustRightInd w:val="0"/>
        <w:rPr>
          <w:b/>
          <w:bCs/>
          <w:sz w:val="28"/>
          <w:szCs w:val="28"/>
        </w:rPr>
      </w:pPr>
    </w:p>
    <w:p w:rsidR="00B06B75" w:rsidRPr="00AD569F" w:rsidRDefault="00B06B75" w:rsidP="00B06B75">
      <w:pPr>
        <w:autoSpaceDE w:val="0"/>
        <w:autoSpaceDN w:val="0"/>
        <w:adjustRightInd w:val="0"/>
        <w:jc w:val="center"/>
        <w:rPr>
          <w:b/>
          <w:bCs/>
          <w:sz w:val="28"/>
          <w:szCs w:val="28"/>
        </w:rPr>
      </w:pPr>
      <w:r w:rsidRPr="00AD569F">
        <w:rPr>
          <w:b/>
          <w:bCs/>
          <w:sz w:val="28"/>
          <w:szCs w:val="28"/>
        </w:rPr>
        <w:t xml:space="preserve">Общая карта занятости во внеурочной деятельности </w:t>
      </w:r>
    </w:p>
    <w:p w:rsidR="00B06B75" w:rsidRPr="00AD569F" w:rsidRDefault="00B06B75" w:rsidP="00B06B75">
      <w:pPr>
        <w:autoSpaceDE w:val="0"/>
        <w:autoSpaceDN w:val="0"/>
        <w:adjustRightInd w:val="0"/>
        <w:jc w:val="center"/>
        <w:rPr>
          <w:b/>
          <w:sz w:val="28"/>
          <w:szCs w:val="28"/>
        </w:rPr>
      </w:pPr>
      <w:r w:rsidRPr="00AD569F">
        <w:rPr>
          <w:b/>
          <w:bCs/>
          <w:sz w:val="28"/>
          <w:szCs w:val="28"/>
        </w:rPr>
        <w:t xml:space="preserve">обучающихся ___ класса  </w:t>
      </w:r>
      <w:r w:rsidRPr="00AD569F">
        <w:rPr>
          <w:b/>
          <w:sz w:val="28"/>
          <w:szCs w:val="28"/>
        </w:rPr>
        <w:t>________ учебный год</w:t>
      </w:r>
    </w:p>
    <w:p w:rsidR="00B06B75" w:rsidRPr="00AD569F" w:rsidRDefault="00B06B75" w:rsidP="00B06B75">
      <w:pPr>
        <w:autoSpaceDE w:val="0"/>
        <w:autoSpaceDN w:val="0"/>
        <w:adjustRightInd w:val="0"/>
        <w:jc w:val="center"/>
        <w:rPr>
          <w:b/>
          <w:bCs/>
          <w:sz w:val="16"/>
          <w:szCs w:val="16"/>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531"/>
        <w:gridCol w:w="1247"/>
        <w:gridCol w:w="1418"/>
        <w:gridCol w:w="1020"/>
        <w:gridCol w:w="1276"/>
        <w:gridCol w:w="992"/>
        <w:gridCol w:w="1275"/>
      </w:tblGrid>
      <w:tr w:rsidR="00B06B75" w:rsidRPr="00AD569F" w:rsidTr="00AD569F">
        <w:trPr>
          <w:trHeight w:val="385"/>
        </w:trPr>
        <w:tc>
          <w:tcPr>
            <w:tcW w:w="562" w:type="dxa"/>
            <w:vMerge w:val="restart"/>
          </w:tcPr>
          <w:p w:rsidR="00B06B75" w:rsidRPr="00AD569F" w:rsidRDefault="00B06B75" w:rsidP="00AD569F">
            <w:pPr>
              <w:autoSpaceDE w:val="0"/>
              <w:autoSpaceDN w:val="0"/>
              <w:adjustRightInd w:val="0"/>
              <w:jc w:val="center"/>
              <w:rPr>
                <w:b/>
                <w:bCs/>
              </w:rPr>
            </w:pPr>
            <w:r w:rsidRPr="00AD569F">
              <w:rPr>
                <w:b/>
                <w:bCs/>
              </w:rPr>
              <w:t>№ п/п</w:t>
            </w:r>
          </w:p>
        </w:tc>
        <w:tc>
          <w:tcPr>
            <w:tcW w:w="1531" w:type="dxa"/>
            <w:vMerge w:val="restart"/>
          </w:tcPr>
          <w:p w:rsidR="00B06B75" w:rsidRPr="00AD569F" w:rsidRDefault="00B06B75" w:rsidP="00AD569F">
            <w:pPr>
              <w:autoSpaceDE w:val="0"/>
              <w:autoSpaceDN w:val="0"/>
              <w:adjustRightInd w:val="0"/>
              <w:jc w:val="center"/>
              <w:rPr>
                <w:b/>
                <w:bCs/>
              </w:rPr>
            </w:pPr>
            <w:r w:rsidRPr="00AD569F">
              <w:rPr>
                <w:b/>
                <w:bCs/>
              </w:rPr>
              <w:t xml:space="preserve">ФИО </w:t>
            </w:r>
          </w:p>
          <w:p w:rsidR="00B06B75" w:rsidRPr="00AD569F" w:rsidRDefault="00B06B75" w:rsidP="00AD569F">
            <w:pPr>
              <w:autoSpaceDE w:val="0"/>
              <w:autoSpaceDN w:val="0"/>
              <w:adjustRightInd w:val="0"/>
              <w:jc w:val="center"/>
              <w:rPr>
                <w:b/>
                <w:bCs/>
              </w:rPr>
            </w:pPr>
            <w:r w:rsidRPr="00AD569F">
              <w:rPr>
                <w:b/>
                <w:bCs/>
              </w:rPr>
              <w:t>учащегося</w:t>
            </w:r>
          </w:p>
        </w:tc>
        <w:tc>
          <w:tcPr>
            <w:tcW w:w="5953" w:type="dxa"/>
            <w:gridSpan w:val="5"/>
          </w:tcPr>
          <w:p w:rsidR="00B06B75" w:rsidRPr="00AD569F" w:rsidRDefault="00B06B75" w:rsidP="00AD569F">
            <w:pPr>
              <w:autoSpaceDE w:val="0"/>
              <w:autoSpaceDN w:val="0"/>
              <w:adjustRightInd w:val="0"/>
              <w:jc w:val="center"/>
              <w:rPr>
                <w:b/>
                <w:bCs/>
              </w:rPr>
            </w:pPr>
            <w:r w:rsidRPr="00AD569F">
              <w:rPr>
                <w:b/>
                <w:bCs/>
              </w:rPr>
              <w:t>Направление внеурочной деятельности</w:t>
            </w:r>
          </w:p>
          <w:p w:rsidR="00B06B75" w:rsidRPr="00AD569F" w:rsidRDefault="00B06B75" w:rsidP="00AD569F">
            <w:pPr>
              <w:autoSpaceDE w:val="0"/>
              <w:autoSpaceDN w:val="0"/>
              <w:adjustRightInd w:val="0"/>
              <w:jc w:val="center"/>
              <w:rPr>
                <w:b/>
                <w:bCs/>
              </w:rPr>
            </w:pPr>
            <w:r w:rsidRPr="00AD569F">
              <w:rPr>
                <w:b/>
                <w:bCs/>
              </w:rPr>
              <w:t>(количество часов в неделю)</w:t>
            </w:r>
          </w:p>
        </w:tc>
        <w:tc>
          <w:tcPr>
            <w:tcW w:w="1275" w:type="dxa"/>
            <w:vMerge w:val="restart"/>
          </w:tcPr>
          <w:p w:rsidR="00B06B75" w:rsidRPr="00AD569F" w:rsidRDefault="00B06B75" w:rsidP="00AD569F">
            <w:pPr>
              <w:autoSpaceDE w:val="0"/>
              <w:autoSpaceDN w:val="0"/>
              <w:adjustRightInd w:val="0"/>
              <w:jc w:val="center"/>
            </w:pPr>
            <w:r w:rsidRPr="00AD569F">
              <w:rPr>
                <w:b/>
                <w:bCs/>
              </w:rPr>
              <w:t>Общий объем</w:t>
            </w:r>
          </w:p>
          <w:p w:rsidR="00B06B75" w:rsidRPr="00AD569F" w:rsidRDefault="00B06B75" w:rsidP="00AD569F">
            <w:pPr>
              <w:autoSpaceDE w:val="0"/>
              <w:autoSpaceDN w:val="0"/>
              <w:adjustRightInd w:val="0"/>
              <w:jc w:val="center"/>
              <w:rPr>
                <w:b/>
                <w:bCs/>
              </w:rPr>
            </w:pPr>
            <w:r w:rsidRPr="00AD569F">
              <w:rPr>
                <w:b/>
                <w:bCs/>
              </w:rPr>
              <w:t xml:space="preserve">часов </w:t>
            </w:r>
          </w:p>
          <w:p w:rsidR="00B06B75" w:rsidRPr="00AD569F" w:rsidRDefault="00B06B75" w:rsidP="00AD569F">
            <w:pPr>
              <w:autoSpaceDE w:val="0"/>
              <w:autoSpaceDN w:val="0"/>
              <w:adjustRightInd w:val="0"/>
              <w:jc w:val="center"/>
              <w:rPr>
                <w:b/>
                <w:bCs/>
                <w:sz w:val="28"/>
                <w:szCs w:val="28"/>
              </w:rPr>
            </w:pPr>
            <w:r w:rsidRPr="00AD569F">
              <w:rPr>
                <w:b/>
                <w:bCs/>
              </w:rPr>
              <w:t>в год</w:t>
            </w:r>
          </w:p>
        </w:tc>
      </w:tr>
      <w:tr w:rsidR="00B06B75" w:rsidRPr="00AD569F" w:rsidTr="00AD569F">
        <w:trPr>
          <w:cantSplit/>
          <w:trHeight w:val="761"/>
        </w:trPr>
        <w:tc>
          <w:tcPr>
            <w:tcW w:w="562" w:type="dxa"/>
            <w:vMerge/>
          </w:tcPr>
          <w:p w:rsidR="00B06B75" w:rsidRPr="00AD569F" w:rsidRDefault="00B06B75" w:rsidP="00AD569F">
            <w:pPr>
              <w:autoSpaceDE w:val="0"/>
              <w:autoSpaceDN w:val="0"/>
              <w:adjustRightInd w:val="0"/>
              <w:jc w:val="center"/>
              <w:rPr>
                <w:b/>
                <w:bCs/>
                <w:sz w:val="28"/>
                <w:szCs w:val="28"/>
              </w:rPr>
            </w:pPr>
          </w:p>
        </w:tc>
        <w:tc>
          <w:tcPr>
            <w:tcW w:w="1531" w:type="dxa"/>
            <w:vMerge/>
          </w:tcPr>
          <w:p w:rsidR="00B06B75" w:rsidRPr="00AD569F" w:rsidRDefault="00B06B75" w:rsidP="00AD569F">
            <w:pPr>
              <w:autoSpaceDE w:val="0"/>
              <w:autoSpaceDN w:val="0"/>
              <w:adjustRightInd w:val="0"/>
              <w:jc w:val="center"/>
              <w:rPr>
                <w:b/>
                <w:bCs/>
                <w:sz w:val="28"/>
                <w:szCs w:val="28"/>
              </w:rPr>
            </w:pPr>
          </w:p>
        </w:tc>
        <w:tc>
          <w:tcPr>
            <w:tcW w:w="1247" w:type="dxa"/>
          </w:tcPr>
          <w:p w:rsidR="00B06B75" w:rsidRPr="00AD569F" w:rsidRDefault="00B06B75" w:rsidP="00AD569F">
            <w:pPr>
              <w:autoSpaceDE w:val="0"/>
              <w:autoSpaceDN w:val="0"/>
              <w:adjustRightInd w:val="0"/>
              <w:jc w:val="center"/>
              <w:rPr>
                <w:b/>
                <w:bCs/>
                <w:sz w:val="20"/>
                <w:szCs w:val="20"/>
                <w:lang w:val="en-US"/>
              </w:rPr>
            </w:pPr>
            <w:r w:rsidRPr="00AD569F">
              <w:rPr>
                <w:sz w:val="20"/>
                <w:szCs w:val="20"/>
              </w:rPr>
              <w:t>спортивно-оздоровительное</w:t>
            </w:r>
          </w:p>
        </w:tc>
        <w:tc>
          <w:tcPr>
            <w:tcW w:w="1418" w:type="dxa"/>
          </w:tcPr>
          <w:p w:rsidR="00B06B75" w:rsidRPr="00AD569F" w:rsidRDefault="00B06B75" w:rsidP="00AD569F">
            <w:pPr>
              <w:autoSpaceDE w:val="0"/>
              <w:autoSpaceDN w:val="0"/>
              <w:adjustRightInd w:val="0"/>
              <w:jc w:val="center"/>
              <w:rPr>
                <w:b/>
                <w:bCs/>
                <w:sz w:val="20"/>
                <w:szCs w:val="20"/>
                <w:lang w:val="en-US"/>
              </w:rPr>
            </w:pPr>
            <w:r w:rsidRPr="00AD569F">
              <w:rPr>
                <w:sz w:val="20"/>
                <w:szCs w:val="20"/>
              </w:rPr>
              <w:t>духовно-нравственное</w:t>
            </w:r>
          </w:p>
        </w:tc>
        <w:tc>
          <w:tcPr>
            <w:tcW w:w="1020" w:type="dxa"/>
          </w:tcPr>
          <w:p w:rsidR="00B06B75" w:rsidRPr="00AD569F" w:rsidRDefault="00B06B75" w:rsidP="00AD569F">
            <w:pPr>
              <w:autoSpaceDE w:val="0"/>
              <w:autoSpaceDN w:val="0"/>
              <w:adjustRightInd w:val="0"/>
              <w:ind w:right="-108"/>
              <w:jc w:val="center"/>
              <w:rPr>
                <w:b/>
                <w:bCs/>
                <w:sz w:val="20"/>
                <w:szCs w:val="20"/>
                <w:lang w:val="en-US"/>
              </w:rPr>
            </w:pPr>
            <w:r w:rsidRPr="00AD569F">
              <w:rPr>
                <w:sz w:val="20"/>
                <w:szCs w:val="20"/>
              </w:rPr>
              <w:t>социаль-ное</w:t>
            </w:r>
          </w:p>
        </w:tc>
        <w:tc>
          <w:tcPr>
            <w:tcW w:w="1276" w:type="dxa"/>
          </w:tcPr>
          <w:p w:rsidR="00B06B75" w:rsidRPr="00AD569F" w:rsidRDefault="00B06B75" w:rsidP="00AD569F">
            <w:pPr>
              <w:autoSpaceDE w:val="0"/>
              <w:autoSpaceDN w:val="0"/>
              <w:adjustRightInd w:val="0"/>
              <w:ind w:right="-108"/>
              <w:jc w:val="center"/>
              <w:rPr>
                <w:b/>
                <w:bCs/>
                <w:sz w:val="20"/>
                <w:szCs w:val="20"/>
                <w:lang w:val="en-US"/>
              </w:rPr>
            </w:pPr>
            <w:r w:rsidRPr="00AD569F">
              <w:rPr>
                <w:sz w:val="20"/>
                <w:szCs w:val="20"/>
              </w:rPr>
              <w:t>общеинтел-лектуальное</w:t>
            </w:r>
          </w:p>
        </w:tc>
        <w:tc>
          <w:tcPr>
            <w:tcW w:w="992" w:type="dxa"/>
          </w:tcPr>
          <w:p w:rsidR="00B06B75" w:rsidRPr="00AD569F" w:rsidRDefault="00B06B75" w:rsidP="00AD569F">
            <w:pPr>
              <w:autoSpaceDE w:val="0"/>
              <w:autoSpaceDN w:val="0"/>
              <w:adjustRightInd w:val="0"/>
              <w:ind w:right="-103"/>
              <w:jc w:val="center"/>
              <w:rPr>
                <w:b/>
                <w:bCs/>
                <w:sz w:val="20"/>
                <w:szCs w:val="20"/>
                <w:lang w:val="en-US"/>
              </w:rPr>
            </w:pPr>
            <w:r w:rsidRPr="00AD569F">
              <w:rPr>
                <w:sz w:val="20"/>
                <w:szCs w:val="20"/>
              </w:rPr>
              <w:t>общекультурное</w:t>
            </w:r>
          </w:p>
        </w:tc>
        <w:tc>
          <w:tcPr>
            <w:tcW w:w="1275" w:type="dxa"/>
            <w:vMerge/>
          </w:tcPr>
          <w:p w:rsidR="00B06B75" w:rsidRPr="00AD569F" w:rsidRDefault="00B06B75" w:rsidP="00AD569F">
            <w:pPr>
              <w:autoSpaceDE w:val="0"/>
              <w:autoSpaceDN w:val="0"/>
              <w:adjustRightInd w:val="0"/>
              <w:jc w:val="center"/>
              <w:rPr>
                <w:b/>
                <w:bCs/>
                <w:sz w:val="28"/>
                <w:szCs w:val="28"/>
                <w:lang w:val="en-US"/>
              </w:rPr>
            </w:pPr>
          </w:p>
        </w:tc>
      </w:tr>
      <w:tr w:rsidR="00B06B75" w:rsidRPr="00AD569F" w:rsidTr="00AD569F">
        <w:tc>
          <w:tcPr>
            <w:tcW w:w="562" w:type="dxa"/>
          </w:tcPr>
          <w:p w:rsidR="00B06B75" w:rsidRPr="00AD569F" w:rsidRDefault="00B06B75" w:rsidP="00AD569F">
            <w:pPr>
              <w:autoSpaceDE w:val="0"/>
              <w:autoSpaceDN w:val="0"/>
              <w:adjustRightInd w:val="0"/>
              <w:jc w:val="center"/>
              <w:rPr>
                <w:bCs/>
              </w:rPr>
            </w:pPr>
            <w:r w:rsidRPr="00AD569F">
              <w:rPr>
                <w:bCs/>
              </w:rPr>
              <w:t>1</w:t>
            </w:r>
          </w:p>
        </w:tc>
        <w:tc>
          <w:tcPr>
            <w:tcW w:w="1531" w:type="dxa"/>
          </w:tcPr>
          <w:p w:rsidR="00B06B75" w:rsidRPr="00AD569F" w:rsidRDefault="00B06B75" w:rsidP="00AD569F">
            <w:pPr>
              <w:autoSpaceDE w:val="0"/>
              <w:autoSpaceDN w:val="0"/>
              <w:adjustRightInd w:val="0"/>
              <w:jc w:val="center"/>
              <w:rPr>
                <w:bCs/>
                <w:sz w:val="28"/>
                <w:szCs w:val="28"/>
                <w:lang w:val="en-US"/>
              </w:rPr>
            </w:pPr>
          </w:p>
        </w:tc>
        <w:tc>
          <w:tcPr>
            <w:tcW w:w="1247" w:type="dxa"/>
          </w:tcPr>
          <w:p w:rsidR="00B06B75" w:rsidRPr="00AD569F" w:rsidRDefault="00B06B75" w:rsidP="00AD569F">
            <w:pPr>
              <w:autoSpaceDE w:val="0"/>
              <w:autoSpaceDN w:val="0"/>
              <w:adjustRightInd w:val="0"/>
              <w:jc w:val="center"/>
              <w:rPr>
                <w:b/>
                <w:bCs/>
                <w:sz w:val="28"/>
                <w:szCs w:val="28"/>
                <w:lang w:val="en-US"/>
              </w:rPr>
            </w:pPr>
          </w:p>
        </w:tc>
        <w:tc>
          <w:tcPr>
            <w:tcW w:w="1418" w:type="dxa"/>
          </w:tcPr>
          <w:p w:rsidR="00B06B75" w:rsidRPr="00AD569F" w:rsidRDefault="00B06B75" w:rsidP="00AD569F">
            <w:pPr>
              <w:autoSpaceDE w:val="0"/>
              <w:autoSpaceDN w:val="0"/>
              <w:adjustRightInd w:val="0"/>
              <w:jc w:val="center"/>
              <w:rPr>
                <w:b/>
                <w:bCs/>
                <w:sz w:val="28"/>
                <w:szCs w:val="28"/>
                <w:lang w:val="en-US"/>
              </w:rPr>
            </w:pPr>
          </w:p>
        </w:tc>
        <w:tc>
          <w:tcPr>
            <w:tcW w:w="1020" w:type="dxa"/>
          </w:tcPr>
          <w:p w:rsidR="00B06B75" w:rsidRPr="00AD569F" w:rsidRDefault="00B06B75" w:rsidP="00AD569F">
            <w:pPr>
              <w:autoSpaceDE w:val="0"/>
              <w:autoSpaceDN w:val="0"/>
              <w:adjustRightInd w:val="0"/>
              <w:ind w:right="-108"/>
              <w:jc w:val="center"/>
              <w:rPr>
                <w:b/>
                <w:bCs/>
                <w:sz w:val="28"/>
                <w:szCs w:val="28"/>
                <w:lang w:val="en-US"/>
              </w:rPr>
            </w:pPr>
          </w:p>
        </w:tc>
        <w:tc>
          <w:tcPr>
            <w:tcW w:w="1276" w:type="dxa"/>
          </w:tcPr>
          <w:p w:rsidR="00B06B75" w:rsidRPr="00AD569F" w:rsidRDefault="00B06B75" w:rsidP="00AD569F">
            <w:pPr>
              <w:autoSpaceDE w:val="0"/>
              <w:autoSpaceDN w:val="0"/>
              <w:adjustRightInd w:val="0"/>
              <w:jc w:val="center"/>
              <w:rPr>
                <w:b/>
                <w:bCs/>
                <w:sz w:val="28"/>
                <w:szCs w:val="28"/>
                <w:lang w:val="en-US"/>
              </w:rPr>
            </w:pPr>
          </w:p>
        </w:tc>
        <w:tc>
          <w:tcPr>
            <w:tcW w:w="992" w:type="dxa"/>
          </w:tcPr>
          <w:p w:rsidR="00B06B75" w:rsidRPr="00AD569F" w:rsidRDefault="00B06B75" w:rsidP="00AD569F">
            <w:pPr>
              <w:autoSpaceDE w:val="0"/>
              <w:autoSpaceDN w:val="0"/>
              <w:adjustRightInd w:val="0"/>
              <w:jc w:val="center"/>
              <w:rPr>
                <w:b/>
                <w:bCs/>
                <w:sz w:val="28"/>
                <w:szCs w:val="28"/>
                <w:lang w:val="en-US"/>
              </w:rPr>
            </w:pPr>
          </w:p>
        </w:tc>
        <w:tc>
          <w:tcPr>
            <w:tcW w:w="1275" w:type="dxa"/>
          </w:tcPr>
          <w:p w:rsidR="00B06B75" w:rsidRPr="00AD569F" w:rsidRDefault="00B06B75" w:rsidP="00AD569F">
            <w:pPr>
              <w:autoSpaceDE w:val="0"/>
              <w:autoSpaceDN w:val="0"/>
              <w:adjustRightInd w:val="0"/>
              <w:jc w:val="center"/>
              <w:rPr>
                <w:b/>
                <w:bCs/>
                <w:sz w:val="28"/>
                <w:szCs w:val="28"/>
                <w:lang w:val="en-US"/>
              </w:rPr>
            </w:pPr>
          </w:p>
        </w:tc>
      </w:tr>
      <w:tr w:rsidR="00B06B75" w:rsidRPr="00AD569F" w:rsidTr="00AD569F">
        <w:tc>
          <w:tcPr>
            <w:tcW w:w="562" w:type="dxa"/>
          </w:tcPr>
          <w:p w:rsidR="00B06B75" w:rsidRPr="00AD569F" w:rsidRDefault="00B06B75" w:rsidP="00AD569F">
            <w:pPr>
              <w:autoSpaceDE w:val="0"/>
              <w:autoSpaceDN w:val="0"/>
              <w:adjustRightInd w:val="0"/>
              <w:jc w:val="center"/>
              <w:rPr>
                <w:bCs/>
              </w:rPr>
            </w:pPr>
            <w:r w:rsidRPr="00AD569F">
              <w:rPr>
                <w:bCs/>
              </w:rPr>
              <w:t>2</w:t>
            </w:r>
          </w:p>
        </w:tc>
        <w:tc>
          <w:tcPr>
            <w:tcW w:w="1531" w:type="dxa"/>
          </w:tcPr>
          <w:p w:rsidR="00B06B75" w:rsidRPr="00AD569F" w:rsidRDefault="00B06B75" w:rsidP="00AD569F">
            <w:pPr>
              <w:autoSpaceDE w:val="0"/>
              <w:autoSpaceDN w:val="0"/>
              <w:adjustRightInd w:val="0"/>
              <w:jc w:val="center"/>
              <w:rPr>
                <w:bCs/>
                <w:sz w:val="28"/>
                <w:szCs w:val="28"/>
                <w:lang w:val="en-US"/>
              </w:rPr>
            </w:pPr>
          </w:p>
        </w:tc>
        <w:tc>
          <w:tcPr>
            <w:tcW w:w="1247" w:type="dxa"/>
          </w:tcPr>
          <w:p w:rsidR="00B06B75" w:rsidRPr="00AD569F" w:rsidRDefault="00B06B75" w:rsidP="00AD569F">
            <w:pPr>
              <w:autoSpaceDE w:val="0"/>
              <w:autoSpaceDN w:val="0"/>
              <w:adjustRightInd w:val="0"/>
              <w:jc w:val="center"/>
              <w:rPr>
                <w:b/>
                <w:bCs/>
                <w:sz w:val="28"/>
                <w:szCs w:val="28"/>
                <w:lang w:val="en-US"/>
              </w:rPr>
            </w:pPr>
          </w:p>
        </w:tc>
        <w:tc>
          <w:tcPr>
            <w:tcW w:w="1418" w:type="dxa"/>
          </w:tcPr>
          <w:p w:rsidR="00B06B75" w:rsidRPr="00AD569F" w:rsidRDefault="00B06B75" w:rsidP="00AD569F">
            <w:pPr>
              <w:autoSpaceDE w:val="0"/>
              <w:autoSpaceDN w:val="0"/>
              <w:adjustRightInd w:val="0"/>
              <w:jc w:val="center"/>
              <w:rPr>
                <w:b/>
                <w:bCs/>
                <w:sz w:val="28"/>
                <w:szCs w:val="28"/>
                <w:lang w:val="en-US"/>
              </w:rPr>
            </w:pPr>
          </w:p>
        </w:tc>
        <w:tc>
          <w:tcPr>
            <w:tcW w:w="1020" w:type="dxa"/>
          </w:tcPr>
          <w:p w:rsidR="00B06B75" w:rsidRPr="00AD569F" w:rsidRDefault="00B06B75" w:rsidP="00AD569F">
            <w:pPr>
              <w:autoSpaceDE w:val="0"/>
              <w:autoSpaceDN w:val="0"/>
              <w:adjustRightInd w:val="0"/>
              <w:jc w:val="center"/>
              <w:rPr>
                <w:b/>
                <w:bCs/>
                <w:sz w:val="28"/>
                <w:szCs w:val="28"/>
                <w:lang w:val="en-US"/>
              </w:rPr>
            </w:pPr>
          </w:p>
        </w:tc>
        <w:tc>
          <w:tcPr>
            <w:tcW w:w="1276" w:type="dxa"/>
          </w:tcPr>
          <w:p w:rsidR="00B06B75" w:rsidRPr="00AD569F" w:rsidRDefault="00B06B75" w:rsidP="00AD569F">
            <w:pPr>
              <w:autoSpaceDE w:val="0"/>
              <w:autoSpaceDN w:val="0"/>
              <w:adjustRightInd w:val="0"/>
              <w:jc w:val="center"/>
              <w:rPr>
                <w:b/>
                <w:bCs/>
                <w:sz w:val="28"/>
                <w:szCs w:val="28"/>
                <w:lang w:val="en-US"/>
              </w:rPr>
            </w:pPr>
          </w:p>
        </w:tc>
        <w:tc>
          <w:tcPr>
            <w:tcW w:w="992" w:type="dxa"/>
          </w:tcPr>
          <w:p w:rsidR="00B06B75" w:rsidRPr="00AD569F" w:rsidRDefault="00B06B75" w:rsidP="00AD569F">
            <w:pPr>
              <w:autoSpaceDE w:val="0"/>
              <w:autoSpaceDN w:val="0"/>
              <w:adjustRightInd w:val="0"/>
              <w:jc w:val="center"/>
              <w:rPr>
                <w:b/>
                <w:bCs/>
                <w:sz w:val="28"/>
                <w:szCs w:val="28"/>
                <w:lang w:val="en-US"/>
              </w:rPr>
            </w:pPr>
          </w:p>
        </w:tc>
        <w:tc>
          <w:tcPr>
            <w:tcW w:w="1275" w:type="dxa"/>
          </w:tcPr>
          <w:p w:rsidR="00B06B75" w:rsidRPr="00AD569F" w:rsidRDefault="00B06B75" w:rsidP="00AD569F">
            <w:pPr>
              <w:autoSpaceDE w:val="0"/>
              <w:autoSpaceDN w:val="0"/>
              <w:adjustRightInd w:val="0"/>
              <w:jc w:val="center"/>
              <w:rPr>
                <w:b/>
                <w:bCs/>
                <w:sz w:val="28"/>
                <w:szCs w:val="28"/>
                <w:lang w:val="en-US"/>
              </w:rPr>
            </w:pPr>
          </w:p>
        </w:tc>
      </w:tr>
      <w:tr w:rsidR="00B06B75" w:rsidRPr="00AD569F" w:rsidTr="00AD569F">
        <w:tc>
          <w:tcPr>
            <w:tcW w:w="562" w:type="dxa"/>
          </w:tcPr>
          <w:p w:rsidR="00B06B75" w:rsidRPr="00AD569F" w:rsidRDefault="00B06B75" w:rsidP="00AD569F">
            <w:pPr>
              <w:autoSpaceDE w:val="0"/>
              <w:autoSpaceDN w:val="0"/>
              <w:adjustRightInd w:val="0"/>
              <w:jc w:val="center"/>
              <w:rPr>
                <w:bCs/>
              </w:rPr>
            </w:pPr>
            <w:r w:rsidRPr="00AD569F">
              <w:rPr>
                <w:bCs/>
              </w:rPr>
              <w:t>3</w:t>
            </w:r>
          </w:p>
        </w:tc>
        <w:tc>
          <w:tcPr>
            <w:tcW w:w="1531" w:type="dxa"/>
          </w:tcPr>
          <w:p w:rsidR="00B06B75" w:rsidRPr="00AD569F" w:rsidRDefault="00B06B75" w:rsidP="00AD569F">
            <w:pPr>
              <w:autoSpaceDE w:val="0"/>
              <w:autoSpaceDN w:val="0"/>
              <w:adjustRightInd w:val="0"/>
              <w:jc w:val="center"/>
              <w:rPr>
                <w:bCs/>
                <w:sz w:val="28"/>
                <w:szCs w:val="28"/>
                <w:lang w:val="en-US"/>
              </w:rPr>
            </w:pPr>
          </w:p>
        </w:tc>
        <w:tc>
          <w:tcPr>
            <w:tcW w:w="1247" w:type="dxa"/>
          </w:tcPr>
          <w:p w:rsidR="00B06B75" w:rsidRPr="00AD569F" w:rsidRDefault="00B06B75" w:rsidP="00AD569F">
            <w:pPr>
              <w:autoSpaceDE w:val="0"/>
              <w:autoSpaceDN w:val="0"/>
              <w:adjustRightInd w:val="0"/>
              <w:jc w:val="center"/>
              <w:rPr>
                <w:b/>
                <w:bCs/>
                <w:sz w:val="28"/>
                <w:szCs w:val="28"/>
                <w:lang w:val="en-US"/>
              </w:rPr>
            </w:pPr>
          </w:p>
        </w:tc>
        <w:tc>
          <w:tcPr>
            <w:tcW w:w="1418" w:type="dxa"/>
          </w:tcPr>
          <w:p w:rsidR="00B06B75" w:rsidRPr="00AD569F" w:rsidRDefault="00B06B75" w:rsidP="00AD569F">
            <w:pPr>
              <w:autoSpaceDE w:val="0"/>
              <w:autoSpaceDN w:val="0"/>
              <w:adjustRightInd w:val="0"/>
              <w:jc w:val="center"/>
              <w:rPr>
                <w:b/>
                <w:bCs/>
                <w:sz w:val="28"/>
                <w:szCs w:val="28"/>
                <w:lang w:val="en-US"/>
              </w:rPr>
            </w:pPr>
          </w:p>
        </w:tc>
        <w:tc>
          <w:tcPr>
            <w:tcW w:w="1020" w:type="dxa"/>
          </w:tcPr>
          <w:p w:rsidR="00B06B75" w:rsidRPr="00AD569F" w:rsidRDefault="00B06B75" w:rsidP="00AD569F">
            <w:pPr>
              <w:autoSpaceDE w:val="0"/>
              <w:autoSpaceDN w:val="0"/>
              <w:adjustRightInd w:val="0"/>
              <w:jc w:val="center"/>
              <w:rPr>
                <w:b/>
                <w:bCs/>
                <w:sz w:val="28"/>
                <w:szCs w:val="28"/>
                <w:lang w:val="en-US"/>
              </w:rPr>
            </w:pPr>
          </w:p>
        </w:tc>
        <w:tc>
          <w:tcPr>
            <w:tcW w:w="1276" w:type="dxa"/>
          </w:tcPr>
          <w:p w:rsidR="00B06B75" w:rsidRPr="00AD569F" w:rsidRDefault="00B06B75" w:rsidP="00AD569F">
            <w:pPr>
              <w:autoSpaceDE w:val="0"/>
              <w:autoSpaceDN w:val="0"/>
              <w:adjustRightInd w:val="0"/>
              <w:jc w:val="center"/>
              <w:rPr>
                <w:b/>
                <w:bCs/>
                <w:sz w:val="28"/>
                <w:szCs w:val="28"/>
                <w:lang w:val="en-US"/>
              </w:rPr>
            </w:pPr>
          </w:p>
        </w:tc>
        <w:tc>
          <w:tcPr>
            <w:tcW w:w="992" w:type="dxa"/>
          </w:tcPr>
          <w:p w:rsidR="00B06B75" w:rsidRPr="00AD569F" w:rsidRDefault="00B06B75" w:rsidP="00AD569F">
            <w:pPr>
              <w:autoSpaceDE w:val="0"/>
              <w:autoSpaceDN w:val="0"/>
              <w:adjustRightInd w:val="0"/>
              <w:jc w:val="center"/>
              <w:rPr>
                <w:b/>
                <w:bCs/>
                <w:sz w:val="28"/>
                <w:szCs w:val="28"/>
                <w:lang w:val="en-US"/>
              </w:rPr>
            </w:pPr>
          </w:p>
        </w:tc>
        <w:tc>
          <w:tcPr>
            <w:tcW w:w="1275" w:type="dxa"/>
          </w:tcPr>
          <w:p w:rsidR="00B06B75" w:rsidRPr="00AD569F" w:rsidRDefault="00B06B75" w:rsidP="00AD569F">
            <w:pPr>
              <w:autoSpaceDE w:val="0"/>
              <w:autoSpaceDN w:val="0"/>
              <w:adjustRightInd w:val="0"/>
              <w:jc w:val="center"/>
              <w:rPr>
                <w:b/>
                <w:bCs/>
                <w:sz w:val="28"/>
                <w:szCs w:val="28"/>
                <w:lang w:val="en-US"/>
              </w:rPr>
            </w:pPr>
          </w:p>
        </w:tc>
      </w:tr>
      <w:tr w:rsidR="00B06B75" w:rsidRPr="00AD569F" w:rsidTr="00AD569F">
        <w:tc>
          <w:tcPr>
            <w:tcW w:w="562" w:type="dxa"/>
          </w:tcPr>
          <w:p w:rsidR="00B06B75" w:rsidRPr="00AD569F" w:rsidRDefault="00B06B75" w:rsidP="00AD569F">
            <w:pPr>
              <w:autoSpaceDE w:val="0"/>
              <w:autoSpaceDN w:val="0"/>
              <w:adjustRightInd w:val="0"/>
              <w:jc w:val="center"/>
              <w:rPr>
                <w:bCs/>
              </w:rPr>
            </w:pPr>
            <w:r w:rsidRPr="00AD569F">
              <w:rPr>
                <w:bCs/>
              </w:rPr>
              <w:t>4</w:t>
            </w:r>
          </w:p>
        </w:tc>
        <w:tc>
          <w:tcPr>
            <w:tcW w:w="1531" w:type="dxa"/>
          </w:tcPr>
          <w:p w:rsidR="00B06B75" w:rsidRPr="00AD569F" w:rsidRDefault="00B06B75" w:rsidP="00AD569F">
            <w:pPr>
              <w:autoSpaceDE w:val="0"/>
              <w:autoSpaceDN w:val="0"/>
              <w:adjustRightInd w:val="0"/>
              <w:jc w:val="center"/>
              <w:rPr>
                <w:bCs/>
                <w:sz w:val="28"/>
                <w:szCs w:val="28"/>
                <w:lang w:val="en-US"/>
              </w:rPr>
            </w:pPr>
          </w:p>
        </w:tc>
        <w:tc>
          <w:tcPr>
            <w:tcW w:w="1247" w:type="dxa"/>
          </w:tcPr>
          <w:p w:rsidR="00B06B75" w:rsidRPr="00AD569F" w:rsidRDefault="00B06B75" w:rsidP="00AD569F">
            <w:pPr>
              <w:autoSpaceDE w:val="0"/>
              <w:autoSpaceDN w:val="0"/>
              <w:adjustRightInd w:val="0"/>
              <w:jc w:val="center"/>
              <w:rPr>
                <w:b/>
                <w:bCs/>
                <w:sz w:val="28"/>
                <w:szCs w:val="28"/>
                <w:lang w:val="en-US"/>
              </w:rPr>
            </w:pPr>
          </w:p>
        </w:tc>
        <w:tc>
          <w:tcPr>
            <w:tcW w:w="1418" w:type="dxa"/>
          </w:tcPr>
          <w:p w:rsidR="00B06B75" w:rsidRPr="00AD569F" w:rsidRDefault="00B06B75" w:rsidP="00AD569F">
            <w:pPr>
              <w:autoSpaceDE w:val="0"/>
              <w:autoSpaceDN w:val="0"/>
              <w:adjustRightInd w:val="0"/>
              <w:jc w:val="center"/>
              <w:rPr>
                <w:b/>
                <w:bCs/>
                <w:sz w:val="28"/>
                <w:szCs w:val="28"/>
                <w:lang w:val="en-US"/>
              </w:rPr>
            </w:pPr>
          </w:p>
        </w:tc>
        <w:tc>
          <w:tcPr>
            <w:tcW w:w="1020" w:type="dxa"/>
          </w:tcPr>
          <w:p w:rsidR="00B06B75" w:rsidRPr="00AD569F" w:rsidRDefault="00B06B75" w:rsidP="00AD569F">
            <w:pPr>
              <w:autoSpaceDE w:val="0"/>
              <w:autoSpaceDN w:val="0"/>
              <w:adjustRightInd w:val="0"/>
              <w:jc w:val="center"/>
              <w:rPr>
                <w:b/>
                <w:bCs/>
                <w:sz w:val="28"/>
                <w:szCs w:val="28"/>
                <w:lang w:val="en-US"/>
              </w:rPr>
            </w:pPr>
          </w:p>
        </w:tc>
        <w:tc>
          <w:tcPr>
            <w:tcW w:w="1276" w:type="dxa"/>
          </w:tcPr>
          <w:p w:rsidR="00B06B75" w:rsidRPr="00AD569F" w:rsidRDefault="00B06B75" w:rsidP="00AD569F">
            <w:pPr>
              <w:autoSpaceDE w:val="0"/>
              <w:autoSpaceDN w:val="0"/>
              <w:adjustRightInd w:val="0"/>
              <w:jc w:val="center"/>
              <w:rPr>
                <w:b/>
                <w:bCs/>
                <w:sz w:val="28"/>
                <w:szCs w:val="28"/>
                <w:lang w:val="en-US"/>
              </w:rPr>
            </w:pPr>
          </w:p>
        </w:tc>
        <w:tc>
          <w:tcPr>
            <w:tcW w:w="992" w:type="dxa"/>
          </w:tcPr>
          <w:p w:rsidR="00B06B75" w:rsidRPr="00AD569F" w:rsidRDefault="00B06B75" w:rsidP="00AD569F">
            <w:pPr>
              <w:autoSpaceDE w:val="0"/>
              <w:autoSpaceDN w:val="0"/>
              <w:adjustRightInd w:val="0"/>
              <w:jc w:val="center"/>
              <w:rPr>
                <w:b/>
                <w:bCs/>
                <w:sz w:val="28"/>
                <w:szCs w:val="28"/>
                <w:lang w:val="en-US"/>
              </w:rPr>
            </w:pPr>
          </w:p>
        </w:tc>
        <w:tc>
          <w:tcPr>
            <w:tcW w:w="1275" w:type="dxa"/>
          </w:tcPr>
          <w:p w:rsidR="00B06B75" w:rsidRPr="00AD569F" w:rsidRDefault="00B06B75" w:rsidP="00AD569F">
            <w:pPr>
              <w:autoSpaceDE w:val="0"/>
              <w:autoSpaceDN w:val="0"/>
              <w:adjustRightInd w:val="0"/>
              <w:jc w:val="center"/>
              <w:rPr>
                <w:b/>
                <w:bCs/>
                <w:sz w:val="28"/>
                <w:szCs w:val="28"/>
                <w:lang w:val="en-US"/>
              </w:rPr>
            </w:pPr>
          </w:p>
        </w:tc>
      </w:tr>
      <w:tr w:rsidR="00B06B75" w:rsidRPr="00AD569F" w:rsidTr="00AD569F">
        <w:tc>
          <w:tcPr>
            <w:tcW w:w="562" w:type="dxa"/>
          </w:tcPr>
          <w:p w:rsidR="00B06B75" w:rsidRPr="00AD569F" w:rsidRDefault="00B06B75" w:rsidP="00AD569F">
            <w:pPr>
              <w:autoSpaceDE w:val="0"/>
              <w:autoSpaceDN w:val="0"/>
              <w:adjustRightInd w:val="0"/>
              <w:jc w:val="center"/>
              <w:rPr>
                <w:bCs/>
              </w:rPr>
            </w:pPr>
            <w:r w:rsidRPr="00AD569F">
              <w:rPr>
                <w:bCs/>
              </w:rPr>
              <w:t>5</w:t>
            </w:r>
          </w:p>
        </w:tc>
        <w:tc>
          <w:tcPr>
            <w:tcW w:w="1531" w:type="dxa"/>
          </w:tcPr>
          <w:p w:rsidR="00B06B75" w:rsidRPr="00AD569F" w:rsidRDefault="00B06B75" w:rsidP="00AD569F">
            <w:pPr>
              <w:autoSpaceDE w:val="0"/>
              <w:autoSpaceDN w:val="0"/>
              <w:adjustRightInd w:val="0"/>
              <w:jc w:val="center"/>
              <w:rPr>
                <w:bCs/>
                <w:sz w:val="28"/>
                <w:szCs w:val="28"/>
                <w:lang w:val="en-US"/>
              </w:rPr>
            </w:pPr>
          </w:p>
        </w:tc>
        <w:tc>
          <w:tcPr>
            <w:tcW w:w="1247" w:type="dxa"/>
          </w:tcPr>
          <w:p w:rsidR="00B06B75" w:rsidRPr="00AD569F" w:rsidRDefault="00B06B75" w:rsidP="00AD569F">
            <w:pPr>
              <w:autoSpaceDE w:val="0"/>
              <w:autoSpaceDN w:val="0"/>
              <w:adjustRightInd w:val="0"/>
              <w:jc w:val="center"/>
              <w:rPr>
                <w:b/>
                <w:bCs/>
                <w:sz w:val="28"/>
                <w:szCs w:val="28"/>
                <w:lang w:val="en-US"/>
              </w:rPr>
            </w:pPr>
          </w:p>
        </w:tc>
        <w:tc>
          <w:tcPr>
            <w:tcW w:w="1418" w:type="dxa"/>
          </w:tcPr>
          <w:p w:rsidR="00B06B75" w:rsidRPr="00AD569F" w:rsidRDefault="00B06B75" w:rsidP="00AD569F">
            <w:pPr>
              <w:autoSpaceDE w:val="0"/>
              <w:autoSpaceDN w:val="0"/>
              <w:adjustRightInd w:val="0"/>
              <w:jc w:val="center"/>
              <w:rPr>
                <w:b/>
                <w:bCs/>
                <w:sz w:val="28"/>
                <w:szCs w:val="28"/>
                <w:lang w:val="en-US"/>
              </w:rPr>
            </w:pPr>
          </w:p>
        </w:tc>
        <w:tc>
          <w:tcPr>
            <w:tcW w:w="1020" w:type="dxa"/>
          </w:tcPr>
          <w:p w:rsidR="00B06B75" w:rsidRPr="00AD569F" w:rsidRDefault="00B06B75" w:rsidP="00AD569F">
            <w:pPr>
              <w:autoSpaceDE w:val="0"/>
              <w:autoSpaceDN w:val="0"/>
              <w:adjustRightInd w:val="0"/>
              <w:jc w:val="center"/>
              <w:rPr>
                <w:b/>
                <w:bCs/>
                <w:sz w:val="28"/>
                <w:szCs w:val="28"/>
                <w:lang w:val="en-US"/>
              </w:rPr>
            </w:pPr>
          </w:p>
        </w:tc>
        <w:tc>
          <w:tcPr>
            <w:tcW w:w="1276" w:type="dxa"/>
          </w:tcPr>
          <w:p w:rsidR="00B06B75" w:rsidRPr="00AD569F" w:rsidRDefault="00B06B75" w:rsidP="00AD569F">
            <w:pPr>
              <w:autoSpaceDE w:val="0"/>
              <w:autoSpaceDN w:val="0"/>
              <w:adjustRightInd w:val="0"/>
              <w:jc w:val="center"/>
              <w:rPr>
                <w:b/>
                <w:bCs/>
                <w:sz w:val="28"/>
                <w:szCs w:val="28"/>
                <w:lang w:val="en-US"/>
              </w:rPr>
            </w:pPr>
          </w:p>
        </w:tc>
        <w:tc>
          <w:tcPr>
            <w:tcW w:w="992" w:type="dxa"/>
          </w:tcPr>
          <w:p w:rsidR="00B06B75" w:rsidRPr="00AD569F" w:rsidRDefault="00B06B75" w:rsidP="00AD569F">
            <w:pPr>
              <w:autoSpaceDE w:val="0"/>
              <w:autoSpaceDN w:val="0"/>
              <w:adjustRightInd w:val="0"/>
              <w:jc w:val="center"/>
              <w:rPr>
                <w:b/>
                <w:bCs/>
                <w:sz w:val="28"/>
                <w:szCs w:val="28"/>
                <w:lang w:val="en-US"/>
              </w:rPr>
            </w:pPr>
          </w:p>
        </w:tc>
        <w:tc>
          <w:tcPr>
            <w:tcW w:w="1275" w:type="dxa"/>
          </w:tcPr>
          <w:p w:rsidR="00B06B75" w:rsidRPr="00AD569F" w:rsidRDefault="00B06B75" w:rsidP="00AD569F">
            <w:pPr>
              <w:autoSpaceDE w:val="0"/>
              <w:autoSpaceDN w:val="0"/>
              <w:adjustRightInd w:val="0"/>
              <w:jc w:val="center"/>
              <w:rPr>
                <w:b/>
                <w:bCs/>
                <w:sz w:val="28"/>
                <w:szCs w:val="28"/>
                <w:lang w:val="en-US"/>
              </w:rPr>
            </w:pPr>
          </w:p>
        </w:tc>
      </w:tr>
      <w:tr w:rsidR="00B06B75" w:rsidRPr="00AD569F" w:rsidTr="00AD569F">
        <w:tc>
          <w:tcPr>
            <w:tcW w:w="2093" w:type="dxa"/>
            <w:gridSpan w:val="2"/>
          </w:tcPr>
          <w:p w:rsidR="00B06B75" w:rsidRPr="00AD569F" w:rsidRDefault="00B06B75" w:rsidP="00AD569F">
            <w:pPr>
              <w:autoSpaceDE w:val="0"/>
              <w:autoSpaceDN w:val="0"/>
              <w:adjustRightInd w:val="0"/>
              <w:jc w:val="center"/>
              <w:rPr>
                <w:bCs/>
              </w:rPr>
            </w:pPr>
            <w:r w:rsidRPr="00AD569F">
              <w:rPr>
                <w:bCs/>
              </w:rPr>
              <w:t>Всего по классу:</w:t>
            </w:r>
          </w:p>
        </w:tc>
        <w:tc>
          <w:tcPr>
            <w:tcW w:w="1247" w:type="dxa"/>
          </w:tcPr>
          <w:p w:rsidR="00B06B75" w:rsidRPr="00AD569F" w:rsidRDefault="00B06B75" w:rsidP="00AD569F">
            <w:pPr>
              <w:autoSpaceDE w:val="0"/>
              <w:autoSpaceDN w:val="0"/>
              <w:adjustRightInd w:val="0"/>
              <w:jc w:val="center"/>
              <w:rPr>
                <w:b/>
                <w:bCs/>
                <w:sz w:val="28"/>
                <w:szCs w:val="28"/>
                <w:lang w:val="en-US"/>
              </w:rPr>
            </w:pPr>
          </w:p>
        </w:tc>
        <w:tc>
          <w:tcPr>
            <w:tcW w:w="1418" w:type="dxa"/>
          </w:tcPr>
          <w:p w:rsidR="00B06B75" w:rsidRPr="00AD569F" w:rsidRDefault="00B06B75" w:rsidP="00AD569F">
            <w:pPr>
              <w:autoSpaceDE w:val="0"/>
              <w:autoSpaceDN w:val="0"/>
              <w:adjustRightInd w:val="0"/>
              <w:jc w:val="center"/>
              <w:rPr>
                <w:b/>
                <w:bCs/>
                <w:sz w:val="28"/>
                <w:szCs w:val="28"/>
                <w:lang w:val="en-US"/>
              </w:rPr>
            </w:pPr>
          </w:p>
        </w:tc>
        <w:tc>
          <w:tcPr>
            <w:tcW w:w="1020" w:type="dxa"/>
          </w:tcPr>
          <w:p w:rsidR="00B06B75" w:rsidRPr="00AD569F" w:rsidRDefault="00B06B75" w:rsidP="00AD569F">
            <w:pPr>
              <w:autoSpaceDE w:val="0"/>
              <w:autoSpaceDN w:val="0"/>
              <w:adjustRightInd w:val="0"/>
              <w:jc w:val="center"/>
              <w:rPr>
                <w:b/>
                <w:bCs/>
                <w:sz w:val="28"/>
                <w:szCs w:val="28"/>
                <w:lang w:val="en-US"/>
              </w:rPr>
            </w:pPr>
          </w:p>
        </w:tc>
        <w:tc>
          <w:tcPr>
            <w:tcW w:w="1276" w:type="dxa"/>
          </w:tcPr>
          <w:p w:rsidR="00B06B75" w:rsidRPr="00AD569F" w:rsidRDefault="00B06B75" w:rsidP="00AD569F">
            <w:pPr>
              <w:autoSpaceDE w:val="0"/>
              <w:autoSpaceDN w:val="0"/>
              <w:adjustRightInd w:val="0"/>
              <w:jc w:val="center"/>
              <w:rPr>
                <w:b/>
                <w:bCs/>
                <w:sz w:val="28"/>
                <w:szCs w:val="28"/>
                <w:lang w:val="en-US"/>
              </w:rPr>
            </w:pPr>
          </w:p>
        </w:tc>
        <w:tc>
          <w:tcPr>
            <w:tcW w:w="992" w:type="dxa"/>
          </w:tcPr>
          <w:p w:rsidR="00B06B75" w:rsidRPr="00AD569F" w:rsidRDefault="00B06B75" w:rsidP="00AD569F">
            <w:pPr>
              <w:autoSpaceDE w:val="0"/>
              <w:autoSpaceDN w:val="0"/>
              <w:adjustRightInd w:val="0"/>
              <w:jc w:val="center"/>
              <w:rPr>
                <w:b/>
                <w:bCs/>
                <w:sz w:val="28"/>
                <w:szCs w:val="28"/>
                <w:lang w:val="en-US"/>
              </w:rPr>
            </w:pPr>
          </w:p>
        </w:tc>
        <w:tc>
          <w:tcPr>
            <w:tcW w:w="1275" w:type="dxa"/>
          </w:tcPr>
          <w:p w:rsidR="00B06B75" w:rsidRPr="00AD569F" w:rsidRDefault="00B06B75" w:rsidP="00AD569F">
            <w:pPr>
              <w:autoSpaceDE w:val="0"/>
              <w:autoSpaceDN w:val="0"/>
              <w:adjustRightInd w:val="0"/>
              <w:jc w:val="center"/>
              <w:rPr>
                <w:b/>
                <w:bCs/>
                <w:sz w:val="28"/>
                <w:szCs w:val="28"/>
                <w:lang w:val="en-US"/>
              </w:rPr>
            </w:pPr>
          </w:p>
        </w:tc>
      </w:tr>
    </w:tbl>
    <w:p w:rsidR="00B06B75" w:rsidRPr="00AD569F" w:rsidRDefault="00B06B75" w:rsidP="00B06B75">
      <w:pPr>
        <w:shd w:val="clear" w:color="auto" w:fill="FFFFFF"/>
        <w:spacing w:before="7" w:line="274" w:lineRule="exact"/>
        <w:jc w:val="both"/>
        <w:rPr>
          <w:i/>
          <w:spacing w:val="-18"/>
        </w:rPr>
      </w:pPr>
    </w:p>
    <w:p w:rsidR="00B06B75" w:rsidRPr="00AD569F" w:rsidRDefault="00B06B75" w:rsidP="00B06B75">
      <w:pPr>
        <w:shd w:val="clear" w:color="auto" w:fill="FFFFFF"/>
        <w:tabs>
          <w:tab w:val="left" w:pos="709"/>
        </w:tabs>
        <w:jc w:val="both"/>
        <w:rPr>
          <w:i/>
          <w:color w:val="C00000"/>
        </w:rPr>
      </w:pPr>
      <w:r w:rsidRPr="00AD569F">
        <w:rPr>
          <w:i/>
          <w:color w:val="000000"/>
          <w:spacing w:val="6"/>
        </w:rPr>
        <w:t xml:space="preserve">          По окончании учебной четверти и в конце учебного года классный руководитель </w:t>
      </w:r>
      <w:r w:rsidRPr="00AD569F">
        <w:rPr>
          <w:i/>
          <w:color w:val="000000"/>
        </w:rPr>
        <w:t xml:space="preserve">выставляет в Ведомость итоговых оценок в классном журнале итоговые отметки по предметам учебного плана, оформляет личное дело ученика; в течение учебного года  сопровождает и контролирует  деятельность обучающихся по ведению «Портфолио»-папки индивидуальных достижений . </w:t>
      </w:r>
    </w:p>
    <w:p w:rsidR="00B06B75" w:rsidRPr="00AD569F" w:rsidRDefault="00B06B75" w:rsidP="00B06B75">
      <w:pPr>
        <w:shd w:val="clear" w:color="auto" w:fill="FFFFFF"/>
        <w:tabs>
          <w:tab w:val="left" w:pos="709"/>
        </w:tabs>
        <w:ind w:left="709"/>
        <w:jc w:val="both"/>
        <w:rPr>
          <w:b/>
        </w:rPr>
      </w:pPr>
      <w:r w:rsidRPr="00AD569F">
        <w:rPr>
          <w:b/>
          <w:color w:val="000000"/>
        </w:rPr>
        <w:t>13.3. Документация обучающихся:</w:t>
      </w:r>
    </w:p>
    <w:p w:rsidR="00B06B75" w:rsidRPr="00AD569F" w:rsidRDefault="00B06B75" w:rsidP="00B06B75">
      <w:pPr>
        <w:shd w:val="clear" w:color="auto" w:fill="FFFFFF"/>
        <w:tabs>
          <w:tab w:val="left" w:pos="709"/>
        </w:tabs>
        <w:jc w:val="both"/>
      </w:pPr>
      <w:r w:rsidRPr="00AD569F">
        <w:rPr>
          <w:color w:val="000000"/>
        </w:rPr>
        <w:t xml:space="preserve"> Для отслеживания динамики </w:t>
      </w:r>
      <w:r w:rsidRPr="00AD569F">
        <w:t>результатов образования</w:t>
      </w:r>
      <w:r w:rsidRPr="00AD569F">
        <w:rPr>
          <w:color w:val="C00000"/>
        </w:rPr>
        <w:t xml:space="preserve"> </w:t>
      </w:r>
      <w:r w:rsidRPr="00AD569F">
        <w:rPr>
          <w:color w:val="000000"/>
        </w:rPr>
        <w:t>обучающиеся МОУ С</w:t>
      </w:r>
      <w:r w:rsidR="00AD569F">
        <w:rPr>
          <w:color w:val="000000"/>
        </w:rPr>
        <w:t>Ш</w:t>
      </w:r>
      <w:r w:rsidRPr="00AD569F">
        <w:rPr>
          <w:color w:val="000000"/>
        </w:rPr>
        <w:t xml:space="preserve"> №</w:t>
      </w:r>
      <w:r w:rsidR="00AD569F">
        <w:rPr>
          <w:color w:val="000000"/>
        </w:rPr>
        <w:t>83</w:t>
      </w:r>
      <w:r w:rsidRPr="00AD569F">
        <w:rPr>
          <w:color w:val="000000"/>
        </w:rPr>
        <w:t xml:space="preserve"> должны иметь специальные папки — </w:t>
      </w:r>
      <w:r w:rsidRPr="00AD569F">
        <w:rPr>
          <w:i/>
          <w:iCs/>
          <w:color w:val="000000"/>
        </w:rPr>
        <w:t xml:space="preserve">«Портфолио </w:t>
      </w:r>
      <w:r w:rsidRPr="00AD569F">
        <w:rPr>
          <w:i/>
          <w:iCs/>
          <w:color w:val="000000"/>
          <w:spacing w:val="1"/>
        </w:rPr>
        <w:t xml:space="preserve">ученика», </w:t>
      </w:r>
      <w:r w:rsidRPr="00AD569F">
        <w:rPr>
          <w:iCs/>
          <w:color w:val="000000"/>
          <w:spacing w:val="1"/>
        </w:rPr>
        <w:t>в которых</w:t>
      </w:r>
      <w:r w:rsidRPr="00AD569F">
        <w:rPr>
          <w:i/>
          <w:iCs/>
          <w:color w:val="000000"/>
          <w:spacing w:val="1"/>
        </w:rPr>
        <w:t xml:space="preserve"> </w:t>
      </w:r>
      <w:r w:rsidRPr="00AD569F">
        <w:rPr>
          <w:color w:val="000000"/>
          <w:spacing w:val="1"/>
        </w:rPr>
        <w:t xml:space="preserve">отражаются тексты и результаты </w:t>
      </w:r>
      <w:r w:rsidRPr="00AD569F">
        <w:rPr>
          <w:color w:val="000000"/>
          <w:spacing w:val="3"/>
        </w:rPr>
        <w:t>тестово-диагностических, текущих проверочных работ, «карты з</w:t>
      </w:r>
      <w:r w:rsidRPr="00AD569F">
        <w:rPr>
          <w:color w:val="000000"/>
        </w:rPr>
        <w:t>наний», оценочные листы к данным работам, творческие работы, проекты и др.</w:t>
      </w:r>
    </w:p>
    <w:p w:rsidR="00B06B75" w:rsidRPr="00AD569F" w:rsidRDefault="00B06B75" w:rsidP="00B06B75">
      <w:pPr>
        <w:shd w:val="clear" w:color="auto" w:fill="FFFFFF"/>
        <w:tabs>
          <w:tab w:val="left" w:pos="709"/>
        </w:tabs>
        <w:jc w:val="both"/>
      </w:pPr>
      <w:r w:rsidRPr="00AD569F">
        <w:rPr>
          <w:color w:val="000000"/>
          <w:spacing w:val="3"/>
        </w:rPr>
        <w:t xml:space="preserve">Для тренировочных работ, для предъявления работ </w:t>
      </w:r>
      <w:r w:rsidRPr="00AD569F">
        <w:rPr>
          <w:color w:val="000000"/>
          <w:spacing w:val="1"/>
        </w:rPr>
        <w:t xml:space="preserve">на оценку используется </w:t>
      </w:r>
      <w:r w:rsidRPr="00AD569F">
        <w:rPr>
          <w:i/>
          <w:iCs/>
          <w:color w:val="000000"/>
          <w:spacing w:val="1"/>
        </w:rPr>
        <w:t xml:space="preserve">рабочая тетрадь ученика. </w:t>
      </w:r>
      <w:r w:rsidRPr="00AD569F">
        <w:rPr>
          <w:color w:val="000000"/>
          <w:spacing w:val="1"/>
        </w:rPr>
        <w:t>Учитель осуществля</w:t>
      </w:r>
      <w:r w:rsidRPr="00AD569F">
        <w:rPr>
          <w:color w:val="000000"/>
          <w:spacing w:val="7"/>
        </w:rPr>
        <w:t xml:space="preserve">ет </w:t>
      </w:r>
      <w:r w:rsidRPr="00AD569F">
        <w:rPr>
          <w:spacing w:val="7"/>
        </w:rPr>
        <w:t>проверку работ в данной тетради по предъявлению обу</w:t>
      </w:r>
      <w:r w:rsidRPr="00AD569F">
        <w:rPr>
          <w:spacing w:val="-1"/>
        </w:rPr>
        <w:t>чающегося.</w:t>
      </w:r>
    </w:p>
    <w:p w:rsidR="00B06B75" w:rsidRPr="00AD569F" w:rsidRDefault="00B06B75" w:rsidP="00B06B75">
      <w:pPr>
        <w:pStyle w:val="a3"/>
        <w:numPr>
          <w:ilvl w:val="2"/>
          <w:numId w:val="15"/>
        </w:numPr>
        <w:shd w:val="clear" w:color="auto" w:fill="FFFFFF"/>
        <w:tabs>
          <w:tab w:val="left" w:pos="709"/>
        </w:tabs>
        <w:jc w:val="both"/>
      </w:pPr>
      <w:r w:rsidRPr="00AD569F">
        <w:rPr>
          <w:color w:val="000000"/>
          <w:spacing w:val="-1"/>
        </w:rPr>
        <w:t xml:space="preserve">Для определения стартовых возможностей ученика в </w:t>
      </w:r>
      <w:r w:rsidRPr="00AD569F">
        <w:rPr>
          <w:color w:val="000000"/>
          <w:spacing w:val="3"/>
        </w:rPr>
        <w:t xml:space="preserve">начале года и подведения итогов года используется </w:t>
      </w:r>
      <w:r w:rsidRPr="00AD569F">
        <w:rPr>
          <w:i/>
          <w:iCs/>
          <w:color w:val="000000"/>
          <w:spacing w:val="2"/>
        </w:rPr>
        <w:t xml:space="preserve">«Тетрадь для стартовых и итоговых работ». </w:t>
      </w:r>
      <w:r w:rsidRPr="00AD569F">
        <w:rPr>
          <w:spacing w:val="2"/>
        </w:rPr>
        <w:t xml:space="preserve">Данная тетрадь заводится по каждому предмету, выносимому на промежуточную, итоговую аттестацию, на определённый уровень обучения (начальная школа, </w:t>
      </w:r>
      <w:r w:rsidRPr="00AD569F">
        <w:rPr>
          <w:spacing w:val="2"/>
        </w:rPr>
        <w:lastRenderedPageBreak/>
        <w:t>основная школа, старшая школа), в</w:t>
      </w:r>
      <w:r w:rsidRPr="00AD569F">
        <w:rPr>
          <w:spacing w:val="3"/>
        </w:rPr>
        <w:t xml:space="preserve"> ней отражаются тексты и результаты всех старто</w:t>
      </w:r>
      <w:r w:rsidRPr="00AD569F">
        <w:t>вых и итоговых работ.</w:t>
      </w:r>
    </w:p>
    <w:p w:rsidR="00B06B75" w:rsidRPr="00AD569F" w:rsidRDefault="00B06B75" w:rsidP="00B06B75">
      <w:pPr>
        <w:shd w:val="clear" w:color="auto" w:fill="FFFFFF"/>
        <w:rPr>
          <w:b/>
        </w:rPr>
      </w:pPr>
      <w:r w:rsidRPr="00AD569F">
        <w:rPr>
          <w:b/>
          <w:color w:val="000000"/>
        </w:rPr>
        <w:t>13.4. Документация администрации МОУ СШ №83</w:t>
      </w:r>
    </w:p>
    <w:p w:rsidR="00B06B75" w:rsidRPr="00AD569F" w:rsidRDefault="00B06B75" w:rsidP="00B06B75">
      <w:pPr>
        <w:pStyle w:val="a3"/>
        <w:widowControl w:val="0"/>
        <w:numPr>
          <w:ilvl w:val="2"/>
          <w:numId w:val="13"/>
        </w:numPr>
        <w:shd w:val="clear" w:color="auto" w:fill="FFFFFF"/>
        <w:tabs>
          <w:tab w:val="left" w:pos="709"/>
        </w:tabs>
        <w:autoSpaceDE w:val="0"/>
        <w:autoSpaceDN w:val="0"/>
        <w:adjustRightInd w:val="0"/>
        <w:jc w:val="both"/>
        <w:rPr>
          <w:color w:val="000000"/>
        </w:rPr>
      </w:pPr>
      <w:r w:rsidRPr="00AD569F">
        <w:rPr>
          <w:color w:val="000000"/>
          <w:spacing w:val="-1"/>
        </w:rPr>
        <w:t>В своей деятельности администрация образовательной организации  может исполь</w:t>
      </w:r>
      <w:r w:rsidRPr="00AD569F">
        <w:rPr>
          <w:color w:val="000000"/>
          <w:spacing w:val="4"/>
        </w:rPr>
        <w:t>зовать по мере  необходимости документацию учителей-предметников, обучающихся для создания целостной картины реали</w:t>
      </w:r>
      <w:r w:rsidRPr="00AD569F">
        <w:rPr>
          <w:color w:val="000000"/>
          <w:spacing w:val="1"/>
        </w:rPr>
        <w:t>зации и эффективности ра</w:t>
      </w:r>
      <w:r w:rsidR="00894BA7" w:rsidRPr="00AD569F">
        <w:rPr>
          <w:color w:val="000000"/>
          <w:spacing w:val="1"/>
        </w:rPr>
        <w:t>зви</w:t>
      </w:r>
      <w:r w:rsidR="00B2249A" w:rsidRPr="00AD569F">
        <w:rPr>
          <w:color w:val="000000"/>
          <w:spacing w:val="1"/>
        </w:rPr>
        <w:t>вающего обучения в МОУ СШ № 83</w:t>
      </w:r>
      <w:r w:rsidRPr="00AD569F">
        <w:rPr>
          <w:color w:val="000000"/>
          <w:spacing w:val="1"/>
        </w:rPr>
        <w:t>.</w:t>
      </w:r>
    </w:p>
    <w:p w:rsidR="00B06B75" w:rsidRPr="00AD569F" w:rsidRDefault="00B06B75" w:rsidP="00B06B75">
      <w:pPr>
        <w:pStyle w:val="a3"/>
        <w:widowControl w:val="0"/>
        <w:numPr>
          <w:ilvl w:val="2"/>
          <w:numId w:val="13"/>
        </w:numPr>
        <w:shd w:val="clear" w:color="auto" w:fill="FFFFFF"/>
        <w:tabs>
          <w:tab w:val="left" w:pos="709"/>
        </w:tabs>
        <w:autoSpaceDE w:val="0"/>
        <w:autoSpaceDN w:val="0"/>
        <w:adjustRightInd w:val="0"/>
        <w:jc w:val="both"/>
      </w:pPr>
      <w:r w:rsidRPr="00AD569F">
        <w:rPr>
          <w:color w:val="000000"/>
          <w:spacing w:val="1"/>
        </w:rPr>
        <w:t xml:space="preserve">Материалы получаемые от участников образовательного </w:t>
      </w:r>
      <w:r w:rsidRPr="00AD569F">
        <w:rPr>
          <w:color w:val="000000"/>
          <w:spacing w:val="2"/>
        </w:rPr>
        <w:t xml:space="preserve">процесса заместитель. директора по учебно-воспитательной работе </w:t>
      </w:r>
      <w:r w:rsidRPr="00AD569F">
        <w:rPr>
          <w:spacing w:val="2"/>
        </w:rPr>
        <w:t xml:space="preserve">анализирует  </w:t>
      </w:r>
      <w:r w:rsidRPr="00AD569F">
        <w:rPr>
          <w:spacing w:val="1"/>
        </w:rPr>
        <w:t xml:space="preserve">с </w:t>
      </w:r>
      <w:r w:rsidRPr="00AD569F">
        <w:rPr>
          <w:spacing w:val="4"/>
        </w:rPr>
        <w:t>целью определения динамики в результатах образовании учащихся на уровнях получения образования.</w:t>
      </w:r>
    </w:p>
    <w:p w:rsidR="00B06B75" w:rsidRPr="00AD569F" w:rsidRDefault="00B06B75" w:rsidP="00B06B75">
      <w:pPr>
        <w:widowControl w:val="0"/>
        <w:shd w:val="clear" w:color="auto" w:fill="FFFFFF"/>
        <w:tabs>
          <w:tab w:val="left" w:pos="709"/>
        </w:tabs>
        <w:autoSpaceDE w:val="0"/>
        <w:autoSpaceDN w:val="0"/>
        <w:adjustRightInd w:val="0"/>
        <w:jc w:val="both"/>
        <w:rPr>
          <w:color w:val="000000"/>
        </w:rPr>
      </w:pPr>
      <w:r w:rsidRPr="00AD569F">
        <w:rPr>
          <w:color w:val="000000"/>
          <w:spacing w:val="-1"/>
        </w:rPr>
        <w:t xml:space="preserve">13.4.3.По итогам учебного года на основе полученных материалов </w:t>
      </w:r>
      <w:r w:rsidRPr="00AD569F">
        <w:rPr>
          <w:color w:val="000000"/>
          <w:spacing w:val="4"/>
        </w:rPr>
        <w:t>заместитель  директора по учебно-воспитательной работе проводит педагогический ана</w:t>
      </w:r>
      <w:r w:rsidRPr="00AD569F">
        <w:rPr>
          <w:color w:val="000000"/>
          <w:spacing w:val="5"/>
        </w:rPr>
        <w:t>лиз работы педагогического коллектива, определяя «проблем</w:t>
      </w:r>
      <w:r w:rsidRPr="00AD569F">
        <w:rPr>
          <w:color w:val="000000"/>
          <w:spacing w:val="1"/>
        </w:rPr>
        <w:t>ные» зоны, достижения и трудности как обучающихся, так и педагогов</w:t>
      </w:r>
      <w:r w:rsidRPr="00AD569F">
        <w:rPr>
          <w:color w:val="000000"/>
          <w:spacing w:val="3"/>
        </w:rPr>
        <w:t xml:space="preserve"> и на их основе определяет стратегические задачи на после</w:t>
      </w:r>
      <w:r w:rsidRPr="00AD569F">
        <w:rPr>
          <w:color w:val="000000"/>
        </w:rPr>
        <w:t>дующий год обучения.</w:t>
      </w:r>
    </w:p>
    <w:p w:rsidR="00B06B75" w:rsidRPr="00AD569F" w:rsidRDefault="00B06B75" w:rsidP="00B06B75">
      <w:pPr>
        <w:widowControl w:val="0"/>
        <w:shd w:val="clear" w:color="auto" w:fill="FFFFFF"/>
        <w:tabs>
          <w:tab w:val="left" w:pos="1138"/>
        </w:tabs>
        <w:autoSpaceDE w:val="0"/>
        <w:autoSpaceDN w:val="0"/>
        <w:adjustRightInd w:val="0"/>
        <w:rPr>
          <w:color w:val="000000"/>
        </w:rPr>
      </w:pPr>
    </w:p>
    <w:p w:rsidR="00B06B75" w:rsidRPr="00AD569F" w:rsidRDefault="00B06B75" w:rsidP="00B06B75">
      <w:pPr>
        <w:pStyle w:val="a3"/>
        <w:numPr>
          <w:ilvl w:val="0"/>
          <w:numId w:val="13"/>
        </w:numPr>
        <w:jc w:val="center"/>
        <w:rPr>
          <w:b/>
        </w:rPr>
      </w:pPr>
      <w:r w:rsidRPr="00AD569F">
        <w:rPr>
          <w:b/>
        </w:rPr>
        <w:t>Права и обязанности субъектов контрольно-оценочной деятельности</w:t>
      </w:r>
    </w:p>
    <w:p w:rsidR="00B06B75" w:rsidRPr="00AD569F" w:rsidRDefault="00B06B75" w:rsidP="00B06B75">
      <w:pPr>
        <w:ind w:left="360"/>
        <w:rPr>
          <w:b/>
        </w:rPr>
      </w:pPr>
    </w:p>
    <w:p w:rsidR="00B06B75" w:rsidRPr="00AD569F" w:rsidRDefault="00B06B75" w:rsidP="00B06B75">
      <w:pPr>
        <w:pStyle w:val="a3"/>
        <w:numPr>
          <w:ilvl w:val="1"/>
          <w:numId w:val="14"/>
        </w:numPr>
        <w:jc w:val="both"/>
      </w:pPr>
      <w:r w:rsidRPr="00AD569F">
        <w:rPr>
          <w:color w:val="000000"/>
        </w:rPr>
        <w:t xml:space="preserve">Общение между учителями, обучающимися, родителями обучающихся и администрацией МОУ СОШ № </w:t>
      </w:r>
      <w:r w:rsidRPr="00AD569F">
        <w:rPr>
          <w:color w:val="000000"/>
          <w:spacing w:val="3"/>
        </w:rPr>
        <w:t xml:space="preserve">строится на условиях  равноправного </w:t>
      </w:r>
      <w:r w:rsidRPr="00AD569F">
        <w:rPr>
          <w:spacing w:val="3"/>
        </w:rPr>
        <w:t>сотрудничества:</w:t>
      </w:r>
      <w:r w:rsidRPr="00AD569F">
        <w:rPr>
          <w:color w:val="C00000"/>
          <w:spacing w:val="3"/>
        </w:rPr>
        <w:t xml:space="preserve"> </w:t>
      </w:r>
      <w:r w:rsidRPr="00AD569F">
        <w:rPr>
          <w:color w:val="000000"/>
          <w:spacing w:val="3"/>
        </w:rPr>
        <w:t xml:space="preserve"> каждый из</w:t>
      </w:r>
      <w:r w:rsidRPr="00AD569F">
        <w:rPr>
          <w:color w:val="000000"/>
        </w:rPr>
        <w:t xml:space="preserve"> участников образовательного процесса имеет право на самооценку собственной деятельности, на свое аргументированное мнение по поводу оценки одного субъекта деятельности </w:t>
      </w:r>
      <w:r w:rsidRPr="00AD569F">
        <w:rPr>
          <w:color w:val="000000"/>
          <w:spacing w:val="-3"/>
        </w:rPr>
        <w:t>другим.</w:t>
      </w:r>
    </w:p>
    <w:p w:rsidR="00B06B75" w:rsidRPr="00AD569F" w:rsidRDefault="00B06B75" w:rsidP="00B06B75">
      <w:pPr>
        <w:pStyle w:val="a3"/>
        <w:numPr>
          <w:ilvl w:val="1"/>
          <w:numId w:val="14"/>
        </w:numPr>
      </w:pPr>
      <w:r w:rsidRPr="00AD569F">
        <w:t>Обучающиеся имеют право:</w:t>
      </w:r>
    </w:p>
    <w:p w:rsidR="00B06B75" w:rsidRPr="00AD569F" w:rsidRDefault="00B06B75" w:rsidP="00B06B75">
      <w:pPr>
        <w:widowControl w:val="0"/>
        <w:numPr>
          <w:ilvl w:val="0"/>
          <w:numId w:val="6"/>
        </w:numPr>
        <w:shd w:val="clear" w:color="auto" w:fill="FFFFFF"/>
        <w:tabs>
          <w:tab w:val="left" w:pos="1134"/>
        </w:tabs>
        <w:autoSpaceDE w:val="0"/>
        <w:autoSpaceDN w:val="0"/>
        <w:adjustRightInd w:val="0"/>
        <w:ind w:left="1134" w:hanging="425"/>
        <w:jc w:val="both"/>
        <w:rPr>
          <w:color w:val="000000"/>
        </w:rPr>
      </w:pPr>
      <w:r w:rsidRPr="00AD569F">
        <w:rPr>
          <w:color w:val="000000"/>
        </w:rPr>
        <w:t>на собственную оценку своих достижений и трудностей;</w:t>
      </w:r>
    </w:p>
    <w:p w:rsidR="00B06B75" w:rsidRPr="00AD569F" w:rsidRDefault="00B06B75" w:rsidP="00B06B75">
      <w:pPr>
        <w:widowControl w:val="0"/>
        <w:numPr>
          <w:ilvl w:val="0"/>
          <w:numId w:val="6"/>
        </w:numPr>
        <w:shd w:val="clear" w:color="auto" w:fill="FFFFFF"/>
        <w:tabs>
          <w:tab w:val="left" w:pos="1134"/>
        </w:tabs>
        <w:autoSpaceDE w:val="0"/>
        <w:autoSpaceDN w:val="0"/>
        <w:adjustRightInd w:val="0"/>
        <w:ind w:left="1134" w:hanging="425"/>
        <w:jc w:val="both"/>
        <w:rPr>
          <w:color w:val="000000"/>
        </w:rPr>
      </w:pPr>
      <w:r w:rsidRPr="00AD569F">
        <w:rPr>
          <w:color w:val="000000"/>
        </w:rPr>
        <w:t>на самостоятельный выбор сложности проверочных заданий;</w:t>
      </w:r>
    </w:p>
    <w:p w:rsidR="00B06B75" w:rsidRPr="00AD569F" w:rsidRDefault="00B06B75" w:rsidP="00B06B75">
      <w:pPr>
        <w:widowControl w:val="0"/>
        <w:numPr>
          <w:ilvl w:val="0"/>
          <w:numId w:val="6"/>
        </w:numPr>
        <w:shd w:val="clear" w:color="auto" w:fill="FFFFFF"/>
        <w:tabs>
          <w:tab w:val="left" w:pos="1134"/>
        </w:tabs>
        <w:autoSpaceDE w:val="0"/>
        <w:autoSpaceDN w:val="0"/>
        <w:adjustRightInd w:val="0"/>
        <w:ind w:left="1134" w:hanging="425"/>
        <w:jc w:val="both"/>
        <w:rPr>
          <w:color w:val="000000"/>
          <w:spacing w:val="6"/>
        </w:rPr>
      </w:pPr>
      <w:r w:rsidRPr="00AD569F">
        <w:rPr>
          <w:color w:val="000000"/>
          <w:spacing w:val="3"/>
        </w:rPr>
        <w:t>на оценку своего творчества и инициативы во всех сфе</w:t>
      </w:r>
      <w:r w:rsidRPr="00AD569F">
        <w:rPr>
          <w:color w:val="000000"/>
          <w:spacing w:val="3"/>
        </w:rPr>
        <w:softHyphen/>
      </w:r>
      <w:r w:rsidRPr="00AD569F">
        <w:rPr>
          <w:color w:val="000000"/>
        </w:rPr>
        <w:t xml:space="preserve">рах школьной жизни, так же как и на оценку </w:t>
      </w:r>
      <w:r w:rsidRPr="00AD569F">
        <w:t>сформированных навыков;</w:t>
      </w:r>
      <w:r w:rsidRPr="00AD569F">
        <w:rPr>
          <w:color w:val="C00000"/>
        </w:rPr>
        <w:t xml:space="preserve"> </w:t>
      </w:r>
    </w:p>
    <w:p w:rsidR="00B06B75" w:rsidRPr="00AD569F" w:rsidRDefault="00B06B75" w:rsidP="00B06B75">
      <w:pPr>
        <w:numPr>
          <w:ilvl w:val="0"/>
          <w:numId w:val="6"/>
        </w:numPr>
        <w:shd w:val="clear" w:color="auto" w:fill="FFFFFF"/>
        <w:tabs>
          <w:tab w:val="left" w:pos="1134"/>
        </w:tabs>
        <w:ind w:left="1134" w:hanging="425"/>
        <w:jc w:val="both"/>
      </w:pPr>
      <w:r w:rsidRPr="00AD569F">
        <w:rPr>
          <w:color w:val="000000"/>
          <w:spacing w:val="6"/>
        </w:rPr>
        <w:t xml:space="preserve">представить результаты своей деятельности в форме </w:t>
      </w:r>
      <w:r w:rsidRPr="00AD569F">
        <w:rPr>
          <w:color w:val="000000"/>
        </w:rPr>
        <w:t>«Портфолио» личных достижений и публично их защитить;</w:t>
      </w:r>
    </w:p>
    <w:p w:rsidR="00B06B75" w:rsidRPr="00AD569F" w:rsidRDefault="00B06B75" w:rsidP="00B06B75">
      <w:pPr>
        <w:widowControl w:val="0"/>
        <w:numPr>
          <w:ilvl w:val="0"/>
          <w:numId w:val="6"/>
        </w:numPr>
        <w:shd w:val="clear" w:color="auto" w:fill="FFFFFF"/>
        <w:tabs>
          <w:tab w:val="left" w:pos="754"/>
          <w:tab w:val="left" w:pos="1134"/>
        </w:tabs>
        <w:autoSpaceDE w:val="0"/>
        <w:autoSpaceDN w:val="0"/>
        <w:adjustRightInd w:val="0"/>
        <w:ind w:left="1134" w:hanging="425"/>
        <w:jc w:val="both"/>
        <w:rPr>
          <w:color w:val="000000"/>
        </w:rPr>
      </w:pPr>
      <w:r w:rsidRPr="00AD569F">
        <w:rPr>
          <w:color w:val="000000"/>
        </w:rPr>
        <w:t>на ошибку и время на ее ликвидацию.</w:t>
      </w:r>
    </w:p>
    <w:p w:rsidR="00B06B75" w:rsidRPr="00AD569F" w:rsidRDefault="00B06B75" w:rsidP="00B06B75">
      <w:pPr>
        <w:pStyle w:val="a3"/>
        <w:widowControl w:val="0"/>
        <w:numPr>
          <w:ilvl w:val="1"/>
          <w:numId w:val="14"/>
        </w:numPr>
        <w:shd w:val="clear" w:color="auto" w:fill="FFFFFF"/>
        <w:tabs>
          <w:tab w:val="left" w:pos="754"/>
          <w:tab w:val="left" w:pos="1134"/>
        </w:tabs>
        <w:autoSpaceDE w:val="0"/>
        <w:autoSpaceDN w:val="0"/>
        <w:adjustRightInd w:val="0"/>
        <w:jc w:val="both"/>
        <w:rPr>
          <w:color w:val="000000"/>
        </w:rPr>
      </w:pPr>
      <w:r w:rsidRPr="00AD569F">
        <w:t>Обучающиеся обязаны:</w:t>
      </w:r>
    </w:p>
    <w:p w:rsidR="00B06B75" w:rsidRPr="00AD569F" w:rsidRDefault="00B06B75" w:rsidP="00B06B75">
      <w:pPr>
        <w:numPr>
          <w:ilvl w:val="0"/>
          <w:numId w:val="7"/>
        </w:numPr>
        <w:tabs>
          <w:tab w:val="clear" w:pos="360"/>
          <w:tab w:val="num" w:pos="1134"/>
        </w:tabs>
        <w:ind w:left="1134" w:hanging="425"/>
        <w:jc w:val="both"/>
      </w:pPr>
      <w:r w:rsidRPr="00AD569F">
        <w:t>проявлять по возможности оценочную самостоятельность в учебной работе;</w:t>
      </w:r>
    </w:p>
    <w:p w:rsidR="00B06B75" w:rsidRPr="00AD569F" w:rsidRDefault="00B06B75" w:rsidP="00B06B75">
      <w:pPr>
        <w:numPr>
          <w:ilvl w:val="0"/>
          <w:numId w:val="7"/>
        </w:numPr>
        <w:tabs>
          <w:tab w:val="clear" w:pos="360"/>
          <w:tab w:val="num" w:pos="1134"/>
        </w:tabs>
        <w:ind w:left="1134" w:hanging="425"/>
        <w:jc w:val="both"/>
      </w:pPr>
      <w:r w:rsidRPr="00AD569F">
        <w:t>осваивать способы осуществления контроля и оценки/самооценки образовательных результатов;</w:t>
      </w:r>
    </w:p>
    <w:p w:rsidR="00B06B75" w:rsidRPr="00AD569F" w:rsidRDefault="00B06B75" w:rsidP="00B06B75">
      <w:pPr>
        <w:numPr>
          <w:ilvl w:val="0"/>
          <w:numId w:val="7"/>
        </w:numPr>
        <w:tabs>
          <w:tab w:val="clear" w:pos="360"/>
          <w:tab w:val="num" w:pos="0"/>
          <w:tab w:val="num" w:pos="1134"/>
        </w:tabs>
        <w:ind w:left="1134" w:hanging="425"/>
        <w:jc w:val="both"/>
      </w:pPr>
      <w:r w:rsidRPr="00AD569F">
        <w:t>иметь рабочие тетради, тетради для контрольных, диагностических  работ, в которых отражается контрольно-оценочная деятельность.</w:t>
      </w:r>
    </w:p>
    <w:p w:rsidR="00B06B75" w:rsidRPr="00AD569F" w:rsidRDefault="00B06B75" w:rsidP="00B06B75">
      <w:pPr>
        <w:pStyle w:val="a3"/>
        <w:numPr>
          <w:ilvl w:val="1"/>
          <w:numId w:val="14"/>
        </w:numPr>
      </w:pPr>
      <w:r w:rsidRPr="00AD569F">
        <w:t>Учитель имеет право:</w:t>
      </w:r>
    </w:p>
    <w:p w:rsidR="00B06B75" w:rsidRPr="00AD569F" w:rsidRDefault="00B06B75" w:rsidP="00B06B75">
      <w:pPr>
        <w:numPr>
          <w:ilvl w:val="0"/>
          <w:numId w:val="8"/>
        </w:numPr>
        <w:tabs>
          <w:tab w:val="clear" w:pos="360"/>
          <w:tab w:val="num" w:pos="1134"/>
        </w:tabs>
        <w:ind w:left="1134" w:hanging="425"/>
        <w:jc w:val="both"/>
      </w:pPr>
      <w:r w:rsidRPr="00AD569F">
        <w:t>иметь свое оценочное суждение по поводу работы учащихся;</w:t>
      </w:r>
    </w:p>
    <w:p w:rsidR="00B06B75" w:rsidRPr="00AD569F" w:rsidRDefault="00B06B75" w:rsidP="00B06B75">
      <w:pPr>
        <w:numPr>
          <w:ilvl w:val="0"/>
          <w:numId w:val="8"/>
        </w:numPr>
        <w:tabs>
          <w:tab w:val="clear" w:pos="360"/>
          <w:tab w:val="num" w:pos="0"/>
          <w:tab w:val="num" w:pos="1134"/>
        </w:tabs>
        <w:ind w:left="1134" w:hanging="425"/>
        <w:jc w:val="both"/>
      </w:pPr>
      <w:r w:rsidRPr="00AD569F">
        <w:t>самостоятельно определять приемлемые для него формы учета учебных достижений учащихся.</w:t>
      </w:r>
    </w:p>
    <w:p w:rsidR="00B06B75" w:rsidRPr="00AD569F" w:rsidRDefault="00B06B75" w:rsidP="00B06B75">
      <w:pPr>
        <w:pStyle w:val="a3"/>
        <w:numPr>
          <w:ilvl w:val="1"/>
          <w:numId w:val="14"/>
        </w:numPr>
      </w:pPr>
      <w:r w:rsidRPr="00AD569F">
        <w:t>Учитель обязан:</w:t>
      </w:r>
    </w:p>
    <w:p w:rsidR="00B06B75" w:rsidRPr="00AD569F" w:rsidRDefault="00B06B75" w:rsidP="00B06B75">
      <w:pPr>
        <w:numPr>
          <w:ilvl w:val="0"/>
          <w:numId w:val="9"/>
        </w:numPr>
        <w:tabs>
          <w:tab w:val="clear" w:pos="360"/>
          <w:tab w:val="num" w:pos="1134"/>
        </w:tabs>
        <w:ind w:left="1134" w:hanging="425"/>
        <w:jc w:val="both"/>
      </w:pPr>
      <w:r w:rsidRPr="00AD569F">
        <w:t>соблюдать основные принципы системы оценки образовательных результатов обучающихся;</w:t>
      </w:r>
    </w:p>
    <w:p w:rsidR="00B06B75" w:rsidRPr="00AD569F" w:rsidRDefault="00B06B75" w:rsidP="00B06B75">
      <w:pPr>
        <w:numPr>
          <w:ilvl w:val="0"/>
          <w:numId w:val="9"/>
        </w:numPr>
        <w:tabs>
          <w:tab w:val="clear" w:pos="360"/>
          <w:tab w:val="num" w:pos="1134"/>
        </w:tabs>
        <w:ind w:left="1134" w:hanging="425"/>
        <w:jc w:val="both"/>
      </w:pPr>
      <w:r w:rsidRPr="00AD569F">
        <w:t>соблюдать педагогический такт при оценке результатов деятельности обучающихся;</w:t>
      </w:r>
    </w:p>
    <w:p w:rsidR="00B06B75" w:rsidRPr="00AD569F" w:rsidRDefault="00B06B75" w:rsidP="00B06B75">
      <w:pPr>
        <w:numPr>
          <w:ilvl w:val="0"/>
          <w:numId w:val="9"/>
        </w:numPr>
        <w:tabs>
          <w:tab w:val="clear" w:pos="360"/>
          <w:tab w:val="num" w:pos="1134"/>
        </w:tabs>
        <w:ind w:left="1134" w:hanging="425"/>
        <w:jc w:val="both"/>
      </w:pPr>
      <w:r w:rsidRPr="00AD569F">
        <w:t>работать над формированием у обучающихся самоконтроля и самооценки;</w:t>
      </w:r>
    </w:p>
    <w:p w:rsidR="00B06B75" w:rsidRPr="00AD569F" w:rsidRDefault="00B06B75" w:rsidP="00B06B75">
      <w:pPr>
        <w:numPr>
          <w:ilvl w:val="0"/>
          <w:numId w:val="9"/>
        </w:numPr>
        <w:tabs>
          <w:tab w:val="clear" w:pos="360"/>
          <w:tab w:val="num" w:pos="0"/>
          <w:tab w:val="num" w:pos="1134"/>
        </w:tabs>
        <w:ind w:left="1134" w:hanging="425"/>
        <w:jc w:val="both"/>
      </w:pPr>
      <w:r w:rsidRPr="00AD569F">
        <w:t>оценивать не только знания, умения и навыки по предметам, но и уровень развития, степень проявления творчества и инициативы во всех сферах школьной жизни с помощью способов качественного оценивания;</w:t>
      </w:r>
    </w:p>
    <w:p w:rsidR="00B06B75" w:rsidRPr="00AD569F" w:rsidRDefault="00B06B75" w:rsidP="00B06B75">
      <w:pPr>
        <w:numPr>
          <w:ilvl w:val="0"/>
          <w:numId w:val="9"/>
        </w:numPr>
        <w:tabs>
          <w:tab w:val="clear" w:pos="360"/>
          <w:tab w:val="num" w:pos="0"/>
          <w:tab w:val="num" w:pos="1134"/>
        </w:tabs>
        <w:ind w:left="1134" w:hanging="425"/>
        <w:jc w:val="both"/>
      </w:pPr>
      <w:r w:rsidRPr="00AD569F">
        <w:lastRenderedPageBreak/>
        <w:t>фиксировать динамику развития и степени</w:t>
      </w:r>
      <w:r w:rsidRPr="00AD569F">
        <w:rPr>
          <w:color w:val="C00000"/>
        </w:rPr>
        <w:t xml:space="preserve"> </w:t>
      </w:r>
      <w:r w:rsidRPr="00AD569F">
        <w:t>обученности обучающегося относительно его собственных возможностей и достижений;</w:t>
      </w:r>
    </w:p>
    <w:p w:rsidR="00B06B75" w:rsidRPr="00AD569F" w:rsidRDefault="00B06B75" w:rsidP="00B06B75">
      <w:pPr>
        <w:numPr>
          <w:ilvl w:val="0"/>
          <w:numId w:val="9"/>
        </w:numPr>
        <w:tabs>
          <w:tab w:val="clear" w:pos="360"/>
          <w:tab w:val="num" w:pos="0"/>
          <w:tab w:val="num" w:pos="1134"/>
        </w:tabs>
        <w:ind w:left="1134" w:hanging="425"/>
        <w:jc w:val="both"/>
      </w:pPr>
      <w:r w:rsidRPr="00AD569F">
        <w:rPr>
          <w:color w:val="000000"/>
          <w:spacing w:val="3"/>
        </w:rPr>
        <w:t>вести учет продвижения обучающихся в классном журнале</w:t>
      </w:r>
      <w:r w:rsidRPr="00AD569F">
        <w:rPr>
          <w:color w:val="000000"/>
          <w:spacing w:val="-4"/>
        </w:rPr>
        <w:t>;</w:t>
      </w:r>
    </w:p>
    <w:p w:rsidR="00B06B75" w:rsidRPr="00AD569F" w:rsidRDefault="00B06B75" w:rsidP="00B06B75">
      <w:pPr>
        <w:numPr>
          <w:ilvl w:val="0"/>
          <w:numId w:val="9"/>
        </w:numPr>
        <w:tabs>
          <w:tab w:val="clear" w:pos="360"/>
          <w:tab w:val="num" w:pos="1134"/>
        </w:tabs>
        <w:ind w:left="1134" w:hanging="425"/>
        <w:jc w:val="both"/>
      </w:pPr>
      <w:r w:rsidRPr="00AD569F">
        <w:t>доводить до сведения родителей (законных представителей) достижения и успехи обучающихся.</w:t>
      </w:r>
    </w:p>
    <w:p w:rsidR="00B06B75" w:rsidRPr="00AD569F" w:rsidRDefault="00B06B75" w:rsidP="00B06B75">
      <w:pPr>
        <w:pStyle w:val="a3"/>
        <w:numPr>
          <w:ilvl w:val="1"/>
          <w:numId w:val="14"/>
        </w:numPr>
        <w:jc w:val="both"/>
      </w:pPr>
      <w:r w:rsidRPr="00AD569F">
        <w:t>Родитель имеет право:</w:t>
      </w:r>
    </w:p>
    <w:p w:rsidR="00B06B75" w:rsidRPr="00AD569F" w:rsidRDefault="00B06B75" w:rsidP="00B06B75">
      <w:pPr>
        <w:numPr>
          <w:ilvl w:val="0"/>
          <w:numId w:val="10"/>
        </w:numPr>
        <w:tabs>
          <w:tab w:val="clear" w:pos="360"/>
          <w:tab w:val="num" w:pos="1134"/>
        </w:tabs>
        <w:ind w:left="1134" w:hanging="425"/>
        <w:jc w:val="both"/>
      </w:pPr>
      <w:r w:rsidRPr="00AD569F">
        <w:t xml:space="preserve">знать о принципах и способах оценивания </w:t>
      </w:r>
      <w:r w:rsidR="006B441B" w:rsidRPr="00AD569F">
        <w:t>достижений учащихся в МОУ СШ № 83.</w:t>
      </w:r>
    </w:p>
    <w:p w:rsidR="00B06B75" w:rsidRPr="00AD569F" w:rsidRDefault="00B06B75" w:rsidP="00B06B75">
      <w:pPr>
        <w:numPr>
          <w:ilvl w:val="0"/>
          <w:numId w:val="10"/>
        </w:numPr>
        <w:tabs>
          <w:tab w:val="clear" w:pos="360"/>
          <w:tab w:val="num" w:pos="1134"/>
        </w:tabs>
        <w:ind w:left="1134" w:hanging="425"/>
        <w:jc w:val="both"/>
      </w:pPr>
      <w:r w:rsidRPr="00AD569F">
        <w:t>получать достоверную информацию об успехах и достижениях своего ребенка;</w:t>
      </w:r>
    </w:p>
    <w:p w:rsidR="00B06B75" w:rsidRPr="00AD569F" w:rsidRDefault="00B06B75" w:rsidP="00B06B75">
      <w:pPr>
        <w:numPr>
          <w:ilvl w:val="0"/>
          <w:numId w:val="10"/>
        </w:numPr>
        <w:tabs>
          <w:tab w:val="clear" w:pos="360"/>
          <w:tab w:val="num" w:pos="0"/>
          <w:tab w:val="num" w:pos="1134"/>
        </w:tabs>
        <w:ind w:left="1134" w:hanging="425"/>
        <w:jc w:val="both"/>
      </w:pPr>
      <w:r w:rsidRPr="00AD569F">
        <w:t>получать индивидуальные консультации учителя по преодолению проблем и трудностей в обучении ребенка.</w:t>
      </w:r>
    </w:p>
    <w:p w:rsidR="00B06B75" w:rsidRPr="00AD569F" w:rsidRDefault="00B06B75" w:rsidP="00B06B75">
      <w:pPr>
        <w:pStyle w:val="a3"/>
        <w:numPr>
          <w:ilvl w:val="1"/>
          <w:numId w:val="14"/>
        </w:numPr>
        <w:shd w:val="clear" w:color="auto" w:fill="FFFFFF"/>
        <w:tabs>
          <w:tab w:val="left" w:pos="709"/>
        </w:tabs>
      </w:pPr>
      <w:r w:rsidRPr="00AD569F">
        <w:rPr>
          <w:color w:val="000000"/>
          <w:spacing w:val="-1"/>
        </w:rPr>
        <w:t>Родитель (законный представитель) обязан:</w:t>
      </w:r>
    </w:p>
    <w:p w:rsidR="00B06B75" w:rsidRPr="00AD569F" w:rsidRDefault="00B06B75" w:rsidP="00B06B75">
      <w:pPr>
        <w:widowControl w:val="0"/>
        <w:numPr>
          <w:ilvl w:val="0"/>
          <w:numId w:val="11"/>
        </w:numPr>
        <w:shd w:val="clear" w:color="auto" w:fill="FFFFFF"/>
        <w:tabs>
          <w:tab w:val="left" w:pos="1134"/>
        </w:tabs>
        <w:autoSpaceDE w:val="0"/>
        <w:autoSpaceDN w:val="0"/>
        <w:adjustRightInd w:val="0"/>
        <w:ind w:left="1134" w:hanging="425"/>
        <w:jc w:val="both"/>
        <w:rPr>
          <w:color w:val="000000"/>
        </w:rPr>
      </w:pPr>
      <w:r w:rsidRPr="00AD569F">
        <w:rPr>
          <w:color w:val="000000"/>
          <w:spacing w:val="1"/>
        </w:rPr>
        <w:t xml:space="preserve">информировать учителя о возможных трудностях и проблемах ребенка, с которыми родитель сталкивается в домашних </w:t>
      </w:r>
      <w:r w:rsidRPr="00AD569F">
        <w:rPr>
          <w:color w:val="000000"/>
          <w:spacing w:val="-3"/>
        </w:rPr>
        <w:t>условиях;</w:t>
      </w:r>
    </w:p>
    <w:p w:rsidR="00B06B75" w:rsidRPr="00AD569F" w:rsidRDefault="00B06B75" w:rsidP="00B06B75">
      <w:pPr>
        <w:widowControl w:val="0"/>
        <w:numPr>
          <w:ilvl w:val="0"/>
          <w:numId w:val="11"/>
        </w:numPr>
        <w:shd w:val="clear" w:color="auto" w:fill="FFFFFF"/>
        <w:tabs>
          <w:tab w:val="left" w:pos="1134"/>
        </w:tabs>
        <w:autoSpaceDE w:val="0"/>
        <w:autoSpaceDN w:val="0"/>
        <w:adjustRightInd w:val="0"/>
        <w:ind w:left="1134" w:hanging="425"/>
        <w:jc w:val="both"/>
        <w:rPr>
          <w:color w:val="000000"/>
        </w:rPr>
      </w:pPr>
      <w:r w:rsidRPr="00AD569F">
        <w:rPr>
          <w:color w:val="000000"/>
          <w:spacing w:val="2"/>
        </w:rPr>
        <w:t>посещать родительские собрания, на кото</w:t>
      </w:r>
      <w:r w:rsidRPr="00AD569F">
        <w:rPr>
          <w:color w:val="000000"/>
          <w:spacing w:val="1"/>
        </w:rPr>
        <w:t>рых идет просветительская работа по оказанию помощи в обра</w:t>
      </w:r>
      <w:r w:rsidRPr="00AD569F">
        <w:rPr>
          <w:color w:val="000000"/>
          <w:spacing w:val="-1"/>
        </w:rPr>
        <w:t>зовании их детей.</w:t>
      </w:r>
    </w:p>
    <w:p w:rsidR="00B06B75" w:rsidRPr="00AD569F" w:rsidRDefault="00B06B75" w:rsidP="00B06B75">
      <w:pPr>
        <w:widowControl w:val="0"/>
        <w:shd w:val="clear" w:color="auto" w:fill="FFFFFF"/>
        <w:tabs>
          <w:tab w:val="left" w:pos="1134"/>
        </w:tabs>
        <w:autoSpaceDE w:val="0"/>
        <w:autoSpaceDN w:val="0"/>
        <w:adjustRightInd w:val="0"/>
        <w:ind w:left="1134"/>
        <w:jc w:val="both"/>
        <w:rPr>
          <w:color w:val="000000"/>
        </w:rPr>
      </w:pPr>
    </w:p>
    <w:p w:rsidR="00B06B75" w:rsidRPr="00AD569F" w:rsidRDefault="00B06B75" w:rsidP="00B06B75">
      <w:pPr>
        <w:pStyle w:val="a3"/>
        <w:numPr>
          <w:ilvl w:val="0"/>
          <w:numId w:val="14"/>
        </w:numPr>
        <w:shd w:val="clear" w:color="auto" w:fill="FFFFFF"/>
        <w:jc w:val="center"/>
        <w:rPr>
          <w:b/>
        </w:rPr>
      </w:pPr>
      <w:r w:rsidRPr="00AD569F">
        <w:rPr>
          <w:b/>
          <w:bCs/>
          <w:color w:val="000000"/>
        </w:rPr>
        <w:t>Ответственность сторон</w:t>
      </w:r>
    </w:p>
    <w:p w:rsidR="00B06B75" w:rsidRPr="00AD569F" w:rsidRDefault="00B06B75" w:rsidP="00B06B75">
      <w:pPr>
        <w:shd w:val="clear" w:color="auto" w:fill="FFFFFF"/>
        <w:ind w:left="360"/>
        <w:rPr>
          <w:b/>
        </w:rPr>
      </w:pPr>
    </w:p>
    <w:p w:rsidR="00B06B75" w:rsidRPr="00AD569F" w:rsidRDefault="00B06B75" w:rsidP="00B06B75">
      <w:pPr>
        <w:pStyle w:val="a3"/>
        <w:widowControl w:val="0"/>
        <w:numPr>
          <w:ilvl w:val="1"/>
          <w:numId w:val="14"/>
        </w:numPr>
        <w:shd w:val="clear" w:color="auto" w:fill="FFFFFF"/>
        <w:tabs>
          <w:tab w:val="left" w:pos="709"/>
        </w:tabs>
        <w:autoSpaceDE w:val="0"/>
        <w:autoSpaceDN w:val="0"/>
        <w:adjustRightInd w:val="0"/>
        <w:jc w:val="both"/>
        <w:rPr>
          <w:color w:val="000000"/>
        </w:rPr>
      </w:pPr>
      <w:r w:rsidRPr="00AD569F">
        <w:rPr>
          <w:color w:val="000000"/>
        </w:rPr>
        <w:t xml:space="preserve">При нарушении основных принципов оценки образовательных результатов обучающихся при освоении образовательной программы общего образования </w:t>
      </w:r>
      <w:r w:rsidRPr="00AD569F">
        <w:rPr>
          <w:color w:val="000000"/>
          <w:spacing w:val="7"/>
        </w:rPr>
        <w:t xml:space="preserve">одной из сторон образовательного процесса </w:t>
      </w:r>
      <w:r w:rsidRPr="00AD569F">
        <w:rPr>
          <w:color w:val="000000"/>
          <w:spacing w:val="1"/>
        </w:rPr>
        <w:t>другая сторона имеет право обратиться к администрации МОУ СШ №</w:t>
      </w:r>
      <w:r w:rsidR="005D4B23" w:rsidRPr="00AD569F">
        <w:rPr>
          <w:color w:val="000000"/>
          <w:spacing w:val="1"/>
        </w:rPr>
        <w:t xml:space="preserve"> 83</w:t>
      </w:r>
      <w:r w:rsidRPr="00AD569F">
        <w:rPr>
          <w:color w:val="000000"/>
          <w:spacing w:val="1"/>
        </w:rPr>
        <w:t xml:space="preserve"> </w:t>
      </w:r>
      <w:r w:rsidRPr="00AD569F">
        <w:rPr>
          <w:color w:val="000000"/>
          <w:spacing w:val="6"/>
        </w:rPr>
        <w:t>с целью защиты своих прав в ус</w:t>
      </w:r>
      <w:r w:rsidR="005D4B23" w:rsidRPr="00AD569F">
        <w:rPr>
          <w:color w:val="000000"/>
          <w:spacing w:val="6"/>
        </w:rPr>
        <w:t>тановленном Уставом МОУ СШ № 83</w:t>
      </w:r>
      <w:r w:rsidRPr="00AD569F">
        <w:rPr>
          <w:color w:val="000000"/>
          <w:spacing w:val="6"/>
        </w:rPr>
        <w:t xml:space="preserve"> </w:t>
      </w:r>
      <w:r w:rsidRPr="00AD569F">
        <w:rPr>
          <w:color w:val="000000"/>
          <w:spacing w:val="-1"/>
        </w:rPr>
        <w:t>порядке.</w:t>
      </w:r>
    </w:p>
    <w:p w:rsidR="00B06B75" w:rsidRPr="00AD569F" w:rsidRDefault="00B06B75" w:rsidP="00B06B75">
      <w:pPr>
        <w:pStyle w:val="a3"/>
        <w:widowControl w:val="0"/>
        <w:numPr>
          <w:ilvl w:val="1"/>
          <w:numId w:val="14"/>
        </w:numPr>
        <w:shd w:val="clear" w:color="auto" w:fill="FFFFFF"/>
        <w:tabs>
          <w:tab w:val="left" w:pos="709"/>
        </w:tabs>
        <w:autoSpaceDE w:val="0"/>
        <w:autoSpaceDN w:val="0"/>
        <w:adjustRightInd w:val="0"/>
        <w:jc w:val="both"/>
        <w:rPr>
          <w:color w:val="000000"/>
        </w:rPr>
      </w:pPr>
      <w:r w:rsidRPr="00AD569F">
        <w:rPr>
          <w:color w:val="000000"/>
          <w:spacing w:val="1"/>
        </w:rPr>
        <w:t>Нарушение правил оценочной деятельности является предметом административного разбирательства и общественно</w:t>
      </w:r>
      <w:r w:rsidRPr="00AD569F">
        <w:rPr>
          <w:color w:val="000000"/>
          <w:spacing w:val="-1"/>
        </w:rPr>
        <w:t>го порицания.</w:t>
      </w:r>
    </w:p>
    <w:p w:rsidR="00B06B75" w:rsidRPr="00AD569F" w:rsidRDefault="00B06B75" w:rsidP="00B06B75">
      <w:pPr>
        <w:pStyle w:val="a3"/>
        <w:widowControl w:val="0"/>
        <w:shd w:val="clear" w:color="auto" w:fill="FFFFFF"/>
        <w:tabs>
          <w:tab w:val="left" w:pos="709"/>
        </w:tabs>
        <w:autoSpaceDE w:val="0"/>
        <w:autoSpaceDN w:val="0"/>
        <w:adjustRightInd w:val="0"/>
        <w:ind w:left="360"/>
        <w:jc w:val="both"/>
        <w:rPr>
          <w:color w:val="000000"/>
        </w:rPr>
      </w:pPr>
    </w:p>
    <w:p w:rsidR="00B06B75" w:rsidRPr="00AD569F" w:rsidRDefault="00B06B75" w:rsidP="00B06B75">
      <w:pPr>
        <w:pStyle w:val="a3"/>
        <w:numPr>
          <w:ilvl w:val="0"/>
          <w:numId w:val="14"/>
        </w:numPr>
        <w:jc w:val="center"/>
        <w:rPr>
          <w:b/>
        </w:rPr>
      </w:pPr>
      <w:r w:rsidRPr="00AD569F">
        <w:rPr>
          <w:b/>
        </w:rPr>
        <w:t xml:space="preserve"> Внесение изменений.</w:t>
      </w:r>
    </w:p>
    <w:p w:rsidR="00B06B75" w:rsidRPr="00AD569F" w:rsidRDefault="00B06B75" w:rsidP="00B06B75">
      <w:pPr>
        <w:jc w:val="both"/>
      </w:pPr>
      <w:r w:rsidRPr="00AD569F">
        <w:t xml:space="preserve">         Внесение изменений в данное Положение производится на основании изменений нормативно-правового законодательства, рассматривается на заседании педагогического совета образовательной организации, ут</w:t>
      </w:r>
      <w:r w:rsidR="00DB1D89" w:rsidRPr="00AD569F">
        <w:t>верждается директором МОУ СШ № 83.</w:t>
      </w:r>
    </w:p>
    <w:p w:rsidR="00B06B75" w:rsidRPr="00AD569F" w:rsidRDefault="00B06B75" w:rsidP="00B06B75">
      <w:pPr>
        <w:jc w:val="both"/>
      </w:pPr>
    </w:p>
    <w:p w:rsidR="00B06B75" w:rsidRPr="00AD569F" w:rsidRDefault="00B06B75" w:rsidP="00B06B75">
      <w:pPr>
        <w:jc w:val="both"/>
      </w:pPr>
    </w:p>
    <w:p w:rsidR="00B06B75" w:rsidRPr="00AD569F" w:rsidRDefault="00B06B75" w:rsidP="00B06B75"/>
    <w:sectPr w:rsidR="00B06B75" w:rsidRPr="00AD569F" w:rsidSect="002D48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03" w:rsidRDefault="00306303" w:rsidP="00DB4239">
      <w:r>
        <w:separator/>
      </w:r>
    </w:p>
  </w:endnote>
  <w:endnote w:type="continuationSeparator" w:id="0">
    <w:p w:rsidR="00306303" w:rsidRDefault="00306303" w:rsidP="00DB4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03" w:rsidRDefault="00306303" w:rsidP="00DB4239">
      <w:r>
        <w:separator/>
      </w:r>
    </w:p>
  </w:footnote>
  <w:footnote w:type="continuationSeparator" w:id="0">
    <w:p w:rsidR="00306303" w:rsidRDefault="00306303" w:rsidP="00DB4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1265"/>
    <w:multiLevelType w:val="multilevel"/>
    <w:tmpl w:val="DD080C2E"/>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0100D0"/>
    <w:multiLevelType w:val="hybridMultilevel"/>
    <w:tmpl w:val="CF5CB8B6"/>
    <w:lvl w:ilvl="0" w:tplc="0246B29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575573"/>
    <w:multiLevelType w:val="hybridMultilevel"/>
    <w:tmpl w:val="BB80D476"/>
    <w:lvl w:ilvl="0" w:tplc="0246B29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FC95296"/>
    <w:multiLevelType w:val="multilevel"/>
    <w:tmpl w:val="11625044"/>
    <w:lvl w:ilvl="0">
      <w:start w:val="13"/>
      <w:numFmt w:val="decimal"/>
      <w:lvlText w:val="%1."/>
      <w:lvlJc w:val="left"/>
      <w:pPr>
        <w:ind w:left="660" w:hanging="660"/>
      </w:pPr>
      <w:rPr>
        <w:rFonts w:hint="default"/>
        <w:color w:val="000000"/>
      </w:rPr>
    </w:lvl>
    <w:lvl w:ilvl="1">
      <w:start w:val="3"/>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3834A33"/>
    <w:multiLevelType w:val="hybridMultilevel"/>
    <w:tmpl w:val="A11AD7D0"/>
    <w:lvl w:ilvl="0" w:tplc="0246B29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64C7860"/>
    <w:multiLevelType w:val="multilevel"/>
    <w:tmpl w:val="A7226AAE"/>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3E574B76"/>
    <w:multiLevelType w:val="hybridMultilevel"/>
    <w:tmpl w:val="4E044A06"/>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285407"/>
    <w:multiLevelType w:val="hybridMultilevel"/>
    <w:tmpl w:val="9A1EF6B8"/>
    <w:lvl w:ilvl="0" w:tplc="0246B29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24F5670"/>
    <w:multiLevelType w:val="multilevel"/>
    <w:tmpl w:val="AD88E1D0"/>
    <w:lvl w:ilvl="0">
      <w:start w:val="1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65F41A4C"/>
    <w:multiLevelType w:val="multilevel"/>
    <w:tmpl w:val="F7D2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E6012D"/>
    <w:multiLevelType w:val="multilevel"/>
    <w:tmpl w:val="B4F0F21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6A5040FF"/>
    <w:multiLevelType w:val="hybridMultilevel"/>
    <w:tmpl w:val="58E22730"/>
    <w:lvl w:ilvl="0" w:tplc="04190001">
      <w:start w:val="1"/>
      <w:numFmt w:val="bullet"/>
      <w:lvlText w:val=""/>
      <w:lvlJc w:val="left"/>
      <w:pPr>
        <w:ind w:left="129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BDA4E33"/>
    <w:multiLevelType w:val="hybridMultilevel"/>
    <w:tmpl w:val="6C16066E"/>
    <w:lvl w:ilvl="0" w:tplc="0419000B">
      <w:start w:val="1"/>
      <w:numFmt w:val="bullet"/>
      <w:lvlText w:val=""/>
      <w:lvlJc w:val="left"/>
      <w:pPr>
        <w:tabs>
          <w:tab w:val="num" w:pos="1620"/>
        </w:tabs>
        <w:ind w:left="1620" w:hanging="360"/>
      </w:pPr>
      <w:rPr>
        <w:rFonts w:ascii="Wingdings" w:hAnsi="Wingdings" w:hint="default"/>
      </w:rPr>
    </w:lvl>
    <w:lvl w:ilvl="1" w:tplc="B0DC8860">
      <w:start w:val="1"/>
      <w:numFmt w:val="decimal"/>
      <w:lvlText w:val="%2."/>
      <w:lvlJc w:val="left"/>
      <w:pPr>
        <w:tabs>
          <w:tab w:val="num" w:pos="1637"/>
        </w:tabs>
        <w:ind w:left="1637"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288202F"/>
    <w:multiLevelType w:val="hybridMultilevel"/>
    <w:tmpl w:val="D97C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433DE1"/>
    <w:multiLevelType w:val="hybridMultilevel"/>
    <w:tmpl w:val="3E52441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B4239"/>
    <w:rsid w:val="000E31A2"/>
    <w:rsid w:val="00153D4D"/>
    <w:rsid w:val="002D48B7"/>
    <w:rsid w:val="00306303"/>
    <w:rsid w:val="005D4B23"/>
    <w:rsid w:val="006164A4"/>
    <w:rsid w:val="00691792"/>
    <w:rsid w:val="006B441B"/>
    <w:rsid w:val="00772194"/>
    <w:rsid w:val="00894BA7"/>
    <w:rsid w:val="008E75C8"/>
    <w:rsid w:val="00AD3E4A"/>
    <w:rsid w:val="00AD569F"/>
    <w:rsid w:val="00B06B75"/>
    <w:rsid w:val="00B2249A"/>
    <w:rsid w:val="00B74096"/>
    <w:rsid w:val="00DB1D89"/>
    <w:rsid w:val="00DB4239"/>
    <w:rsid w:val="00DE0EBF"/>
    <w:rsid w:val="00EB2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239"/>
    <w:pPr>
      <w:ind w:left="720"/>
      <w:contextualSpacing/>
    </w:pPr>
  </w:style>
  <w:style w:type="paragraph" w:styleId="a4">
    <w:name w:val="Body Text Indent"/>
    <w:basedOn w:val="a"/>
    <w:link w:val="a5"/>
    <w:uiPriority w:val="99"/>
    <w:semiHidden/>
    <w:rsid w:val="00DB4239"/>
    <w:pPr>
      <w:ind w:left="360"/>
    </w:pPr>
  </w:style>
  <w:style w:type="character" w:customStyle="1" w:styleId="a5">
    <w:name w:val="Основной текст с отступом Знак"/>
    <w:basedOn w:val="a0"/>
    <w:link w:val="a4"/>
    <w:uiPriority w:val="99"/>
    <w:semiHidden/>
    <w:rsid w:val="00DB4239"/>
    <w:rPr>
      <w:rFonts w:ascii="Times New Roman" w:eastAsia="Times New Roman" w:hAnsi="Times New Roman" w:cs="Times New Roman"/>
      <w:sz w:val="24"/>
      <w:szCs w:val="24"/>
      <w:lang w:eastAsia="ru-RU"/>
    </w:rPr>
  </w:style>
  <w:style w:type="paragraph" w:customStyle="1" w:styleId="a6">
    <w:name w:val="Новый"/>
    <w:basedOn w:val="a"/>
    <w:rsid w:val="00DB4239"/>
    <w:pPr>
      <w:spacing w:line="360" w:lineRule="auto"/>
      <w:ind w:firstLine="454"/>
      <w:jc w:val="both"/>
    </w:pPr>
    <w:rPr>
      <w:sz w:val="28"/>
      <w:lang w:eastAsia="en-US" w:bidi="en-US"/>
    </w:rPr>
  </w:style>
  <w:style w:type="paragraph" w:customStyle="1" w:styleId="a7">
    <w:name w:val="А_основной"/>
    <w:basedOn w:val="a"/>
    <w:link w:val="a8"/>
    <w:qFormat/>
    <w:rsid w:val="00DB4239"/>
    <w:pPr>
      <w:spacing w:line="360" w:lineRule="auto"/>
      <w:ind w:firstLine="454"/>
      <w:jc w:val="both"/>
    </w:pPr>
    <w:rPr>
      <w:rFonts w:eastAsia="Calibri"/>
      <w:sz w:val="28"/>
      <w:szCs w:val="28"/>
      <w:lang w:eastAsia="en-US"/>
    </w:rPr>
  </w:style>
  <w:style w:type="character" w:customStyle="1" w:styleId="a8">
    <w:name w:val="А_основной Знак"/>
    <w:basedOn w:val="a0"/>
    <w:link w:val="a7"/>
    <w:rsid w:val="00DB4239"/>
    <w:rPr>
      <w:rFonts w:ascii="Times New Roman" w:eastAsia="Calibri" w:hAnsi="Times New Roman" w:cs="Times New Roman"/>
      <w:sz w:val="28"/>
      <w:szCs w:val="28"/>
    </w:rPr>
  </w:style>
  <w:style w:type="paragraph" w:styleId="2">
    <w:name w:val="Body Text 2"/>
    <w:basedOn w:val="a"/>
    <w:link w:val="20"/>
    <w:rsid w:val="00B06B75"/>
    <w:pPr>
      <w:spacing w:after="120" w:line="480" w:lineRule="auto"/>
    </w:pPr>
    <w:rPr>
      <w:rFonts w:ascii="Courier New" w:hAnsi="Courier New" w:cs="Courier New"/>
    </w:rPr>
  </w:style>
  <w:style w:type="character" w:customStyle="1" w:styleId="20">
    <w:name w:val="Основной текст 2 Знак"/>
    <w:basedOn w:val="a0"/>
    <w:link w:val="2"/>
    <w:rsid w:val="00B06B75"/>
    <w:rPr>
      <w:rFonts w:ascii="Courier New" w:eastAsia="Times New Roman" w:hAnsi="Courier New" w:cs="Courier New"/>
      <w:sz w:val="24"/>
      <w:szCs w:val="24"/>
      <w:lang w:eastAsia="ru-RU"/>
    </w:rPr>
  </w:style>
  <w:style w:type="paragraph" w:styleId="a9">
    <w:name w:val="header"/>
    <w:basedOn w:val="a"/>
    <w:link w:val="aa"/>
    <w:rsid w:val="00B06B75"/>
    <w:pPr>
      <w:widowControl w:val="0"/>
      <w:tabs>
        <w:tab w:val="center" w:pos="4677"/>
        <w:tab w:val="right" w:pos="9355"/>
      </w:tabs>
      <w:autoSpaceDE w:val="0"/>
      <w:autoSpaceDN w:val="0"/>
      <w:adjustRightInd w:val="0"/>
    </w:pPr>
    <w:rPr>
      <w:rFonts w:eastAsia="Calibri"/>
      <w:lang w:val="en-US"/>
    </w:rPr>
  </w:style>
  <w:style w:type="character" w:customStyle="1" w:styleId="aa">
    <w:name w:val="Верхний колонтитул Знак"/>
    <w:basedOn w:val="a0"/>
    <w:link w:val="a9"/>
    <w:rsid w:val="00B06B75"/>
    <w:rPr>
      <w:rFonts w:ascii="Times New Roman" w:eastAsia="Calibri" w:hAnsi="Times New Roman" w:cs="Times New Roman"/>
      <w:sz w:val="24"/>
      <w:szCs w:val="24"/>
      <w:lang w:val="en-US" w:eastAsia="ru-RU"/>
    </w:rPr>
  </w:style>
  <w:style w:type="paragraph" w:styleId="21">
    <w:name w:val="Body Text Indent 2"/>
    <w:basedOn w:val="a"/>
    <w:link w:val="22"/>
    <w:rsid w:val="00B06B75"/>
    <w:pPr>
      <w:spacing w:after="120" w:line="480" w:lineRule="auto"/>
      <w:ind w:left="283"/>
    </w:pPr>
  </w:style>
  <w:style w:type="character" w:customStyle="1" w:styleId="22">
    <w:name w:val="Основной текст с отступом 2 Знак"/>
    <w:basedOn w:val="a0"/>
    <w:link w:val="21"/>
    <w:rsid w:val="00B06B75"/>
    <w:rPr>
      <w:rFonts w:ascii="Times New Roman" w:eastAsia="Times New Roman" w:hAnsi="Times New Roman" w:cs="Times New Roman"/>
      <w:sz w:val="24"/>
      <w:szCs w:val="24"/>
      <w:lang w:eastAsia="ru-RU"/>
    </w:rPr>
  </w:style>
  <w:style w:type="paragraph" w:styleId="ab">
    <w:name w:val="No Spacing"/>
    <w:uiPriority w:val="1"/>
    <w:qFormat/>
    <w:rsid w:val="00AD569F"/>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AD569F"/>
    <w:rPr>
      <w:rFonts w:ascii="Tahoma" w:hAnsi="Tahoma" w:cs="Tahoma"/>
      <w:sz w:val="16"/>
      <w:szCs w:val="16"/>
    </w:rPr>
  </w:style>
  <w:style w:type="character" w:customStyle="1" w:styleId="ad">
    <w:name w:val="Текст выноски Знак"/>
    <w:basedOn w:val="a0"/>
    <w:link w:val="ac"/>
    <w:uiPriority w:val="99"/>
    <w:semiHidden/>
    <w:rsid w:val="00AD56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78DD-B2D4-472B-8C0F-6189647C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7635</Words>
  <Characters>43522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Asiou</cp:lastModifiedBy>
  <cp:revision>4</cp:revision>
  <dcterms:created xsi:type="dcterms:W3CDTF">2022-01-19T17:16:00Z</dcterms:created>
  <dcterms:modified xsi:type="dcterms:W3CDTF">2022-01-19T17:20:00Z</dcterms:modified>
</cp:coreProperties>
</file>