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spacing w:line="276" w:lineRule="auto"/>
        <w:rPr>
          <w:rFonts w:eastAsiaTheme="minorHAnsi"/>
          <w:sz w:val="24"/>
          <w:szCs w:val="24"/>
          <w:lang w:eastAsia="ru-RU"/>
        </w:rPr>
      </w:pPr>
      <w:r>
        <w:rPr>
          <w:rFonts w:eastAsiaTheme="minorHAnsi"/>
          <w:sz w:val="24"/>
          <w:szCs w:val="24"/>
          <w:lang w:eastAsia="ru-RU"/>
        </w:rPr>
        <w:t xml:space="preserve">ПРИНЯТА НА ЗАСЕДАНИИ                                               УТВЕРЖДЕНА </w:t>
      </w:r>
    </w:p>
    <w:p>
      <w:pPr>
        <w:widowControl/>
        <w:autoSpaceDE/>
        <w:autoSpaceDN/>
        <w:spacing w:line="276" w:lineRule="auto"/>
        <w:rPr>
          <w:rFonts w:eastAsiaTheme="minorHAnsi"/>
          <w:sz w:val="24"/>
          <w:szCs w:val="24"/>
          <w:lang w:eastAsia="ru-RU"/>
        </w:rPr>
      </w:pPr>
      <w:r>
        <w:rPr>
          <w:rFonts w:eastAsiaTheme="minorHAnsi"/>
          <w:sz w:val="24"/>
          <w:szCs w:val="24"/>
          <w:lang w:eastAsia="ru-RU"/>
        </w:rPr>
        <w:t xml:space="preserve">ПЕДАГОГИЧЕСКОГО СОВЕТА                                          ПРИКАЗОМ </w:t>
      </w:r>
    </w:p>
    <w:p>
      <w:pPr>
        <w:widowControl/>
        <w:autoSpaceDE/>
        <w:autoSpaceDN/>
        <w:spacing w:line="276" w:lineRule="auto"/>
        <w:rPr>
          <w:rFonts w:eastAsiaTheme="minorHAnsi"/>
          <w:sz w:val="24"/>
          <w:szCs w:val="24"/>
          <w:lang w:eastAsia="ru-RU"/>
        </w:rPr>
      </w:pPr>
      <w:r>
        <w:rPr>
          <w:rFonts w:eastAsiaTheme="minorHAnsi"/>
          <w:sz w:val="24"/>
          <w:szCs w:val="24"/>
          <w:lang w:eastAsia="ru-RU"/>
        </w:rPr>
        <w:t xml:space="preserve">ПРОТОКОЛ № 18 от 30.08.2023                                           </w:t>
      </w:r>
      <w:r>
        <w:rPr>
          <w:rFonts w:eastAsiaTheme="minorHAnsi"/>
          <w:sz w:val="24"/>
          <w:szCs w:val="24"/>
          <w:shd w:val="clear" w:color="auto" w:fill="FFFFFF"/>
          <w:lang w:eastAsia="ru-RU"/>
        </w:rPr>
        <w:t>01-10/390 от 31.08.2023</w:t>
      </w:r>
    </w:p>
    <w:p>
      <w:pPr>
        <w:widowControl/>
        <w:autoSpaceDE/>
        <w:autoSpaceDN/>
        <w:spacing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line="276" w:lineRule="auto"/>
        <w:jc w:val="center"/>
        <w:rPr>
          <w:rFonts w:eastAsiaTheme="minorHAnsi"/>
          <w:sz w:val="56"/>
          <w:szCs w:val="56"/>
          <w:lang w:eastAsia="ru-RU"/>
        </w:rPr>
      </w:pPr>
    </w:p>
    <w:p>
      <w:pPr>
        <w:widowControl/>
        <w:autoSpaceDE/>
        <w:autoSpaceDN/>
        <w:spacing w:line="276" w:lineRule="auto"/>
        <w:jc w:val="center"/>
        <w:rPr>
          <w:rFonts w:eastAsiaTheme="minorHAnsi"/>
          <w:sz w:val="56"/>
          <w:szCs w:val="56"/>
          <w:lang w:eastAsia="ru-RU"/>
        </w:rPr>
      </w:pPr>
    </w:p>
    <w:p>
      <w:pPr>
        <w:widowControl/>
        <w:autoSpaceDE/>
        <w:autoSpaceDN/>
        <w:spacing w:line="276" w:lineRule="auto"/>
        <w:jc w:val="center"/>
        <w:rPr>
          <w:rFonts w:eastAsiaTheme="minorHAnsi"/>
          <w:sz w:val="56"/>
          <w:szCs w:val="56"/>
          <w:lang w:eastAsia="ru-RU"/>
        </w:rPr>
      </w:pPr>
      <w:r>
        <w:rPr>
          <w:rFonts w:eastAsiaTheme="minorHAnsi"/>
          <w:sz w:val="56"/>
          <w:szCs w:val="56"/>
          <w:lang w:eastAsia="ru-RU"/>
        </w:rPr>
        <w:t xml:space="preserve">ОСНОВНАЯ ОБРАЗОВАТЕЛЬНАЯ ПРОГРАММА ОСНОВНОГО ОБЩЕГО ОБРАЗОВАНИЯ МУНИЦИПАЛЬНОГО ОБЩЕОБРАЗОВАТЕЛЬНОГО УЧРЕЖДЕНИЯ </w:t>
      </w:r>
    </w:p>
    <w:p>
      <w:pPr>
        <w:widowControl/>
        <w:autoSpaceDE/>
        <w:autoSpaceDN/>
        <w:spacing w:line="276" w:lineRule="auto"/>
        <w:jc w:val="center"/>
        <w:rPr>
          <w:rFonts w:eastAsiaTheme="minorHAnsi"/>
          <w:sz w:val="56"/>
          <w:szCs w:val="56"/>
          <w:lang w:eastAsia="ru-RU"/>
        </w:rPr>
      </w:pPr>
      <w:r>
        <w:rPr>
          <w:rFonts w:eastAsiaTheme="minorHAnsi"/>
          <w:sz w:val="56"/>
          <w:szCs w:val="56"/>
          <w:lang w:eastAsia="ru-RU"/>
        </w:rPr>
        <w:t>СРЕДНЕЙ ШКОЛЫ № 83</w:t>
      </w:r>
    </w:p>
    <w:p>
      <w:pPr>
        <w:widowControl/>
        <w:autoSpaceDE/>
        <w:autoSpaceDN/>
        <w:spacing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rPr>
          <w:rFonts w:asciiTheme="minorHAnsi" w:hAnsiTheme="minorHAnsi" w:eastAsiaTheme="minorHAnsi" w:cstheme="minorBidi"/>
          <w:lang w:eastAsia="ru-RU"/>
        </w:rPr>
      </w:pPr>
    </w:p>
    <w:p>
      <w:pPr>
        <w:widowControl/>
        <w:autoSpaceDE/>
        <w:autoSpaceDN/>
        <w:spacing w:after="200" w:line="276" w:lineRule="auto"/>
        <w:jc w:val="center"/>
        <w:rPr>
          <w:rFonts w:eastAsiaTheme="majorEastAsia"/>
          <w:b/>
          <w:bCs/>
          <w:sz w:val="28"/>
          <w:szCs w:val="28"/>
          <w:lang w:eastAsia="ru-RU"/>
        </w:rPr>
      </w:pPr>
      <w:r>
        <w:rPr>
          <w:rFonts w:eastAsiaTheme="minorHAnsi"/>
          <w:sz w:val="24"/>
          <w:szCs w:val="24"/>
          <w:lang w:eastAsia="ru-RU"/>
        </w:rPr>
        <w:t>г.Ярославль, 2023</w:t>
      </w:r>
      <w:r>
        <w:rPr>
          <w:rFonts w:eastAsiaTheme="majorEastAsia"/>
          <w:b/>
          <w:bCs/>
          <w:sz w:val="28"/>
          <w:szCs w:val="28"/>
          <w:lang w:eastAsia="ru-RU"/>
        </w:rPr>
        <w:t xml:space="preserve"> </w:t>
      </w:r>
    </w:p>
    <w:p>
      <w:pPr>
        <w:widowControl/>
        <w:autoSpaceDE/>
        <w:autoSpaceDN/>
        <w:spacing w:after="200" w:line="276" w:lineRule="auto"/>
        <w:jc w:val="center"/>
        <w:rPr>
          <w:rFonts w:eastAsiaTheme="majorEastAsia"/>
          <w:b/>
          <w:bCs/>
          <w:sz w:val="28"/>
          <w:szCs w:val="28"/>
          <w:lang w:eastAsia="ru-RU"/>
        </w:rPr>
      </w:pPr>
    </w:p>
    <w:p>
      <w:pPr>
        <w:widowControl/>
        <w:autoSpaceDE/>
        <w:autoSpaceDN/>
        <w:spacing w:after="200" w:line="276" w:lineRule="auto"/>
        <w:jc w:val="center"/>
        <w:rPr>
          <w:rFonts w:eastAsiaTheme="minorHAnsi"/>
          <w:sz w:val="24"/>
          <w:szCs w:val="24"/>
          <w:lang w:eastAsia="ru-RU"/>
        </w:rPr>
      </w:pPr>
      <w:r>
        <w:rPr>
          <w:rFonts w:eastAsiaTheme="majorEastAsia"/>
          <w:b/>
          <w:bCs/>
          <w:sz w:val="28"/>
          <w:szCs w:val="28"/>
          <w:lang w:eastAsia="ru-RU"/>
        </w:rPr>
        <w:t>Содержание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9"/>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0"/>
                <w:numId w:val="1"/>
              </w:numPr>
              <w:tabs>
                <w:tab w:val="left" w:pos="0"/>
              </w:tabs>
              <w:spacing w:line="276" w:lineRule="auto"/>
              <w:ind w:left="0" w:firstLine="0"/>
              <w:rPr>
                <w:rFonts w:eastAsia="Cambria"/>
                <w:bCs/>
                <w:sz w:val="24"/>
                <w:szCs w:val="24"/>
              </w:rPr>
            </w:pPr>
            <w:r>
              <w:rPr>
                <w:rFonts w:eastAsia="Cambria"/>
                <w:bCs/>
                <w:sz w:val="24"/>
                <w:szCs w:val="24"/>
              </w:rPr>
              <w:t>Целевой раздел основной образовательной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eastAsia="Cambria"/>
                <w:bCs/>
                <w:sz w:val="24"/>
                <w:szCs w:val="24"/>
              </w:rPr>
            </w:pPr>
            <w:r>
              <w:rPr>
                <w:rFonts w:eastAsia="Cambria"/>
                <w:b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 xml:space="preserve"> Пояснительная записка……………………………………………………………………..</w:t>
            </w:r>
          </w:p>
        </w:tc>
        <w:tc>
          <w:tcPr>
            <w:tcW w:w="322" w:type="pct"/>
          </w:tcPr>
          <w:p>
            <w:pPr>
              <w:tabs>
                <w:tab w:val="left" w:pos="0"/>
              </w:tabs>
              <w:jc w:val="center"/>
              <w:rPr>
                <w:rFonts w:eastAsia="Cambria"/>
                <w:bCs/>
                <w:sz w:val="24"/>
                <w:szCs w:val="24"/>
              </w:rPr>
            </w:pPr>
            <w:r>
              <w:rPr>
                <w:rFonts w:eastAsia="Cambria"/>
                <w:b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 xml:space="preserve"> Планируемые результаты освоения обучающимися основной образовательной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Система оценки достижения планируемых результатов освоения основной образовательной программы……………………………………………………………………</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0"/>
                <w:numId w:val="1"/>
              </w:numPr>
              <w:tabs>
                <w:tab w:val="left" w:pos="0"/>
              </w:tabs>
              <w:spacing w:line="276" w:lineRule="auto"/>
              <w:ind w:left="0" w:firstLine="0"/>
              <w:rPr>
                <w:rFonts w:eastAsia="Cambria"/>
                <w:bCs/>
                <w:sz w:val="24"/>
                <w:szCs w:val="24"/>
              </w:rPr>
            </w:pPr>
            <w:r>
              <w:rPr>
                <w:rFonts w:eastAsia="Cambria"/>
                <w:bCs/>
                <w:sz w:val="24"/>
                <w:szCs w:val="24"/>
              </w:rPr>
              <w:t>Содержательный раздел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Рабочие программы учебных предметов, учебных курсов (в том числе внеурочной деятельности), учебных модулей…………………………………</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Программа формирования универсальных учебных действий у обучающихся…………………………………………………………………………………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Рабочая программа воспитания…………………………………………………………</w:t>
            </w:r>
          </w:p>
        </w:tc>
        <w:tc>
          <w:tcPr>
            <w:tcW w:w="322" w:type="pct"/>
          </w:tcPr>
          <w:p>
            <w:pPr>
              <w:tabs>
                <w:tab w:val="left" w:pos="0"/>
              </w:tabs>
              <w:jc w:val="center"/>
              <w:rPr>
                <w:rFonts w:hint="default" w:eastAsia="Cambria"/>
                <w:bCs/>
                <w:sz w:val="24"/>
                <w:szCs w:val="24"/>
                <w:lang w:val="ru-RU"/>
              </w:rPr>
            </w:pPr>
            <w:r>
              <w:rPr>
                <w:rFonts w:hint="default" w:eastAsia="Cambria"/>
                <w:bCs/>
                <w:sz w:val="24"/>
                <w:szCs w:val="24"/>
                <w:lang w:val="ru-RU"/>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Программа коррекционной работы………………………………………………………</w:t>
            </w:r>
          </w:p>
        </w:tc>
        <w:tc>
          <w:tcPr>
            <w:tcW w:w="322" w:type="pct"/>
          </w:tcPr>
          <w:p>
            <w:pPr>
              <w:tabs>
                <w:tab w:val="left" w:pos="0"/>
              </w:tabs>
              <w:jc w:val="center"/>
              <w:rPr>
                <w:rFonts w:hint="default" w:eastAsia="Cambria"/>
                <w:bCs/>
                <w:sz w:val="24"/>
                <w:szCs w:val="24"/>
                <w:lang w:val="ru-RU"/>
              </w:rPr>
            </w:pPr>
            <w:r>
              <w:rPr>
                <w:rFonts w:hint="default" w:eastAsia="Cambria"/>
                <w:bCs/>
                <w:sz w:val="24"/>
                <w:szCs w:val="24"/>
                <w:lang w:val="ru-RU"/>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0"/>
                <w:numId w:val="1"/>
              </w:numPr>
              <w:tabs>
                <w:tab w:val="left" w:pos="0"/>
              </w:tabs>
              <w:spacing w:line="276" w:lineRule="auto"/>
              <w:ind w:left="0" w:firstLine="0"/>
              <w:rPr>
                <w:rFonts w:eastAsia="Cambria"/>
                <w:bCs/>
                <w:sz w:val="24"/>
                <w:szCs w:val="24"/>
              </w:rPr>
            </w:pPr>
            <w:r>
              <w:rPr>
                <w:rFonts w:eastAsia="Cambria"/>
                <w:bCs/>
                <w:sz w:val="24"/>
                <w:szCs w:val="24"/>
              </w:rPr>
              <w:t>Организационный раздел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Примерный учебный план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План внеурочной деятельности………………………………………………………</w:t>
            </w:r>
          </w:p>
        </w:tc>
        <w:tc>
          <w:tcPr>
            <w:tcW w:w="322" w:type="pct"/>
          </w:tcPr>
          <w:p>
            <w:pPr>
              <w:tabs>
                <w:tab w:val="left" w:pos="0"/>
              </w:tabs>
              <w:jc w:val="center"/>
              <w:rPr>
                <w:rFonts w:hint="default" w:eastAsia="Cambria"/>
                <w:bCs/>
                <w:sz w:val="24"/>
                <w:szCs w:val="24"/>
                <w:lang w:val="ru-RU"/>
              </w:rPr>
            </w:pPr>
            <w:r>
              <w:rPr>
                <w:rFonts w:hint="default" w:eastAsia="Cambria"/>
                <w:bCs/>
                <w:sz w:val="24"/>
                <w:szCs w:val="24"/>
                <w:lang w:val="ru-RU"/>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0"/>
              </w:tabs>
              <w:spacing w:line="276" w:lineRule="auto"/>
              <w:rPr>
                <w:rFonts w:eastAsia="Cambria"/>
                <w:bCs/>
                <w:sz w:val="24"/>
                <w:szCs w:val="24"/>
              </w:rPr>
            </w:pPr>
            <w:r>
              <w:rPr>
                <w:rFonts w:eastAsia="Cambria"/>
                <w:bCs/>
                <w:sz w:val="24"/>
                <w:szCs w:val="24"/>
              </w:rPr>
              <w:t xml:space="preserve">            3.2.1 Календарный учебный график………………………………………………………</w:t>
            </w:r>
          </w:p>
        </w:tc>
        <w:tc>
          <w:tcPr>
            <w:tcW w:w="322" w:type="pct"/>
          </w:tcPr>
          <w:p>
            <w:pPr>
              <w:tabs>
                <w:tab w:val="left" w:pos="0"/>
              </w:tabs>
              <w:jc w:val="center"/>
              <w:rPr>
                <w:rFonts w:hint="default" w:eastAsia="Cambria"/>
                <w:bCs/>
                <w:sz w:val="24"/>
                <w:szCs w:val="24"/>
                <w:lang w:val="ru-RU"/>
              </w:rPr>
            </w:pPr>
            <w:r>
              <w:rPr>
                <w:rFonts w:hint="default" w:eastAsia="Cambria"/>
                <w:bCs/>
                <w:sz w:val="24"/>
                <w:szCs w:val="24"/>
                <w:lang w:val="ru-RU"/>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pStyle w:val="35"/>
              <w:numPr>
                <w:ilvl w:val="1"/>
                <w:numId w:val="1"/>
              </w:numPr>
              <w:tabs>
                <w:tab w:val="left" w:pos="0"/>
              </w:tabs>
              <w:spacing w:line="276" w:lineRule="auto"/>
              <w:ind w:left="0" w:firstLine="0"/>
              <w:rPr>
                <w:rFonts w:eastAsia="Cambria"/>
                <w:bCs/>
                <w:sz w:val="24"/>
                <w:szCs w:val="24"/>
              </w:rPr>
            </w:pPr>
            <w:r>
              <w:rPr>
                <w:rFonts w:eastAsia="Cambria"/>
                <w:bCs/>
                <w:sz w:val="24"/>
                <w:szCs w:val="24"/>
              </w:rPr>
              <w:t xml:space="preserve"> Календарный план воспитательной работы…………………………………….</w:t>
            </w:r>
          </w:p>
        </w:tc>
        <w:tc>
          <w:tcPr>
            <w:tcW w:w="322" w:type="pct"/>
          </w:tcPr>
          <w:p>
            <w:pPr>
              <w:tabs>
                <w:tab w:val="left" w:pos="0"/>
              </w:tabs>
              <w:jc w:val="center"/>
              <w:rPr>
                <w:rFonts w:hint="default" w:eastAsia="Cambria"/>
                <w:bCs/>
                <w:sz w:val="24"/>
                <w:szCs w:val="24"/>
                <w:lang w:val="ru-RU"/>
              </w:rPr>
            </w:pPr>
            <w:r>
              <w:rPr>
                <w:rFonts w:hint="default" w:eastAsia="Cambria"/>
                <w:bCs/>
                <w:sz w:val="24"/>
                <w:szCs w:val="24"/>
                <w:lang w:val="ru-RU"/>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426"/>
              </w:tabs>
              <w:spacing w:line="276" w:lineRule="auto"/>
              <w:rPr>
                <w:rFonts w:eastAsia="Cambria"/>
                <w:bCs/>
                <w:sz w:val="24"/>
                <w:szCs w:val="24"/>
              </w:rPr>
            </w:pPr>
            <w:r>
              <w:rPr>
                <w:rFonts w:eastAsia="Cambria"/>
                <w:bCs/>
                <w:sz w:val="24"/>
                <w:szCs w:val="24"/>
              </w:rPr>
              <w:t xml:space="preserve">      З.4. Характеристика условий реализации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hint="default" w:eastAsia="Cambria"/>
                <w:bCs/>
                <w:sz w:val="24"/>
                <w:szCs w:val="24"/>
                <w:lang w:val="ru-RU"/>
              </w:rPr>
            </w:pPr>
            <w:r>
              <w:rPr>
                <w:rFonts w:hint="default" w:eastAsia="Cambria"/>
                <w:bCs/>
                <w:sz w:val="24"/>
                <w:szCs w:val="24"/>
                <w:lang w:val="ru-RU"/>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709"/>
              </w:tabs>
              <w:rPr>
                <w:rFonts w:eastAsia="Cambria"/>
                <w:bCs/>
                <w:sz w:val="24"/>
                <w:szCs w:val="24"/>
              </w:rPr>
            </w:pPr>
            <w:r>
              <w:rPr>
                <w:rFonts w:eastAsia="Cambria"/>
                <w:bCs/>
                <w:sz w:val="24"/>
                <w:szCs w:val="24"/>
              </w:rPr>
              <w:t>3.4.1. Описание кадровых условий реализации основной образовательной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eastAsia="Cambria"/>
                <w:bCs/>
                <w:sz w:val="24"/>
                <w:szCs w:val="24"/>
              </w:rPr>
            </w:pPr>
            <w:r>
              <w:rPr>
                <w:rFonts w:eastAsia="Cambria"/>
                <w:bCs/>
                <w:sz w:val="24"/>
                <w:szCs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709"/>
              </w:tabs>
              <w:rPr>
                <w:rFonts w:eastAsia="Cambria"/>
                <w:bCs/>
                <w:sz w:val="24"/>
                <w:szCs w:val="24"/>
              </w:rPr>
            </w:pPr>
            <w:r>
              <w:rPr>
                <w:rFonts w:eastAsia="Cambria"/>
                <w:bCs/>
                <w:sz w:val="24"/>
                <w:szCs w:val="24"/>
              </w:rPr>
              <w:t>3.4.2. Описание психолого-педагогических условий реализации основной образовательной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eastAsia="Cambria"/>
                <w:bCs/>
                <w:sz w:val="24"/>
                <w:szCs w:val="24"/>
              </w:rPr>
            </w:pPr>
            <w:r>
              <w:rPr>
                <w:rFonts w:eastAsia="Cambria"/>
                <w:bCs/>
                <w:sz w:val="24"/>
                <w:szCs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709"/>
              </w:tabs>
              <w:rPr>
                <w:rFonts w:eastAsia="Cambria"/>
                <w:bCs/>
                <w:sz w:val="24"/>
                <w:szCs w:val="24"/>
              </w:rPr>
            </w:pPr>
            <w:r>
              <w:rPr>
                <w:rFonts w:eastAsia="Cambria"/>
                <w:bCs/>
                <w:sz w:val="24"/>
                <w:szCs w:val="24"/>
              </w:rPr>
              <w:t>3.4.3. Финансово-экономические условия реализации основной образовательной программы основного общего образования…………………………………………………………………….</w:t>
            </w:r>
          </w:p>
        </w:tc>
        <w:tc>
          <w:tcPr>
            <w:tcW w:w="322" w:type="pct"/>
          </w:tcPr>
          <w:p>
            <w:pPr>
              <w:tabs>
                <w:tab w:val="left" w:pos="0"/>
              </w:tabs>
              <w:jc w:val="center"/>
              <w:rPr>
                <w:rFonts w:eastAsia="Cambria"/>
                <w:bCs/>
                <w:sz w:val="24"/>
                <w:szCs w:val="24"/>
              </w:rPr>
            </w:pPr>
          </w:p>
          <w:p>
            <w:pPr>
              <w:tabs>
                <w:tab w:val="left" w:pos="0"/>
              </w:tabs>
              <w:jc w:val="center"/>
              <w:rPr>
                <w:rFonts w:eastAsia="Cambria"/>
                <w:bCs/>
                <w:sz w:val="24"/>
                <w:szCs w:val="24"/>
              </w:rPr>
            </w:pPr>
            <w:r>
              <w:rPr>
                <w:rFonts w:eastAsia="Cambria"/>
                <w:bCs/>
                <w:sz w:val="24"/>
                <w:szCs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7" w:type="pct"/>
          </w:tcPr>
          <w:p>
            <w:pPr>
              <w:tabs>
                <w:tab w:val="left" w:pos="0"/>
              </w:tabs>
              <w:spacing w:line="276" w:lineRule="auto"/>
              <w:rPr>
                <w:rFonts w:eastAsia="Cambria"/>
                <w:bCs/>
                <w:sz w:val="24"/>
                <w:szCs w:val="24"/>
              </w:rPr>
            </w:pPr>
            <w:r>
              <w:rPr>
                <w:rFonts w:eastAsia="Cambria"/>
                <w:bCs/>
                <w:sz w:val="24"/>
                <w:szCs w:val="24"/>
              </w:rPr>
              <w:t xml:space="preserve">   Приложения…………………………………………………………………………………..</w:t>
            </w:r>
          </w:p>
        </w:tc>
        <w:tc>
          <w:tcPr>
            <w:tcW w:w="322" w:type="pct"/>
          </w:tcPr>
          <w:p>
            <w:pPr>
              <w:tabs>
                <w:tab w:val="left" w:pos="0"/>
              </w:tabs>
              <w:jc w:val="center"/>
              <w:rPr>
                <w:rFonts w:eastAsia="Cambria"/>
                <w:bCs/>
                <w:sz w:val="24"/>
                <w:szCs w:val="24"/>
              </w:rPr>
            </w:pPr>
            <w:bookmarkStart w:id="49" w:name="_GoBack"/>
            <w:bookmarkEnd w:id="49"/>
          </w:p>
        </w:tc>
      </w:tr>
    </w:tbl>
    <w:p>
      <w:pPr>
        <w:widowControl/>
        <w:autoSpaceDE/>
        <w:autoSpaceDN/>
        <w:spacing w:after="200" w:line="276" w:lineRule="auto"/>
        <w:jc w:val="center"/>
        <w:rPr>
          <w:rFonts w:eastAsiaTheme="minorHAnsi"/>
          <w:sz w:val="24"/>
          <w:szCs w:val="24"/>
          <w:lang w:eastAsia="ru-RU"/>
        </w:rPr>
      </w:pPr>
    </w:p>
    <w:sdt>
      <w:sdtPr>
        <w:rPr>
          <w:rFonts w:asciiTheme="minorHAnsi" w:hAnsiTheme="minorHAnsi" w:eastAsiaTheme="minorHAnsi" w:cstheme="minorBidi"/>
          <w:b/>
          <w:color w:val="000000"/>
          <w:sz w:val="20"/>
          <w:szCs w:val="20"/>
          <w:lang w:eastAsia="ru-RU" w:bidi="ru-RU"/>
        </w:rPr>
        <w:id w:val="-2016446243"/>
        <w:docPartObj>
          <w:docPartGallery w:val="Table of Contents"/>
          <w:docPartUnique/>
        </w:docPartObj>
      </w:sdtPr>
      <w:sdtEndPr>
        <w:rPr>
          <w:rFonts w:asciiTheme="minorHAnsi" w:hAnsiTheme="minorHAnsi" w:eastAsiaTheme="minorHAnsi" w:cstheme="minorBidi"/>
          <w:b/>
          <w:color w:val="000000"/>
          <w:sz w:val="20"/>
          <w:szCs w:val="20"/>
          <w:lang w:eastAsia="ru-RU" w:bidi="ru-RU"/>
        </w:rPr>
      </w:sdtEndPr>
      <w:sdtContent>
        <w:p>
          <w:pPr>
            <w:keepNext/>
            <w:keepLines/>
            <w:widowControl/>
            <w:autoSpaceDE/>
            <w:autoSpaceDN/>
            <w:jc w:val="center"/>
            <w:rPr>
              <w:rFonts w:asciiTheme="minorHAnsi" w:hAnsiTheme="minorHAnsi" w:eastAsiaTheme="minorEastAsia" w:cstheme="minorBidi"/>
              <w:sz w:val="24"/>
              <w:szCs w:val="24"/>
              <w:lang w:eastAsia="ru-RU"/>
            </w:rPr>
          </w:pPr>
          <w:r>
            <w:rPr>
              <w:rFonts w:asciiTheme="majorHAnsi" w:hAnsiTheme="majorHAnsi" w:eastAsiaTheme="majorEastAsia" w:cstheme="majorBidi"/>
              <w:b/>
              <w:bCs/>
              <w:color w:val="366091" w:themeColor="accent1" w:themeShade="BF"/>
              <w:sz w:val="28"/>
              <w:szCs w:val="28"/>
              <w:lang w:eastAsia="ru-RU"/>
            </w:rPr>
            <w:fldChar w:fldCharType="begin"/>
          </w:r>
          <w:r>
            <w:rPr>
              <w:rFonts w:asciiTheme="majorHAnsi" w:hAnsiTheme="majorHAnsi" w:eastAsiaTheme="majorEastAsia" w:cstheme="majorBidi"/>
              <w:b/>
              <w:bCs/>
              <w:color w:val="366091" w:themeColor="accent1" w:themeShade="BF"/>
              <w:sz w:val="28"/>
              <w:szCs w:val="28"/>
              <w:lang w:eastAsia="ru-RU"/>
            </w:rPr>
            <w:instrText xml:space="preserve"> TOC \o "1-3" \h \z \u </w:instrText>
          </w:r>
          <w:r>
            <w:rPr>
              <w:rFonts w:asciiTheme="majorHAnsi" w:hAnsiTheme="majorHAnsi" w:eastAsiaTheme="majorEastAsia" w:cstheme="majorBidi"/>
              <w:b/>
              <w:bCs/>
              <w:color w:val="366091" w:themeColor="accent1" w:themeShade="BF"/>
              <w:sz w:val="28"/>
              <w:szCs w:val="28"/>
              <w:lang w:eastAsia="ru-RU"/>
            </w:rPr>
            <w:fldChar w:fldCharType="separate"/>
          </w:r>
        </w:p>
        <w:p>
          <w:pPr>
            <w:tabs>
              <w:tab w:val="left" w:pos="880"/>
              <w:tab w:val="right" w:leader="dot" w:pos="9682"/>
            </w:tabs>
            <w:spacing w:before="240"/>
            <w:ind w:left="114"/>
            <w:rPr>
              <w:rFonts w:asciiTheme="minorHAnsi" w:hAnsiTheme="minorHAnsi" w:eastAsiaTheme="minorEastAsia" w:cstheme="minorBidi"/>
              <w:sz w:val="24"/>
              <w:szCs w:val="24"/>
              <w:lang w:eastAsia="ru-RU"/>
            </w:rPr>
          </w:pPr>
        </w:p>
        <w:p>
          <w:pPr>
            <w:pStyle w:val="75"/>
            <w:pBdr>
              <w:bottom w:val="single" w:color="auto" w:sz="12" w:space="1"/>
            </w:pBdr>
            <w:rPr>
              <w:rFonts w:asciiTheme="minorHAnsi" w:hAnsiTheme="minorHAnsi" w:eastAsiaTheme="minorHAnsi" w:cstheme="minorBidi"/>
              <w:b w:val="0"/>
              <w:color w:val="auto"/>
              <w:sz w:val="22"/>
              <w:szCs w:val="22"/>
              <w:lang w:bidi="ar-SA"/>
            </w:rPr>
          </w:pPr>
          <w:r>
            <w:rPr>
              <w:rFonts w:asciiTheme="minorHAnsi" w:hAnsiTheme="minorHAnsi" w:eastAsiaTheme="minorHAnsi" w:cstheme="minorBidi"/>
              <w:bCs/>
              <w:color w:val="auto"/>
              <w:sz w:val="22"/>
              <w:szCs w:val="22"/>
              <w:lang w:bidi="ar-SA"/>
            </w:rPr>
            <w:fldChar w:fldCharType="end"/>
          </w:r>
        </w:p>
      </w:sdtContent>
    </w:sdt>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pStyle w:val="75"/>
        <w:pBdr>
          <w:bottom w:val="single" w:color="auto" w:sz="12" w:space="1"/>
        </w:pBdr>
        <w:rPr>
          <w:rFonts w:ascii="Times New Roman" w:hAnsi="Times New Roman" w:cs="Times New Roman"/>
          <w:sz w:val="24"/>
          <w:szCs w:val="24"/>
        </w:rPr>
      </w:pPr>
    </w:p>
    <w:p>
      <w:pPr>
        <w:tabs>
          <w:tab w:val="left" w:pos="0"/>
        </w:tabs>
        <w:spacing w:line="360" w:lineRule="auto"/>
        <w:rPr>
          <w:color w:val="000000" w:themeColor="text1"/>
          <w:sz w:val="24"/>
          <w:szCs w:val="24"/>
        </w:rPr>
      </w:pPr>
      <w:r>
        <w:rPr>
          <w:rFonts w:eastAsia="Cambria"/>
          <w:b/>
          <w:bCs/>
          <w:sz w:val="24"/>
          <w:szCs w:val="24"/>
        </w:rPr>
        <w:t xml:space="preserve">ОСНОВНАЯ  ОБРАЗОВАТЕЛЬНАЯ  ПРОГРАММА ОСНОВНОГО ОБЩЕГО ОБРАЗОВАНИЯ </w:t>
      </w:r>
      <w:r>
        <w:rPr>
          <w:color w:val="000000" w:themeColor="text1"/>
          <w:sz w:val="24"/>
          <w:szCs w:val="24"/>
        </w:rPr>
        <w:t>разработана на основе документов:</w:t>
      </w:r>
    </w:p>
    <w:p>
      <w:pPr>
        <w:pStyle w:val="29"/>
        <w:shd w:val="clear" w:color="auto" w:fill="FFFFFF"/>
        <w:spacing w:before="0" w:beforeAutospacing="0" w:after="0" w:afterAutospacing="0" w:line="360" w:lineRule="auto"/>
        <w:jc w:val="both"/>
        <w:rPr>
          <w:color w:val="000000"/>
        </w:rPr>
      </w:pPr>
      <w:r>
        <w:rPr>
          <w:color w:val="000000"/>
        </w:rPr>
        <w:t>- ФЗ - 273 «</w:t>
      </w:r>
      <w:r>
        <w:rPr>
          <w:bCs/>
          <w:color w:val="000000"/>
          <w:shd w:val="clear" w:color="auto" w:fill="FFFFFF"/>
        </w:rPr>
        <w:t>Об образовании в Российской Федерации»</w:t>
      </w:r>
      <w:r>
        <w:rPr>
          <w:color w:val="000000"/>
        </w:rPr>
        <w:t xml:space="preserve"> (с изменениями и дополнениями);</w:t>
      </w:r>
    </w:p>
    <w:p>
      <w:pPr>
        <w:pStyle w:val="29"/>
        <w:shd w:val="clear" w:color="auto" w:fill="FFFFFF"/>
        <w:spacing w:before="0" w:beforeAutospacing="0" w:after="0" w:afterAutospacing="0" w:line="360" w:lineRule="auto"/>
        <w:jc w:val="both"/>
        <w:rPr>
          <w:color w:val="000000"/>
        </w:rPr>
      </w:pPr>
      <w:r>
        <w:rPr>
          <w:color w:val="000000"/>
        </w:rPr>
        <w:t>- Федеральный государственный образовательный стандарт основного общего образования, утвержденный приказом Министерства просвещения  РФ от Приказ Минпросвещения России от 31.05.2021 N 287;</w:t>
      </w:r>
    </w:p>
    <w:p>
      <w:pPr>
        <w:spacing w:line="360" w:lineRule="auto"/>
        <w:jc w:val="both"/>
        <w:rPr>
          <w:color w:val="000000" w:themeColor="text1"/>
          <w:sz w:val="24"/>
          <w:szCs w:val="24"/>
          <w:lang w:eastAsia="ru-RU"/>
        </w:rPr>
      </w:pPr>
      <w:r>
        <w:rPr>
          <w:color w:val="000000" w:themeColor="text1"/>
          <w:sz w:val="24"/>
          <w:szCs w:val="24"/>
        </w:rPr>
        <w:t xml:space="preserve">- </w:t>
      </w:r>
      <w:r>
        <w:fldChar w:fldCharType="begin"/>
      </w:r>
      <w:r>
        <w:instrText xml:space="preserve"> HYPERLINK "http://www.consultant.ru/document/cons_doc_LAW_389560/" </w:instrText>
      </w:r>
      <w:r>
        <w:fldChar w:fldCharType="separate"/>
      </w:r>
      <w:r>
        <w:rPr>
          <w:bCs/>
          <w:color w:val="000000" w:themeColor="text1"/>
          <w:sz w:val="24"/>
          <w:szCs w:val="24"/>
          <w:shd w:val="clear" w:color="auto" w:fill="FFFFFF"/>
          <w:lang w:eastAsia="ru-RU"/>
        </w:rPr>
        <w:t xml:space="preserve">Приказ Минпросвещения России от 31.05.2021 N 287 «Об утверждении федерального государственного образовательного стандарта основного общего образования»; </w:t>
      </w:r>
      <w:r>
        <w:rPr>
          <w:bCs/>
          <w:color w:val="000000" w:themeColor="text1"/>
          <w:sz w:val="24"/>
          <w:szCs w:val="24"/>
          <w:shd w:val="clear" w:color="auto" w:fill="FFFFFF"/>
          <w:lang w:eastAsia="ru-RU"/>
        </w:rPr>
        <w:fldChar w:fldCharType="end"/>
      </w:r>
      <w:bookmarkStart w:id="0" w:name="dst100001"/>
      <w:bookmarkEnd w:id="0"/>
    </w:p>
    <w:p>
      <w:pPr>
        <w:pStyle w:val="29"/>
        <w:shd w:val="clear" w:color="auto" w:fill="FFFFFF"/>
        <w:spacing w:before="0" w:beforeAutospacing="0" w:after="0" w:afterAutospacing="0" w:line="360" w:lineRule="auto"/>
        <w:jc w:val="both"/>
        <w:rPr>
          <w:color w:val="000000"/>
        </w:rPr>
      </w:pPr>
      <w:r>
        <w:rPr>
          <w:color w:val="000000"/>
        </w:rPr>
        <w:t xml:space="preserve">- Приказ Минпросвещения России от 18.05.2023 г. № 370 «Об утверждении федеральной образовательной программы основного общего образования» (зарегистрирован в Минюсте 12.07.2023 г. №74223, </w:t>
      </w:r>
      <w:r>
        <w:rPr>
          <w:rStyle w:val="15"/>
          <w:rFonts w:eastAsia="Cambria"/>
          <w:bCs/>
          <w:color w:val="000000"/>
          <w:u w:val="none"/>
        </w:rPr>
        <w:t>вступает в силу с 25 июля 2023 г.)</w:t>
      </w:r>
      <w:r>
        <w:rPr>
          <w:color w:val="000000"/>
        </w:rPr>
        <w:t xml:space="preserve">  </w:t>
      </w:r>
    </w:p>
    <w:p>
      <w:pPr>
        <w:pStyle w:val="29"/>
        <w:shd w:val="clear" w:color="auto" w:fill="FFFFFF"/>
        <w:spacing w:before="0" w:beforeAutospacing="0" w:after="0" w:afterAutospacing="0" w:line="360" w:lineRule="auto"/>
        <w:jc w:val="both"/>
        <w:rPr>
          <w:color w:val="000000"/>
          <w:shd w:val="clear" w:color="auto" w:fill="FFFFFF"/>
        </w:rPr>
      </w:pPr>
      <w:r>
        <w:rPr>
          <w:color w:val="000000"/>
        </w:rPr>
        <w:t xml:space="preserve">- </w:t>
      </w:r>
      <w:r>
        <w:fldChar w:fldCharType="begin"/>
      </w:r>
      <w:r>
        <w:instrText xml:space="preserve"> HYPERLINK "https://fgosreestr.ru/poop/primernaia-osnovnaia-obrazovatelnaia-programma-osnovnogo-obshchego-obrazovaniia-2" </w:instrText>
      </w:r>
      <w:r>
        <w:fldChar w:fldCharType="separate"/>
      </w:r>
      <w:r>
        <w:rPr>
          <w:rStyle w:val="15"/>
          <w:rFonts w:eastAsia="Cambria"/>
          <w:bCs/>
          <w:color w:val="000000"/>
          <w:u w:val="none"/>
        </w:rPr>
        <w:t>Федеральная основная образовательная программа основного общего образования</w:t>
      </w:r>
      <w:r>
        <w:rPr>
          <w:rStyle w:val="15"/>
          <w:rFonts w:eastAsia="Cambria"/>
          <w:bCs/>
          <w:color w:val="000000"/>
          <w:u w:val="none"/>
        </w:rPr>
        <w:fldChar w:fldCharType="end"/>
      </w:r>
      <w:r>
        <w:rPr>
          <w:color w:val="000000"/>
          <w:shd w:val="clear" w:color="auto" w:fill="FFFFFF"/>
        </w:rPr>
        <w:t>;</w:t>
      </w:r>
    </w:p>
    <w:p>
      <w:pPr>
        <w:pStyle w:val="29"/>
        <w:shd w:val="clear" w:color="auto" w:fill="FFFFFF"/>
        <w:spacing w:before="0" w:beforeAutospacing="0" w:after="0" w:afterAutospacing="0" w:line="360" w:lineRule="auto"/>
        <w:jc w:val="both"/>
        <w:rPr>
          <w:color w:val="000000"/>
        </w:rPr>
      </w:pPr>
      <w:r>
        <w:rPr>
          <w:color w:val="000000"/>
          <w:shd w:val="clear" w:color="auto" w:fill="FFFFFF"/>
        </w:rPr>
        <w:t xml:space="preserve">- </w:t>
      </w:r>
      <w:r>
        <w:t xml:space="preserve"> </w:t>
      </w:r>
      <w:r>
        <w:fldChar w:fldCharType="begin"/>
      </w:r>
      <w:r>
        <w:instrText xml:space="preserve"> HYPERLINK "https://edsoo.ru/Prikaz_Ministerstva_prosvescheniya_Rossijskoj_Federacii_ot_02_08_2022_653_Ob_utverzhdenii_federalnogo_perechnya_elektronnih_obrazo.htm" \o "Приказ Министерства просвещения РФ от 02.08.2022 № 653 " </w:instrText>
      </w:r>
      <w:r>
        <w:fldChar w:fldCharType="separate"/>
      </w:r>
      <w:r>
        <w:rPr>
          <w:rStyle w:val="15"/>
          <w:rFonts w:eastAsia="Cambria"/>
          <w:color w:val="auto"/>
          <w:u w:val="none"/>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r>
        <w:rPr>
          <w:rStyle w:val="15"/>
          <w:rFonts w:eastAsia="Cambria"/>
          <w:color w:val="auto"/>
          <w:u w:val="none"/>
        </w:rPr>
        <w:fldChar w:fldCharType="end"/>
      </w:r>
      <w:r>
        <w:rPr>
          <w:color w:val="000000"/>
          <w:shd w:val="clear" w:color="auto" w:fill="FFFFFF"/>
        </w:rPr>
        <w:t>;</w:t>
      </w:r>
    </w:p>
    <w:p>
      <w:pPr>
        <w:pStyle w:val="29"/>
        <w:shd w:val="clear" w:color="auto" w:fill="FFFFFF"/>
        <w:spacing w:before="0" w:beforeAutospacing="0" w:after="0" w:afterAutospacing="0" w:line="360" w:lineRule="auto"/>
        <w:jc w:val="both"/>
        <w:rPr>
          <w:color w:val="000000" w:themeColor="text1"/>
        </w:rPr>
      </w:pPr>
      <w:r>
        <w:rPr>
          <w:color w:val="000000" w:themeColor="text1"/>
        </w:rPr>
        <w:t xml:space="preserve">- </w:t>
      </w:r>
      <w:r>
        <w:rPr>
          <w:color w:val="000000" w:themeColor="text1"/>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Pr>
          <w:color w:val="000000" w:themeColor="text1"/>
        </w:rPr>
        <w:t xml:space="preserve"> </w:t>
      </w:r>
    </w:p>
    <w:p>
      <w:pPr>
        <w:widowControl/>
        <w:shd w:val="clear" w:color="auto" w:fill="FFFFFF"/>
        <w:autoSpaceDE/>
        <w:autoSpaceDN/>
        <w:spacing w:line="360" w:lineRule="auto"/>
        <w:jc w:val="both"/>
        <w:rPr>
          <w:bCs/>
          <w:color w:val="000000" w:themeColor="text1"/>
          <w:sz w:val="24"/>
          <w:szCs w:val="24"/>
        </w:rPr>
      </w:pPr>
      <w:r>
        <w:rPr>
          <w:color w:val="000000" w:themeColor="text1"/>
          <w:sz w:val="24"/>
          <w:szCs w:val="24"/>
        </w:rPr>
        <w:t xml:space="preserve">- </w:t>
      </w:r>
      <w:r>
        <w:fldChar w:fldCharType="begin"/>
      </w:r>
      <w:r>
        <w:instrText xml:space="preserve"> HYPERLINK "https://base.garant.ru/400151942/" </w:instrText>
      </w:r>
      <w:r>
        <w:fldChar w:fldCharType="separate"/>
      </w:r>
      <w:r>
        <w:rPr>
          <w:rStyle w:val="15"/>
          <w:rFonts w:eastAsia="Cambria"/>
          <w:bCs/>
          <w:color w:val="000000" w:themeColor="text1"/>
          <w:sz w:val="24"/>
          <w:szCs w:val="24"/>
          <w:u w:val="none"/>
        </w:rPr>
        <w:t>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r>
        <w:rPr>
          <w:rStyle w:val="15"/>
          <w:rFonts w:eastAsia="Cambria"/>
          <w:bCs/>
          <w:color w:val="000000" w:themeColor="text1"/>
          <w:sz w:val="24"/>
          <w:szCs w:val="24"/>
          <w:u w:val="none"/>
        </w:rPr>
        <w:fldChar w:fldCharType="end"/>
      </w:r>
      <w:r>
        <w:rPr>
          <w:bCs/>
          <w:color w:val="000000" w:themeColor="text1"/>
          <w:sz w:val="24"/>
          <w:szCs w:val="24"/>
        </w:rPr>
        <w:t>»;</w:t>
      </w:r>
    </w:p>
    <w:p>
      <w:pPr>
        <w:widowControl/>
        <w:shd w:val="clear" w:color="auto" w:fill="FFFFFF"/>
        <w:autoSpaceDE/>
        <w:autoSpaceDN/>
        <w:spacing w:line="360" w:lineRule="auto"/>
        <w:jc w:val="both"/>
        <w:rPr>
          <w:bCs/>
          <w:color w:val="000000" w:themeColor="text1"/>
          <w:sz w:val="24"/>
          <w:szCs w:val="24"/>
        </w:rPr>
      </w:pPr>
      <w:r>
        <w:rPr>
          <w:bCs/>
          <w:color w:val="000000" w:themeColor="text1"/>
          <w:sz w:val="24"/>
          <w:szCs w:val="24"/>
        </w:rPr>
        <w:t>-</w:t>
      </w:r>
      <w:r>
        <w:rPr>
          <w:color w:val="000000" w:themeColor="text1"/>
          <w:sz w:val="24"/>
          <w:szCs w:val="24"/>
          <w:shd w:val="clear" w:color="auto" w:fill="FFFFFF"/>
        </w:rPr>
        <w:t>Приказ </w:t>
      </w:r>
      <w:r>
        <w:rPr>
          <w:bCs/>
          <w:color w:val="000000" w:themeColor="text1"/>
          <w:sz w:val="24"/>
          <w:szCs w:val="24"/>
          <w:shd w:val="clear" w:color="auto" w:fill="FFFFFF"/>
        </w:rPr>
        <w:t>Главного</w:t>
      </w:r>
      <w:r>
        <w:rPr>
          <w:color w:val="000000" w:themeColor="text1"/>
          <w:sz w:val="24"/>
          <w:szCs w:val="24"/>
          <w:shd w:val="clear" w:color="auto" w:fill="FFFFFF"/>
        </w:rPr>
        <w:t> </w:t>
      </w:r>
      <w:r>
        <w:rPr>
          <w:bCs/>
          <w:color w:val="000000" w:themeColor="text1"/>
          <w:sz w:val="24"/>
          <w:szCs w:val="24"/>
          <w:shd w:val="clear" w:color="auto" w:fill="FFFFFF"/>
        </w:rPr>
        <w:t>государственного</w:t>
      </w:r>
      <w:r>
        <w:rPr>
          <w:color w:val="000000" w:themeColor="text1"/>
          <w:sz w:val="24"/>
          <w:szCs w:val="24"/>
          <w:shd w:val="clear" w:color="auto" w:fill="FFFFFF"/>
        </w:rPr>
        <w:t> </w:t>
      </w:r>
      <w:r>
        <w:rPr>
          <w:bCs/>
          <w:color w:val="000000" w:themeColor="text1"/>
          <w:sz w:val="24"/>
          <w:szCs w:val="24"/>
          <w:shd w:val="clear" w:color="auto" w:fill="FFFFFF"/>
        </w:rPr>
        <w:t>санитарного</w:t>
      </w:r>
      <w:r>
        <w:rPr>
          <w:color w:val="000000" w:themeColor="text1"/>
          <w:sz w:val="24"/>
          <w:szCs w:val="24"/>
          <w:shd w:val="clear" w:color="auto" w:fill="FFFFFF"/>
        </w:rPr>
        <w:t> </w:t>
      </w:r>
      <w:r>
        <w:rPr>
          <w:bCs/>
          <w:color w:val="000000" w:themeColor="text1"/>
          <w:sz w:val="24"/>
          <w:szCs w:val="24"/>
          <w:shd w:val="clear" w:color="auto" w:fill="FFFFFF"/>
        </w:rPr>
        <w:t>врача</w:t>
      </w:r>
      <w:r>
        <w:rPr>
          <w:color w:val="000000" w:themeColor="text1"/>
          <w:sz w:val="24"/>
          <w:szCs w:val="24"/>
          <w:shd w:val="clear" w:color="auto" w:fill="FFFFFF"/>
        </w:rPr>
        <w:t> РФ </w:t>
      </w:r>
      <w:r>
        <w:rPr>
          <w:bCs/>
          <w:color w:val="000000" w:themeColor="text1"/>
          <w:sz w:val="24"/>
          <w:szCs w:val="24"/>
          <w:shd w:val="clear" w:color="auto" w:fill="FFFFFF"/>
        </w:rPr>
        <w:t>от</w:t>
      </w:r>
      <w:r>
        <w:rPr>
          <w:color w:val="000000" w:themeColor="text1"/>
          <w:sz w:val="24"/>
          <w:szCs w:val="24"/>
          <w:shd w:val="clear" w:color="auto" w:fill="FFFFFF"/>
        </w:rPr>
        <w:t> </w:t>
      </w:r>
      <w:r>
        <w:rPr>
          <w:bCs/>
          <w:color w:val="000000" w:themeColor="text1"/>
          <w:sz w:val="24"/>
          <w:szCs w:val="24"/>
          <w:shd w:val="clear" w:color="auto" w:fill="FFFFFF"/>
        </w:rPr>
        <w:t>28</w:t>
      </w:r>
      <w:r>
        <w:rPr>
          <w:color w:val="000000" w:themeColor="text1"/>
          <w:sz w:val="24"/>
          <w:szCs w:val="24"/>
          <w:shd w:val="clear" w:color="auto" w:fill="FFFFFF"/>
        </w:rPr>
        <w:t>.</w:t>
      </w:r>
      <w:r>
        <w:rPr>
          <w:bCs/>
          <w:color w:val="000000" w:themeColor="text1"/>
          <w:sz w:val="24"/>
          <w:szCs w:val="24"/>
          <w:shd w:val="clear" w:color="auto" w:fill="FFFFFF"/>
        </w:rPr>
        <w:t>01</w:t>
      </w:r>
      <w:r>
        <w:rPr>
          <w:color w:val="000000" w:themeColor="text1"/>
          <w:sz w:val="24"/>
          <w:szCs w:val="24"/>
          <w:shd w:val="clear" w:color="auto" w:fill="FFFFFF"/>
        </w:rPr>
        <w:t>.</w:t>
      </w:r>
      <w:r>
        <w:rPr>
          <w:bCs/>
          <w:color w:val="000000" w:themeColor="text1"/>
          <w:sz w:val="24"/>
          <w:szCs w:val="24"/>
          <w:shd w:val="clear" w:color="auto" w:fill="FFFFFF"/>
        </w:rPr>
        <w:t>2021</w:t>
      </w:r>
      <w:r>
        <w:rPr>
          <w:color w:val="000000" w:themeColor="text1"/>
          <w:sz w:val="24"/>
          <w:szCs w:val="24"/>
          <w:shd w:val="clear" w:color="auto" w:fill="FFFFFF"/>
        </w:rPr>
        <w:t> </w:t>
      </w:r>
      <w:r>
        <w:rPr>
          <w:bCs/>
          <w:color w:val="000000" w:themeColor="text1"/>
          <w:sz w:val="24"/>
          <w:szCs w:val="24"/>
          <w:shd w:val="clear" w:color="auto" w:fill="FFFFFF"/>
        </w:rPr>
        <w:t>N</w:t>
      </w:r>
      <w:r>
        <w:rPr>
          <w:color w:val="000000" w:themeColor="text1"/>
          <w:sz w:val="24"/>
          <w:szCs w:val="24"/>
          <w:shd w:val="clear" w:color="auto" w:fill="FFFFFF"/>
        </w:rPr>
        <w:t> </w:t>
      </w:r>
      <w:r>
        <w:rPr>
          <w:bCs/>
          <w:color w:val="000000" w:themeColor="text1"/>
          <w:sz w:val="24"/>
          <w:szCs w:val="24"/>
          <w:shd w:val="clear" w:color="auto" w:fill="FFFFFF"/>
        </w:rPr>
        <w:t>2</w:t>
      </w:r>
      <w:r>
        <w:rPr>
          <w:color w:val="000000" w:themeColor="text1"/>
          <w:sz w:val="24"/>
          <w:szCs w:val="24"/>
          <w:shd w:val="clear" w:color="auto" w:fill="FFFFFF"/>
        </w:rPr>
        <w:t> «Об утверждении </w:t>
      </w:r>
      <w:r>
        <w:rPr>
          <w:bCs/>
          <w:color w:val="000000" w:themeColor="text1"/>
          <w:sz w:val="24"/>
          <w:szCs w:val="24"/>
          <w:shd w:val="clear" w:color="auto" w:fill="FFFFFF"/>
        </w:rPr>
        <w:t>санитарных</w:t>
      </w:r>
      <w:r>
        <w:rPr>
          <w:color w:val="000000" w:themeColor="text1"/>
          <w:sz w:val="24"/>
          <w:szCs w:val="24"/>
          <w:shd w:val="clear" w:color="auto" w:fill="FFFFFF"/>
        </w:rPr>
        <w:t> правил и норм СанПиН 1.</w:t>
      </w:r>
      <w:r>
        <w:rPr>
          <w:bCs/>
          <w:color w:val="000000" w:themeColor="text1"/>
          <w:sz w:val="24"/>
          <w:szCs w:val="24"/>
          <w:shd w:val="clear" w:color="auto" w:fill="FFFFFF"/>
        </w:rPr>
        <w:t>2</w:t>
      </w:r>
      <w:r>
        <w:rPr>
          <w:color w:val="000000" w:themeColor="text1"/>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r>
        <w:rPr>
          <w:color w:val="000000"/>
          <w:sz w:val="24"/>
          <w:szCs w:val="24"/>
          <w:lang w:eastAsia="ru-RU"/>
        </w:rPr>
        <w:t>;</w:t>
      </w:r>
    </w:p>
    <w:p>
      <w:pPr>
        <w:pStyle w:val="29"/>
        <w:shd w:val="clear" w:color="auto" w:fill="FFFFFF"/>
        <w:spacing w:before="0" w:beforeAutospacing="0" w:after="0" w:afterAutospacing="0" w:line="360" w:lineRule="auto"/>
        <w:jc w:val="both"/>
        <w:rPr>
          <w:color w:val="000000" w:themeColor="text1"/>
        </w:rPr>
      </w:pPr>
      <w:r>
        <w:rPr>
          <w:color w:val="000000" w:themeColor="text1"/>
        </w:rPr>
        <w:t>- Устав муниципального общеобразовательного учреждения «Средняя школа № 83» (утвержден приказом департамента образования мэрии г. Ярославля № 01-05/593 от 14.08.2015г.).</w:t>
      </w:r>
    </w:p>
    <w:p>
      <w:pPr>
        <w:spacing w:line="360" w:lineRule="auto"/>
        <w:ind w:firstLine="540"/>
        <w:jc w:val="both"/>
        <w:rPr>
          <w:color w:val="000000" w:themeColor="text1"/>
          <w:sz w:val="24"/>
          <w:szCs w:val="24"/>
          <w:lang w:eastAsia="ru-RU"/>
        </w:rPr>
      </w:pPr>
      <w:r>
        <w:rPr>
          <w:color w:val="000000" w:themeColor="text1"/>
          <w:sz w:val="24"/>
          <w:szCs w:val="24"/>
          <w:lang w:eastAsia="ru-RU"/>
        </w:rPr>
        <w:t xml:space="preserve">В основе ООП ООО лежат </w:t>
      </w:r>
      <w:r>
        <w:rPr>
          <w:sz w:val="24"/>
          <w:szCs w:val="24"/>
        </w:rPr>
        <w:t>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руководителя муниципального общеобразовательного учреждения «Средняя школа № 83» (далее – школа),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r>
        <w:rPr>
          <w:color w:val="000000" w:themeColor="text1"/>
          <w:sz w:val="24"/>
          <w:szCs w:val="24"/>
          <w:lang w:eastAsia="ru-RU"/>
        </w:rPr>
        <w:t xml:space="preserve"> </w:t>
      </w:r>
    </w:p>
    <w:p>
      <w:pPr>
        <w:spacing w:line="360" w:lineRule="auto"/>
        <w:ind w:firstLine="540"/>
        <w:jc w:val="both"/>
        <w:rPr>
          <w:rFonts w:eastAsia="SchoolBookSanPin"/>
          <w:sz w:val="24"/>
          <w:szCs w:val="24"/>
        </w:rPr>
      </w:pPr>
      <w:r>
        <w:rPr>
          <w:sz w:val="24"/>
          <w:szCs w:val="24"/>
        </w:rPr>
        <w:t xml:space="preserve">Содержание ООП ООО представлено </w:t>
      </w:r>
      <w:r>
        <w:rPr>
          <w:rFonts w:eastAsia="SchoolBookSanPi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pPr>
        <w:spacing w:line="360" w:lineRule="auto"/>
        <w:ind w:firstLine="540"/>
        <w:jc w:val="both"/>
        <w:rPr>
          <w:sz w:val="24"/>
          <w:szCs w:val="24"/>
          <w:lang w:eastAsia="ru-RU"/>
        </w:rPr>
      </w:pPr>
      <w:r>
        <w:rPr>
          <w:rFonts w:eastAsia="SchoolBookSanPin"/>
          <w:sz w:val="24"/>
          <w:szCs w:val="24"/>
        </w:rPr>
        <w:t>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pPr>
        <w:pStyle w:val="29"/>
        <w:shd w:val="clear" w:color="auto" w:fill="FFFFFF"/>
        <w:spacing w:before="0" w:beforeAutospacing="0" w:after="0" w:afterAutospacing="0" w:line="360" w:lineRule="auto"/>
        <w:ind w:firstLine="567"/>
        <w:jc w:val="both"/>
        <w:rPr>
          <w:i/>
          <w:color w:val="000000" w:themeColor="text1"/>
        </w:rPr>
      </w:pPr>
      <w:r>
        <w:rPr>
          <w:color w:val="000000" w:themeColor="text1"/>
        </w:rPr>
        <w:t>Программа основного общего образования средней школы № 83 включает три раздела: целевой, содержательный, организационный.</w:t>
      </w:r>
      <w:r>
        <w:rPr>
          <w:i/>
          <w:color w:val="000000" w:themeColor="text1"/>
        </w:rPr>
        <w:t xml:space="preserve"> </w:t>
      </w:r>
    </w:p>
    <w:p>
      <w:pPr>
        <w:pStyle w:val="35"/>
        <w:spacing w:line="360" w:lineRule="auto"/>
        <w:ind w:left="0" w:firstLine="567"/>
        <w:rPr>
          <w:sz w:val="24"/>
          <w:szCs w:val="24"/>
        </w:rPr>
      </w:pPr>
      <w:r>
        <w:rPr>
          <w:sz w:val="24"/>
          <w:szCs w:val="24"/>
        </w:rPr>
        <w:t>Целевой раздел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w:t>
      </w:r>
    </w:p>
    <w:p>
      <w:pPr>
        <w:spacing w:line="360" w:lineRule="auto"/>
        <w:ind w:firstLine="567"/>
        <w:jc w:val="both"/>
        <w:rPr>
          <w:sz w:val="24"/>
          <w:szCs w:val="24"/>
        </w:rPr>
      </w:pPr>
      <w:r>
        <w:rPr>
          <w:sz w:val="24"/>
          <w:szCs w:val="24"/>
        </w:rPr>
        <w:t>Целевой раздел включает:</w:t>
      </w:r>
    </w:p>
    <w:p>
      <w:pPr>
        <w:spacing w:line="360" w:lineRule="auto"/>
        <w:jc w:val="both"/>
        <w:rPr>
          <w:sz w:val="24"/>
          <w:szCs w:val="24"/>
        </w:rPr>
      </w:pPr>
      <w:r>
        <w:rPr>
          <w:sz w:val="24"/>
          <w:szCs w:val="24"/>
        </w:rPr>
        <w:t>-пояснительную записку;</w:t>
      </w:r>
    </w:p>
    <w:p>
      <w:pPr>
        <w:spacing w:line="360" w:lineRule="auto"/>
        <w:jc w:val="both"/>
        <w:rPr>
          <w:sz w:val="24"/>
          <w:szCs w:val="24"/>
        </w:rPr>
      </w:pPr>
      <w:r>
        <w:rPr>
          <w:sz w:val="24"/>
          <w:szCs w:val="24"/>
        </w:rPr>
        <w:t>-планируемые результаты освоения обучающимися программы основного общего образования;</w:t>
      </w:r>
    </w:p>
    <w:p>
      <w:pPr>
        <w:spacing w:line="360" w:lineRule="auto"/>
        <w:jc w:val="both"/>
        <w:rPr>
          <w:sz w:val="28"/>
          <w:szCs w:val="28"/>
        </w:rPr>
      </w:pPr>
      <w:r>
        <w:rPr>
          <w:sz w:val="24"/>
          <w:szCs w:val="24"/>
        </w:rPr>
        <w:t>-систему оценки достижения</w:t>
      </w:r>
      <w:r>
        <w:rPr>
          <w:sz w:val="28"/>
          <w:szCs w:val="28"/>
        </w:rPr>
        <w:t xml:space="preserve"> </w:t>
      </w:r>
      <w:r>
        <w:rPr>
          <w:sz w:val="24"/>
          <w:szCs w:val="24"/>
        </w:rPr>
        <w:t xml:space="preserve">планируемых результатов освоения программы основного общего образования. </w:t>
      </w:r>
    </w:p>
    <w:p>
      <w:pPr>
        <w:spacing w:line="360" w:lineRule="auto"/>
        <w:ind w:firstLine="567"/>
        <w:jc w:val="both"/>
        <w:rPr>
          <w:sz w:val="24"/>
          <w:szCs w:val="24"/>
        </w:rPr>
      </w:pPr>
      <w:r>
        <w:rPr>
          <w:sz w:val="24"/>
          <w:szCs w:val="24"/>
        </w:rPr>
        <w:t xml:space="preserve"> 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pPr>
        <w:spacing w:line="360" w:lineRule="auto"/>
        <w:jc w:val="both"/>
        <w:rPr>
          <w:sz w:val="24"/>
          <w:szCs w:val="24"/>
        </w:rPr>
      </w:pPr>
      <w:r>
        <w:rPr>
          <w:sz w:val="24"/>
          <w:szCs w:val="24"/>
        </w:rPr>
        <w:t>- федеральные рабочие программы учебных предметов, учебных курсов (в том числе внеурочной деятельности), учебных модулей;</w:t>
      </w:r>
    </w:p>
    <w:p>
      <w:pPr>
        <w:spacing w:line="360" w:lineRule="auto"/>
        <w:jc w:val="both"/>
        <w:rPr>
          <w:sz w:val="24"/>
          <w:szCs w:val="24"/>
        </w:rPr>
      </w:pPr>
      <w:r>
        <w:rPr>
          <w:sz w:val="24"/>
          <w:szCs w:val="24"/>
        </w:rPr>
        <w:t>- программу формирования универсальных учебных действий у обучающихся;</w:t>
      </w:r>
    </w:p>
    <w:p>
      <w:pPr>
        <w:spacing w:line="360" w:lineRule="auto"/>
        <w:jc w:val="both"/>
        <w:rPr>
          <w:sz w:val="24"/>
          <w:szCs w:val="24"/>
        </w:rPr>
      </w:pPr>
      <w:r>
        <w:rPr>
          <w:sz w:val="24"/>
          <w:szCs w:val="24"/>
        </w:rPr>
        <w:t>- федеральную рабочую программу воспитания;</w:t>
      </w:r>
    </w:p>
    <w:p>
      <w:pPr>
        <w:spacing w:line="360" w:lineRule="auto"/>
        <w:rPr>
          <w:sz w:val="28"/>
          <w:szCs w:val="28"/>
        </w:rPr>
      </w:pPr>
      <w:r>
        <w:rPr>
          <w:sz w:val="28"/>
          <w:szCs w:val="28"/>
        </w:rPr>
        <w:t xml:space="preserve">- </w:t>
      </w:r>
      <w:r>
        <w:rPr>
          <w:sz w:val="24"/>
          <w:szCs w:val="24"/>
        </w:rPr>
        <w:t>программу коррекционной работы (разрабатывается при наличии в школе обучающихся с ОВЗ).</w:t>
      </w:r>
      <w:r>
        <w:rPr>
          <w:sz w:val="28"/>
          <w:szCs w:val="28"/>
        </w:rPr>
        <w:t xml:space="preserve"> </w:t>
      </w:r>
    </w:p>
    <w:p>
      <w:pPr>
        <w:spacing w:line="360" w:lineRule="auto"/>
        <w:ind w:firstLine="567"/>
        <w:jc w:val="both"/>
        <w:rPr>
          <w:sz w:val="24"/>
          <w:szCs w:val="24"/>
        </w:rPr>
      </w:pPr>
      <w:r>
        <w:rPr>
          <w:sz w:val="24"/>
          <w:szCs w:val="24"/>
        </w:rPr>
        <w:t>Организационный раздел программы основного общего образования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pPr>
        <w:spacing w:line="360" w:lineRule="auto"/>
        <w:jc w:val="both"/>
        <w:rPr>
          <w:sz w:val="24"/>
          <w:szCs w:val="24"/>
        </w:rPr>
      </w:pPr>
      <w:r>
        <w:rPr>
          <w:sz w:val="24"/>
          <w:szCs w:val="24"/>
        </w:rPr>
        <w:t>- федеральный учебный план;</w:t>
      </w:r>
    </w:p>
    <w:p>
      <w:pPr>
        <w:spacing w:line="360" w:lineRule="auto"/>
        <w:jc w:val="both"/>
        <w:rPr>
          <w:sz w:val="24"/>
          <w:szCs w:val="24"/>
        </w:rPr>
      </w:pPr>
      <w:r>
        <w:rPr>
          <w:sz w:val="24"/>
          <w:szCs w:val="24"/>
        </w:rPr>
        <w:t>- план внеурочной деятельности;</w:t>
      </w:r>
    </w:p>
    <w:p>
      <w:pPr>
        <w:spacing w:line="360" w:lineRule="auto"/>
        <w:jc w:val="both"/>
        <w:rPr>
          <w:sz w:val="24"/>
          <w:szCs w:val="24"/>
        </w:rPr>
      </w:pPr>
      <w:r>
        <w:rPr>
          <w:sz w:val="24"/>
          <w:szCs w:val="24"/>
        </w:rPr>
        <w:t>- федеральный календарный учебный график;</w:t>
      </w:r>
    </w:p>
    <w:p>
      <w:pPr>
        <w:spacing w:line="360" w:lineRule="auto"/>
        <w:jc w:val="both"/>
        <w:rPr>
          <w:sz w:val="24"/>
          <w:szCs w:val="24"/>
        </w:rPr>
      </w:pPr>
      <w:r>
        <w:rPr>
          <w:sz w:val="24"/>
          <w:szCs w:val="24"/>
        </w:rPr>
        <w:t>- 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w:t>
      </w:r>
      <w:r>
        <w:rPr>
          <w:sz w:val="28"/>
          <w:szCs w:val="28"/>
        </w:rPr>
        <w:t xml:space="preserve"> </w:t>
      </w:r>
      <w:r>
        <w:rPr>
          <w:sz w:val="24"/>
          <w:szCs w:val="24"/>
        </w:rPr>
        <w:t>Организация принимает участие в учебном году или периоде обучения;</w:t>
      </w:r>
    </w:p>
    <w:p>
      <w:pPr>
        <w:spacing w:line="360" w:lineRule="auto"/>
        <w:rPr>
          <w:sz w:val="24"/>
          <w:szCs w:val="24"/>
        </w:rPr>
      </w:pPr>
      <w:r>
        <w:rPr>
          <w:sz w:val="24"/>
          <w:szCs w:val="24"/>
        </w:rPr>
        <w:t xml:space="preserve">- характеристику условий реализации программы основного общего образования, в том числе адаптированной, в соответствии с требованиями ФГОС. </w:t>
      </w:r>
    </w:p>
    <w:p>
      <w:pPr>
        <w:spacing w:line="360" w:lineRule="auto"/>
        <w:ind w:firstLine="567"/>
        <w:jc w:val="both"/>
        <w:rPr>
          <w:sz w:val="28"/>
          <w:szCs w:val="28"/>
        </w:rPr>
      </w:pPr>
      <w:r>
        <w:rPr>
          <w:sz w:val="24"/>
          <w:szCs w:val="24"/>
        </w:rPr>
        <w:t xml:space="preserve">Объем обязательной части программы основного общего образования составляет 70%, а объем части, формируемой участниками образовательных отношений из перечня, предлагаемого школой, - 30%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fldChar w:fldCharType="begin"/>
      </w:r>
      <w:r>
        <w:instrText xml:space="preserve"> HYPERLINK "http://ivo.garant.ru/document/redirect/400274954/1000" </w:instrText>
      </w:r>
      <w:r>
        <w:fldChar w:fldCharType="separate"/>
      </w:r>
      <w:r>
        <w:rPr>
          <w:rStyle w:val="84"/>
          <w:rFonts w:eastAsia="Cambria"/>
          <w:color w:val="auto"/>
          <w:sz w:val="24"/>
          <w:szCs w:val="24"/>
        </w:rPr>
        <w:t>Санитарными правилами и нормами</w:t>
      </w:r>
      <w:r>
        <w:rPr>
          <w:rStyle w:val="84"/>
          <w:rFonts w:eastAsia="Cambria"/>
          <w:color w:val="auto"/>
          <w:sz w:val="24"/>
          <w:szCs w:val="24"/>
        </w:rPr>
        <w:fldChar w:fldCharType="end"/>
      </w:r>
      <w:r>
        <w:rPr>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w:t>
      </w:r>
      <w:r>
        <w:rPr>
          <w:sz w:val="24"/>
          <w:szCs w:val="24"/>
          <w:vertAlign w:val="superscript"/>
        </w:rPr>
        <w:t> </w:t>
      </w:r>
      <w:r>
        <w:rPr>
          <w:sz w:val="24"/>
          <w:szCs w:val="24"/>
        </w:rPr>
        <w:t xml:space="preserve"> (далее - Гигиенические нормативы), и </w:t>
      </w:r>
      <w:r>
        <w:fldChar w:fldCharType="begin"/>
      </w:r>
      <w:r>
        <w:instrText xml:space="preserve"> HYPERLINK "http://ivo.garant.ru/document/redirect/75093644/1000" </w:instrText>
      </w:r>
      <w:r>
        <w:fldChar w:fldCharType="separate"/>
      </w:r>
      <w:r>
        <w:rPr>
          <w:rStyle w:val="84"/>
          <w:rFonts w:eastAsia="Cambria"/>
          <w:color w:val="auto"/>
          <w:sz w:val="24"/>
          <w:szCs w:val="24"/>
        </w:rPr>
        <w:t>Санитарными правилами</w:t>
      </w:r>
      <w:r>
        <w:rPr>
          <w:rStyle w:val="84"/>
          <w:rFonts w:eastAsia="Cambria"/>
          <w:color w:val="auto"/>
          <w:sz w:val="24"/>
          <w:szCs w:val="24"/>
        </w:rPr>
        <w:fldChar w:fldCharType="end"/>
      </w:r>
      <w:r>
        <w:rPr>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w:t>
      </w:r>
      <w:r>
        <w:fldChar w:fldCharType="begin"/>
      </w:r>
      <w:r>
        <w:instrText xml:space="preserve"> HYPERLINK "http://ivo.garant.ru/document/redirect/75093644/0" </w:instrText>
      </w:r>
      <w:r>
        <w:fldChar w:fldCharType="separate"/>
      </w:r>
      <w:r>
        <w:rPr>
          <w:rStyle w:val="84"/>
          <w:rFonts w:eastAsia="Cambria"/>
          <w:color w:val="auto"/>
          <w:sz w:val="24"/>
          <w:szCs w:val="24"/>
        </w:rPr>
        <w:t>постановлением</w:t>
      </w:r>
      <w:r>
        <w:rPr>
          <w:rStyle w:val="84"/>
          <w:rFonts w:eastAsia="Cambria"/>
          <w:color w:val="auto"/>
          <w:sz w:val="24"/>
          <w:szCs w:val="24"/>
        </w:rPr>
        <w:fldChar w:fldCharType="end"/>
      </w:r>
      <w:r>
        <w:rPr>
          <w:sz w:val="24"/>
          <w:szCs w:val="24"/>
        </w:rPr>
        <w:t xml:space="preserve"> Главного государственного санитарного врача Российской Федерации от 28 сентября 2020 г. N 28</w:t>
      </w:r>
      <w:r>
        <w:rPr>
          <w:sz w:val="24"/>
          <w:szCs w:val="24"/>
          <w:vertAlign w:val="superscript"/>
        </w:rPr>
        <w:t> </w:t>
      </w:r>
      <w:r>
        <w:rPr>
          <w:sz w:val="24"/>
          <w:szCs w:val="24"/>
        </w:rPr>
        <w:t xml:space="preserve"> (далее - Санитарно-эпидемиологические требования).</w:t>
      </w:r>
      <w:r>
        <w:rPr>
          <w:sz w:val="28"/>
          <w:szCs w:val="28"/>
        </w:rPr>
        <w:t xml:space="preserve">  </w:t>
      </w:r>
    </w:p>
    <w:p>
      <w:pPr>
        <w:pStyle w:val="35"/>
        <w:numPr>
          <w:ilvl w:val="0"/>
          <w:numId w:val="2"/>
        </w:numPr>
        <w:tabs>
          <w:tab w:val="left" w:pos="0"/>
        </w:tabs>
        <w:spacing w:line="360" w:lineRule="auto"/>
        <w:ind w:firstLine="0"/>
        <w:jc w:val="center"/>
        <w:rPr>
          <w:color w:val="000000"/>
          <w:sz w:val="24"/>
          <w:szCs w:val="24"/>
          <w:lang w:eastAsia="ru-RU"/>
        </w:rPr>
      </w:pPr>
      <w:r>
        <w:rPr>
          <w:rFonts w:eastAsia="Cambria"/>
          <w:b/>
          <w:bCs/>
          <w:sz w:val="24"/>
          <w:szCs w:val="24"/>
        </w:rPr>
        <w:t>ЦЕЛЕВОЙ РАЗДЕЛ ОСНОВНОЙ ОБРАЗОВАТЕЛЬНОЙ ПРОГРАММЫ ОСНОВНОГО ОБЩЕГО ОБРАЗОВАНИЯ</w:t>
      </w:r>
    </w:p>
    <w:p>
      <w:pPr>
        <w:spacing w:line="360" w:lineRule="auto"/>
        <w:ind w:firstLine="567"/>
        <w:jc w:val="both"/>
        <w:rPr>
          <w:rFonts w:eastAsia="SchoolBookSanPin"/>
          <w:b/>
          <w:sz w:val="24"/>
          <w:szCs w:val="24"/>
        </w:rPr>
      </w:pPr>
      <w:r>
        <w:rPr>
          <w:rFonts w:eastAsia="SchoolBookSanPin"/>
          <w:sz w:val="24"/>
          <w:szCs w:val="24"/>
        </w:rPr>
        <w:t xml:space="preserve">ООП ООО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pPr>
        <w:pStyle w:val="4"/>
        <w:numPr>
          <w:ilvl w:val="1"/>
          <w:numId w:val="3"/>
        </w:numPr>
        <w:tabs>
          <w:tab w:val="left" w:pos="0"/>
          <w:tab w:val="left" w:pos="284"/>
        </w:tabs>
        <w:spacing w:line="360" w:lineRule="auto"/>
        <w:ind w:hanging="645"/>
        <w:rPr>
          <w:rFonts w:ascii="Times New Roman" w:hAnsi="Times New Roman" w:cs="Times New Roman"/>
          <w:i w:val="0"/>
          <w:color w:val="000000" w:themeColor="text1"/>
          <w:sz w:val="24"/>
          <w:szCs w:val="24"/>
        </w:rPr>
      </w:pPr>
      <w:bookmarkStart w:id="1" w:name="_bookmark1"/>
      <w:bookmarkEnd w:id="1"/>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2"/>
          <w:szCs w:val="22"/>
        </w:rPr>
        <w:t>ПОЯСНИТЕЛЬНАЯ ЗАПИСКА</w:t>
      </w:r>
      <w:r>
        <w:rPr>
          <w:rFonts w:ascii="Times New Roman" w:hAnsi="Times New Roman" w:cs="Times New Roman"/>
          <w:i w:val="0"/>
          <w:color w:val="000000" w:themeColor="text1"/>
          <w:sz w:val="24"/>
          <w:szCs w:val="24"/>
        </w:rPr>
        <w:t xml:space="preserve"> раскрывает:</w:t>
      </w:r>
    </w:p>
    <w:p>
      <w:pPr>
        <w:pStyle w:val="35"/>
        <w:tabs>
          <w:tab w:val="left" w:pos="0"/>
        </w:tabs>
        <w:spacing w:line="360" w:lineRule="auto"/>
        <w:ind w:left="0" w:firstLine="567"/>
        <w:rPr>
          <w:color w:val="000000" w:themeColor="text1"/>
          <w:sz w:val="24"/>
          <w:szCs w:val="24"/>
          <w:lang w:eastAsia="ru-RU"/>
        </w:rPr>
      </w:pPr>
      <w:r>
        <w:rPr>
          <w:b/>
          <w:color w:val="000000" w:themeColor="text1"/>
          <w:sz w:val="24"/>
          <w:szCs w:val="24"/>
          <w:lang w:eastAsia="ru-RU"/>
        </w:rPr>
        <w:t>Цели</w:t>
      </w:r>
      <w:r>
        <w:rPr>
          <w:color w:val="000000" w:themeColor="text1"/>
          <w:sz w:val="24"/>
          <w:szCs w:val="24"/>
          <w:lang w:eastAsia="ru-RU"/>
        </w:rPr>
        <w:t xml:space="preserve"> </w:t>
      </w:r>
      <w:r>
        <w:rPr>
          <w:b/>
          <w:color w:val="000000" w:themeColor="text1"/>
          <w:sz w:val="24"/>
          <w:szCs w:val="24"/>
          <w:lang w:eastAsia="ru-RU"/>
        </w:rPr>
        <w:t>реализации программы основного общего образования</w:t>
      </w:r>
      <w:r>
        <w:rPr>
          <w:color w:val="000000" w:themeColor="text1"/>
          <w:sz w:val="24"/>
          <w:szCs w:val="24"/>
          <w:lang w:eastAsia="ru-RU"/>
        </w:rPr>
        <w:t>,  конкретизированные в соответствии с требованиями ФГОС к результатам освоения обучающимися программы основного общего образования:</w:t>
      </w:r>
    </w:p>
    <w:p>
      <w:pPr>
        <w:pStyle w:val="35"/>
        <w:numPr>
          <w:ilvl w:val="0"/>
          <w:numId w:val="4"/>
        </w:numPr>
        <w:tabs>
          <w:tab w:val="left" w:pos="0"/>
          <w:tab w:val="left" w:pos="284"/>
        </w:tabs>
        <w:spacing w:line="360" w:lineRule="auto"/>
        <w:ind w:left="0" w:firstLine="567"/>
        <w:rPr>
          <w:color w:val="000000"/>
          <w:sz w:val="24"/>
          <w:szCs w:val="24"/>
          <w:lang w:eastAsia="ru-RU"/>
        </w:rPr>
      </w:pPr>
      <w:bookmarkStart w:id="2" w:name="_bookmark2"/>
      <w:bookmarkEnd w:id="2"/>
      <w:r>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pPr>
        <w:pStyle w:val="35"/>
        <w:numPr>
          <w:ilvl w:val="0"/>
          <w:numId w:val="4"/>
        </w:numPr>
        <w:tabs>
          <w:tab w:val="left" w:pos="0"/>
          <w:tab w:val="left" w:pos="284"/>
        </w:tabs>
        <w:spacing w:line="360" w:lineRule="auto"/>
        <w:ind w:left="0" w:firstLine="567"/>
        <w:rPr>
          <w:color w:val="000000"/>
          <w:sz w:val="24"/>
          <w:szCs w:val="24"/>
          <w:lang w:eastAsia="ru-RU"/>
        </w:rPr>
      </w:pPr>
      <w:r>
        <w:rPr>
          <w:rFonts w:eastAsia="SchoolBookSanPin"/>
          <w:sz w:val="24"/>
          <w:szCs w:val="24"/>
        </w:rPr>
        <w:t>создание условий для становления и формирования личности обучающегося;</w:t>
      </w:r>
    </w:p>
    <w:p>
      <w:pPr>
        <w:pStyle w:val="35"/>
        <w:numPr>
          <w:ilvl w:val="0"/>
          <w:numId w:val="4"/>
        </w:numPr>
        <w:tabs>
          <w:tab w:val="left" w:pos="0"/>
          <w:tab w:val="left" w:pos="284"/>
        </w:tabs>
        <w:spacing w:line="360" w:lineRule="auto"/>
        <w:ind w:left="0" w:firstLine="567"/>
        <w:rPr>
          <w:color w:val="000000"/>
          <w:sz w:val="24"/>
          <w:szCs w:val="24"/>
          <w:lang w:eastAsia="ru-RU"/>
        </w:rPr>
      </w:pPr>
      <w:r>
        <w:rPr>
          <w:color w:val="000000"/>
          <w:sz w:val="24"/>
          <w:szCs w:val="24"/>
          <w:lang w:eastAsia="ru-RU"/>
        </w:rPr>
        <w:t>обеспечение достижения обучающимися результатов освоения программы основного общего образования в соответствии с требованиями, установленными ФГОС;</w:t>
      </w:r>
    </w:p>
    <w:p>
      <w:pPr>
        <w:pStyle w:val="23"/>
        <w:numPr>
          <w:ilvl w:val="0"/>
          <w:numId w:val="4"/>
        </w:numPr>
        <w:tabs>
          <w:tab w:val="left" w:pos="0"/>
          <w:tab w:val="left" w:pos="284"/>
        </w:tabs>
        <w:spacing w:line="360" w:lineRule="auto"/>
        <w:ind w:left="0" w:firstLine="567"/>
        <w:rPr>
          <w:color w:val="000000" w:themeColor="text1"/>
        </w:rPr>
      </w:pPr>
      <w:r>
        <w:rPr>
          <w:color w:val="000000" w:themeColor="text1"/>
          <w:shd w:val="clear" w:color="auto" w:fill="FFFFFF"/>
        </w:rPr>
        <w:t>обеспечение личностного развития обучающихся, в том числе гражданского, патриотического, духовно-нравственного, эстетического, физического, трудового, экологического воспитания, ценности научного познания;</w:t>
      </w:r>
    </w:p>
    <w:p>
      <w:pPr>
        <w:pStyle w:val="35"/>
        <w:numPr>
          <w:ilvl w:val="0"/>
          <w:numId w:val="4"/>
        </w:numPr>
        <w:tabs>
          <w:tab w:val="left" w:pos="0"/>
        </w:tabs>
        <w:spacing w:line="360" w:lineRule="auto"/>
        <w:ind w:left="0" w:firstLine="567"/>
        <w:rPr>
          <w:sz w:val="24"/>
          <w:szCs w:val="24"/>
        </w:rPr>
      </w:pPr>
      <w:r>
        <w:rPr>
          <w:sz w:val="24"/>
          <w:szCs w:val="24"/>
        </w:rPr>
        <w:t>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pPr>
        <w:pStyle w:val="35"/>
        <w:numPr>
          <w:ilvl w:val="0"/>
          <w:numId w:val="4"/>
        </w:numPr>
        <w:tabs>
          <w:tab w:val="left" w:pos="0"/>
        </w:tabs>
        <w:spacing w:line="360" w:lineRule="auto"/>
        <w:ind w:left="0" w:firstLine="567"/>
        <w:rPr>
          <w:sz w:val="24"/>
          <w:szCs w:val="24"/>
        </w:rPr>
      </w:pPr>
      <w:bookmarkStart w:id="3" w:name="sub_115"/>
      <w:r>
        <w:rPr>
          <w:sz w:val="24"/>
          <w:szCs w:val="24"/>
        </w:rPr>
        <w:t>формирование культуры непрерывного образования и саморазвития на протяжении жизни;</w:t>
      </w:r>
    </w:p>
    <w:bookmarkEnd w:id="3"/>
    <w:p>
      <w:pPr>
        <w:pStyle w:val="23"/>
        <w:numPr>
          <w:ilvl w:val="0"/>
          <w:numId w:val="4"/>
        </w:numPr>
        <w:tabs>
          <w:tab w:val="left" w:pos="0"/>
          <w:tab w:val="left" w:pos="284"/>
        </w:tabs>
        <w:spacing w:line="360" w:lineRule="auto"/>
        <w:ind w:left="0" w:firstLine="567"/>
        <w:rPr>
          <w:color w:val="000000" w:themeColor="text1"/>
          <w:shd w:val="clear" w:color="auto" w:fill="FFFFFF"/>
        </w:rPr>
      </w:pPr>
      <w:r>
        <w:rPr>
          <w:color w:val="000000" w:themeColor="text1"/>
          <w:shd w:val="clear" w:color="auto" w:fill="FFFFFF"/>
        </w:rPr>
        <w:t>создание благоприятных условий воспитания и обучения, здоровьесберегающего режима, формирования гармоничного физического и психического развития, сохранение и укрепление здоровья;</w:t>
      </w:r>
    </w:p>
    <w:p>
      <w:pPr>
        <w:pStyle w:val="23"/>
        <w:numPr>
          <w:ilvl w:val="0"/>
          <w:numId w:val="4"/>
        </w:numPr>
        <w:tabs>
          <w:tab w:val="left" w:pos="0"/>
          <w:tab w:val="left" w:pos="284"/>
        </w:tabs>
        <w:spacing w:line="360" w:lineRule="auto"/>
        <w:ind w:left="0" w:firstLine="567"/>
        <w:rPr>
          <w:color w:val="000000" w:themeColor="text1"/>
          <w:shd w:val="clear" w:color="auto" w:fill="FFFFFF"/>
        </w:rPr>
      </w:pPr>
      <w:r>
        <w:rPr>
          <w:rFonts w:eastAsia="SchoolBookSanPi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tabs>
          <w:tab w:val="left" w:pos="0"/>
        </w:tabs>
        <w:spacing w:line="360" w:lineRule="auto"/>
        <w:ind w:firstLine="567"/>
        <w:jc w:val="both"/>
        <w:rPr>
          <w:rFonts w:eastAsia="SchoolBookSanPin"/>
          <w:sz w:val="24"/>
          <w:szCs w:val="24"/>
        </w:rPr>
      </w:pPr>
      <w:r>
        <w:rPr>
          <w:rFonts w:eastAsia="SchoolBookSanPin"/>
          <w:sz w:val="24"/>
          <w:szCs w:val="24"/>
        </w:rPr>
        <w:t xml:space="preserve">Достижение поставленных целей реализации ООП ООО предусматривает решение следующих </w:t>
      </w:r>
      <w:r>
        <w:rPr>
          <w:rFonts w:eastAsia="SchoolBookSanPin"/>
          <w:b/>
          <w:sz w:val="24"/>
          <w:szCs w:val="24"/>
        </w:rPr>
        <w:t>основных задач</w:t>
      </w:r>
      <w:r>
        <w:rPr>
          <w:rFonts w:eastAsia="SchoolBookSanPin"/>
          <w:sz w:val="24"/>
          <w:szCs w:val="24"/>
        </w:rPr>
        <w:t xml:space="preserve">: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обеспечение преемственности основного общего и среднего общего образования; </w:t>
      </w:r>
    </w:p>
    <w:p>
      <w:pPr>
        <w:pStyle w:val="35"/>
        <w:numPr>
          <w:ilvl w:val="0"/>
          <w:numId w:val="4"/>
        </w:numPr>
        <w:tabs>
          <w:tab w:val="left" w:pos="0"/>
        </w:tabs>
        <w:spacing w:line="360" w:lineRule="auto"/>
        <w:ind w:left="0" w:firstLine="567"/>
        <w:rPr>
          <w:rFonts w:eastAsia="SchoolBookSanPin"/>
          <w:b/>
          <w:color w:val="000000" w:themeColor="text1"/>
          <w:sz w:val="24"/>
          <w:szCs w:val="24"/>
        </w:rPr>
      </w:pPr>
      <w:r>
        <w:rPr>
          <w:rFonts w:eastAsia="SchoolBookSanPin"/>
          <w:color w:val="000000" w:themeColor="text1"/>
          <w:sz w:val="24"/>
          <w:szCs w:val="24"/>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обеспечение доступности получения качественного основного общего образования;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pPr>
        <w:pStyle w:val="35"/>
        <w:numPr>
          <w:ilvl w:val="0"/>
          <w:numId w:val="4"/>
        </w:numPr>
        <w:tabs>
          <w:tab w:val="left" w:pos="0"/>
        </w:tabs>
        <w:spacing w:line="360" w:lineRule="auto"/>
        <w:ind w:left="0" w:firstLine="567"/>
        <w:rPr>
          <w:rFonts w:eastAsia="SchoolBookSanPin"/>
          <w:color w:val="000000" w:themeColor="text1"/>
          <w:sz w:val="24"/>
          <w:szCs w:val="24"/>
        </w:rPr>
      </w:pPr>
      <w:r>
        <w:rPr>
          <w:rFonts w:eastAsia="SchoolBookSanPin"/>
          <w:color w:val="000000" w:themeColor="text1"/>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pPr>
        <w:pStyle w:val="35"/>
        <w:numPr>
          <w:ilvl w:val="0"/>
          <w:numId w:val="4"/>
        </w:numPr>
        <w:tabs>
          <w:tab w:val="left" w:pos="0"/>
        </w:tabs>
        <w:spacing w:line="360" w:lineRule="auto"/>
        <w:ind w:left="0" w:firstLine="567"/>
        <w:rPr>
          <w:rFonts w:eastAsia="SchoolBookSanPin"/>
          <w:b/>
          <w:color w:val="000000" w:themeColor="text1"/>
          <w:sz w:val="24"/>
          <w:szCs w:val="24"/>
        </w:rPr>
      </w:pPr>
      <w:r>
        <w:rPr>
          <w:rFonts w:eastAsia="SchoolBookSanPin"/>
          <w:color w:val="000000" w:themeColor="text1"/>
          <w:sz w:val="24"/>
          <w:szCs w:val="24"/>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pPr>
        <w:pStyle w:val="35"/>
        <w:numPr>
          <w:ilvl w:val="0"/>
          <w:numId w:val="4"/>
        </w:numPr>
        <w:tabs>
          <w:tab w:val="left" w:pos="0"/>
        </w:tabs>
        <w:spacing w:line="360" w:lineRule="auto"/>
        <w:ind w:left="0" w:firstLine="567"/>
        <w:rPr>
          <w:color w:val="000000" w:themeColor="text1"/>
          <w:sz w:val="24"/>
          <w:szCs w:val="24"/>
        </w:rPr>
      </w:pPr>
      <w:bookmarkStart w:id="4" w:name="sub_1015"/>
      <w:r>
        <w:rPr>
          <w:color w:val="000000" w:themeColor="text1"/>
          <w:sz w:val="24"/>
          <w:szCs w:val="24"/>
        </w:rPr>
        <w:t>разумное и безопасное использование цифровых технологий, обеспечивающих повышение качества результатов образования и поддерживающих очное образование;</w:t>
      </w:r>
    </w:p>
    <w:bookmarkEnd w:id="4"/>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взаимодействие школы, реализующей программы основного общего образования с семьей, общественными организациями, учреждениями культуры, спорта, организациями дополнительного образования, детско-юношескими общественными объединениями;</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применение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формирование навыков оказания первой помощи, профилактику нарушения осанки и зрения;</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освоение всеми обучающимися базовых навыков (в том числе когнитивных, социальных, эмоциональных), компетенций;</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развитие личностных качеств, необходимых для решения повседневных и нетиповых задач с целью адекватной ориентации в окружающем мире;</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уважение личности обучающегося, развитие в детской среде ответственности, сотрудничества и уважения к другим и самому себе;</w:t>
      </w:r>
    </w:p>
    <w:p>
      <w:pPr>
        <w:pStyle w:val="35"/>
        <w:numPr>
          <w:ilvl w:val="0"/>
          <w:numId w:val="4"/>
        </w:numPr>
        <w:tabs>
          <w:tab w:val="left" w:pos="0"/>
        </w:tabs>
        <w:spacing w:line="360" w:lineRule="auto"/>
        <w:ind w:left="0" w:firstLine="567"/>
        <w:rPr>
          <w:color w:val="000000" w:themeColor="text1"/>
          <w:sz w:val="24"/>
          <w:szCs w:val="24"/>
        </w:rPr>
      </w:pPr>
      <w:r>
        <w:rPr>
          <w:color w:val="000000" w:themeColor="text1"/>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pPr>
        <w:pStyle w:val="35"/>
        <w:tabs>
          <w:tab w:val="left" w:pos="0"/>
        </w:tabs>
        <w:spacing w:line="360" w:lineRule="auto"/>
        <w:ind w:left="0" w:firstLine="0"/>
        <w:rPr>
          <w:color w:val="000000" w:themeColor="text1"/>
          <w:sz w:val="24"/>
          <w:szCs w:val="24"/>
          <w:lang w:eastAsia="ru-RU"/>
        </w:rPr>
      </w:pPr>
      <w:bookmarkStart w:id="5" w:name="_bookmark3"/>
      <w:bookmarkEnd w:id="5"/>
      <w:r>
        <w:rPr>
          <w:b/>
          <w:color w:val="000000" w:themeColor="text1"/>
          <w:sz w:val="24"/>
          <w:szCs w:val="24"/>
          <w:lang w:eastAsia="ru-RU"/>
        </w:rPr>
        <w:t>Принципы формирования</w:t>
      </w:r>
      <w:r>
        <w:rPr>
          <w:color w:val="000000" w:themeColor="text1"/>
          <w:sz w:val="24"/>
          <w:szCs w:val="24"/>
          <w:lang w:eastAsia="ru-RU"/>
        </w:rPr>
        <w:t xml:space="preserve"> </w:t>
      </w:r>
      <w:r>
        <w:rPr>
          <w:b/>
          <w:color w:val="000000" w:themeColor="text1"/>
          <w:sz w:val="24"/>
          <w:szCs w:val="24"/>
          <w:lang w:eastAsia="ru-RU"/>
        </w:rPr>
        <w:t>и</w:t>
      </w:r>
      <w:r>
        <w:rPr>
          <w:color w:val="000000" w:themeColor="text1"/>
          <w:sz w:val="24"/>
          <w:szCs w:val="24"/>
          <w:lang w:eastAsia="ru-RU"/>
        </w:rPr>
        <w:t xml:space="preserve"> </w:t>
      </w:r>
      <w:r>
        <w:rPr>
          <w:b/>
          <w:color w:val="000000" w:themeColor="text1"/>
          <w:sz w:val="24"/>
          <w:szCs w:val="24"/>
          <w:lang w:eastAsia="ru-RU"/>
        </w:rPr>
        <w:t>механизмы</w:t>
      </w:r>
      <w:r>
        <w:rPr>
          <w:color w:val="000000" w:themeColor="text1"/>
          <w:sz w:val="24"/>
          <w:szCs w:val="24"/>
          <w:lang w:eastAsia="ru-RU"/>
        </w:rPr>
        <w:t xml:space="preserve"> </w:t>
      </w:r>
      <w:r>
        <w:rPr>
          <w:b/>
          <w:color w:val="000000" w:themeColor="text1"/>
          <w:sz w:val="24"/>
          <w:szCs w:val="24"/>
          <w:lang w:eastAsia="ru-RU"/>
        </w:rPr>
        <w:t>реализации</w:t>
      </w:r>
      <w:r>
        <w:rPr>
          <w:color w:val="000000" w:themeColor="text1"/>
          <w:sz w:val="24"/>
          <w:szCs w:val="24"/>
          <w:lang w:eastAsia="ru-RU"/>
        </w:rPr>
        <w:t xml:space="preserve"> </w:t>
      </w:r>
      <w:r>
        <w:rPr>
          <w:b/>
          <w:color w:val="000000" w:themeColor="text1"/>
          <w:sz w:val="24"/>
          <w:szCs w:val="24"/>
          <w:lang w:eastAsia="ru-RU"/>
        </w:rPr>
        <w:t>программы основного общего образования</w:t>
      </w:r>
      <w:r>
        <w:rPr>
          <w:color w:val="000000" w:themeColor="text1"/>
          <w:sz w:val="24"/>
          <w:szCs w:val="24"/>
          <w:lang w:eastAsia="ru-RU"/>
        </w:rPr>
        <w:t>, в том числе посредством реализации индивидуальных учебных планов.</w:t>
      </w:r>
    </w:p>
    <w:p>
      <w:pPr>
        <w:pStyle w:val="35"/>
        <w:tabs>
          <w:tab w:val="left" w:pos="0"/>
        </w:tabs>
        <w:spacing w:line="360" w:lineRule="auto"/>
        <w:ind w:left="0" w:firstLine="567"/>
        <w:rPr>
          <w:color w:val="000000" w:themeColor="text1"/>
          <w:sz w:val="24"/>
          <w:szCs w:val="24"/>
          <w:lang w:eastAsia="ru-RU"/>
        </w:rPr>
      </w:pPr>
      <w:r>
        <w:rPr>
          <w:rFonts w:eastAsia="SchoolBookSanPin"/>
          <w:sz w:val="24"/>
          <w:szCs w:val="24"/>
        </w:rPr>
        <w:t>ООП ООО учитывает возрастные и психологические особенности обучающихся.</w:t>
      </w:r>
    </w:p>
    <w:p>
      <w:pPr>
        <w:pStyle w:val="23"/>
        <w:tabs>
          <w:tab w:val="left" w:pos="0"/>
        </w:tabs>
        <w:spacing w:line="360" w:lineRule="auto"/>
        <w:ind w:left="0" w:right="-33" w:firstLine="567"/>
        <w:rPr>
          <w:color w:val="000000" w:themeColor="text1"/>
        </w:rPr>
      </w:pPr>
      <w:r>
        <w:rPr>
          <w:color w:val="000000" w:themeColor="text1"/>
        </w:rPr>
        <w:t xml:space="preserve">В основу ООП ООО положены </w:t>
      </w:r>
      <w:r>
        <w:rPr>
          <w:b/>
          <w:color w:val="000000" w:themeColor="text1"/>
        </w:rPr>
        <w:t>принципы:</w:t>
      </w:r>
    </w:p>
    <w:p>
      <w:pPr>
        <w:pStyle w:val="23"/>
        <w:numPr>
          <w:ilvl w:val="0"/>
          <w:numId w:val="5"/>
        </w:numPr>
        <w:tabs>
          <w:tab w:val="left" w:pos="0"/>
          <w:tab w:val="left" w:pos="284"/>
        </w:tabs>
        <w:spacing w:line="360" w:lineRule="auto"/>
        <w:ind w:left="0" w:right="-33" w:firstLine="0"/>
        <w:rPr>
          <w:color w:val="000000" w:themeColor="text1"/>
        </w:rPr>
      </w:pPr>
      <w:r>
        <w:rPr>
          <w:color w:val="000000" w:themeColor="text1"/>
          <w:shd w:val="clear" w:color="auto" w:fill="FFFFFF"/>
        </w:rPr>
        <w:t>единства образовательного пространства Российской Федерации;</w:t>
      </w:r>
    </w:p>
    <w:p>
      <w:pPr>
        <w:pStyle w:val="23"/>
        <w:numPr>
          <w:ilvl w:val="0"/>
          <w:numId w:val="5"/>
        </w:numPr>
        <w:tabs>
          <w:tab w:val="left" w:pos="0"/>
          <w:tab w:val="left" w:pos="284"/>
        </w:tabs>
        <w:spacing w:line="360" w:lineRule="auto"/>
        <w:ind w:left="0" w:right="-33" w:firstLine="0"/>
        <w:rPr>
          <w:color w:val="000000" w:themeColor="text1"/>
        </w:rPr>
      </w:pPr>
      <w:r>
        <w:rPr>
          <w:color w:val="000000" w:themeColor="text1"/>
          <w:shd w:val="clear" w:color="auto" w:fill="FFFFFF"/>
        </w:rPr>
        <w:t>единства учебной и воспитательной деятельности, реализуемой совместно с семьей и иными институтами воспитания;</w:t>
      </w:r>
    </w:p>
    <w:p>
      <w:pPr>
        <w:pStyle w:val="23"/>
        <w:numPr>
          <w:ilvl w:val="0"/>
          <w:numId w:val="5"/>
        </w:numPr>
        <w:tabs>
          <w:tab w:val="left" w:pos="0"/>
          <w:tab w:val="left" w:pos="284"/>
        </w:tabs>
        <w:spacing w:line="360" w:lineRule="auto"/>
        <w:ind w:left="0" w:right="-33" w:firstLine="0"/>
        <w:rPr>
          <w:color w:val="000000" w:themeColor="text1"/>
        </w:rPr>
      </w:pPr>
      <w:r>
        <w:rPr>
          <w:color w:val="000000" w:themeColor="text1"/>
          <w:shd w:val="clear" w:color="auto" w:fill="FFFFFF"/>
        </w:rPr>
        <w:t>преемственности образовательных программ начального общего, основного общего и среднего общего образования;</w:t>
      </w:r>
    </w:p>
    <w:p>
      <w:pPr>
        <w:pStyle w:val="23"/>
        <w:numPr>
          <w:ilvl w:val="0"/>
          <w:numId w:val="5"/>
        </w:numPr>
        <w:tabs>
          <w:tab w:val="left" w:pos="0"/>
          <w:tab w:val="left" w:pos="284"/>
        </w:tabs>
        <w:spacing w:line="360" w:lineRule="auto"/>
        <w:ind w:left="0" w:firstLine="0"/>
        <w:rPr>
          <w:color w:val="000000" w:themeColor="text1"/>
        </w:rPr>
      </w:pPr>
      <w:r>
        <w:rPr>
          <w:color w:val="000000" w:themeColor="text1"/>
          <w:shd w:val="clear" w:color="auto" w:fill="FFFFFF"/>
        </w:rPr>
        <w:t>вариативности содержания образовательных программ основного общего образования;</w:t>
      </w:r>
    </w:p>
    <w:p>
      <w:pPr>
        <w:pStyle w:val="23"/>
        <w:numPr>
          <w:ilvl w:val="0"/>
          <w:numId w:val="5"/>
        </w:numPr>
        <w:tabs>
          <w:tab w:val="left" w:pos="0"/>
          <w:tab w:val="left" w:pos="284"/>
        </w:tabs>
        <w:spacing w:line="360" w:lineRule="auto"/>
        <w:ind w:left="0" w:firstLine="0"/>
        <w:rPr>
          <w:color w:val="000000" w:themeColor="text1"/>
        </w:rPr>
      </w:pPr>
      <w:r>
        <w:rPr>
          <w:color w:val="000000" w:themeColor="text1"/>
          <w:shd w:val="clear" w:color="auto" w:fill="FFFFFF"/>
        </w:rPr>
        <w:t>единства обязательных требований к условиям реализации программ основного общего образования и результатам их освоения;</w:t>
      </w:r>
    </w:p>
    <w:p>
      <w:pPr>
        <w:pStyle w:val="23"/>
        <w:numPr>
          <w:ilvl w:val="0"/>
          <w:numId w:val="5"/>
        </w:numPr>
        <w:tabs>
          <w:tab w:val="left" w:pos="0"/>
          <w:tab w:val="left" w:pos="284"/>
        </w:tabs>
        <w:spacing w:line="360" w:lineRule="auto"/>
        <w:ind w:left="0" w:right="-33" w:firstLine="0"/>
        <w:rPr>
          <w:color w:val="000000" w:themeColor="text1"/>
        </w:rPr>
      </w:pPr>
      <w:r>
        <w:rPr>
          <w:color w:val="000000" w:themeColor="text1"/>
          <w:shd w:val="clear" w:color="auto" w:fill="FFFFFF"/>
        </w:rPr>
        <w:t>сохранения и развития культурного разнообразия и языкового наследия многонационального народа Российской Федерации;</w:t>
      </w:r>
    </w:p>
    <w:p>
      <w:pPr>
        <w:pStyle w:val="23"/>
        <w:numPr>
          <w:ilvl w:val="0"/>
          <w:numId w:val="5"/>
        </w:numPr>
        <w:tabs>
          <w:tab w:val="left" w:pos="0"/>
          <w:tab w:val="left" w:pos="284"/>
        </w:tabs>
        <w:spacing w:line="360" w:lineRule="auto"/>
        <w:ind w:left="0" w:right="-33" w:firstLine="0"/>
        <w:rPr>
          <w:color w:val="000000" w:themeColor="text1"/>
        </w:rPr>
      </w:pPr>
      <w:r>
        <w:rPr>
          <w:color w:val="000000" w:themeColor="text1"/>
          <w:shd w:val="clear" w:color="auto" w:fill="FFFFFF"/>
        </w:rPr>
        <w:t>доступности и равных возможностей получения качественного основного общего образования;</w:t>
      </w:r>
    </w:p>
    <w:p>
      <w:pPr>
        <w:pStyle w:val="35"/>
        <w:numPr>
          <w:ilvl w:val="0"/>
          <w:numId w:val="5"/>
        </w:numPr>
        <w:tabs>
          <w:tab w:val="left" w:pos="0"/>
          <w:tab w:val="left" w:pos="284"/>
        </w:tabs>
        <w:spacing w:line="360" w:lineRule="auto"/>
        <w:ind w:left="0" w:firstLine="0"/>
        <w:rPr>
          <w:color w:val="000000" w:themeColor="text1"/>
          <w:sz w:val="24"/>
          <w:szCs w:val="24"/>
        </w:rPr>
      </w:pPr>
      <w:r>
        <w:rPr>
          <w:color w:val="000000" w:themeColor="text1"/>
          <w:sz w:val="24"/>
          <w:szCs w:val="24"/>
        </w:rPr>
        <w:t>принцип дифференциации;</w:t>
      </w:r>
    </w:p>
    <w:p>
      <w:pPr>
        <w:pStyle w:val="35"/>
        <w:numPr>
          <w:ilvl w:val="0"/>
          <w:numId w:val="5"/>
        </w:numPr>
        <w:tabs>
          <w:tab w:val="left" w:pos="0"/>
          <w:tab w:val="left" w:pos="284"/>
        </w:tabs>
        <w:spacing w:line="360" w:lineRule="auto"/>
        <w:ind w:left="0" w:firstLine="0"/>
        <w:rPr>
          <w:color w:val="000000"/>
          <w:sz w:val="24"/>
          <w:szCs w:val="24"/>
          <w:lang w:eastAsia="ru-RU"/>
        </w:rPr>
      </w:pPr>
      <w:r>
        <w:rPr>
          <w:color w:val="000000" w:themeColor="text1"/>
          <w:sz w:val="24"/>
          <w:szCs w:val="24"/>
        </w:rPr>
        <w:t xml:space="preserve">принцип </w:t>
      </w:r>
      <w:r>
        <w:rPr>
          <w:color w:val="000000" w:themeColor="text1"/>
          <w:sz w:val="24"/>
          <w:szCs w:val="24"/>
          <w:lang w:eastAsia="ru-RU"/>
        </w:rPr>
        <w:t xml:space="preserve">государственных гарантий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w:t>
      </w:r>
      <w:r>
        <w:rPr>
          <w:color w:val="000000"/>
          <w:sz w:val="24"/>
          <w:szCs w:val="24"/>
          <w:lang w:eastAsia="ru-RU"/>
        </w:rPr>
        <w:t>их освоения;</w:t>
      </w:r>
    </w:p>
    <w:p>
      <w:pPr>
        <w:pStyle w:val="35"/>
        <w:numPr>
          <w:ilvl w:val="0"/>
          <w:numId w:val="5"/>
        </w:numPr>
        <w:spacing w:line="360" w:lineRule="auto"/>
        <w:ind w:left="0" w:firstLine="0"/>
        <w:rPr>
          <w:rFonts w:eastAsia="SchoolBookSanPin"/>
          <w:sz w:val="24"/>
          <w:szCs w:val="24"/>
        </w:rPr>
      </w:pPr>
      <w:r>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pPr>
        <w:pStyle w:val="35"/>
        <w:numPr>
          <w:ilvl w:val="0"/>
          <w:numId w:val="5"/>
        </w:numPr>
        <w:spacing w:line="360" w:lineRule="auto"/>
        <w:ind w:left="0" w:firstLine="0"/>
        <w:rPr>
          <w:rFonts w:eastAsia="SchoolBookSanPin"/>
          <w:sz w:val="24"/>
          <w:szCs w:val="24"/>
        </w:rPr>
      </w:pPr>
      <w:r>
        <w:rPr>
          <w:rFonts w:eastAsia="SchoolBookSanPi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pPr>
        <w:pStyle w:val="35"/>
        <w:numPr>
          <w:ilvl w:val="0"/>
          <w:numId w:val="5"/>
        </w:numPr>
        <w:spacing w:line="360" w:lineRule="auto"/>
        <w:ind w:left="0" w:firstLine="0"/>
        <w:rPr>
          <w:rFonts w:eastAsia="SchoolBookSanPin"/>
          <w:sz w:val="24"/>
          <w:szCs w:val="24"/>
        </w:rPr>
      </w:pPr>
      <w:r>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35"/>
        <w:numPr>
          <w:ilvl w:val="0"/>
          <w:numId w:val="5"/>
        </w:numPr>
        <w:spacing w:line="360" w:lineRule="auto"/>
        <w:ind w:left="0" w:firstLine="0"/>
        <w:rPr>
          <w:rFonts w:eastAsia="SchoolBookSanPin"/>
          <w:sz w:val="24"/>
          <w:szCs w:val="24"/>
        </w:rPr>
      </w:pPr>
      <w:r>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35"/>
        <w:numPr>
          <w:ilvl w:val="0"/>
          <w:numId w:val="5"/>
        </w:numPr>
        <w:spacing w:line="360" w:lineRule="auto"/>
        <w:ind w:left="0" w:firstLine="0"/>
        <w:rPr>
          <w:rFonts w:eastAsia="SchoolBookSanPin"/>
          <w:sz w:val="24"/>
          <w:szCs w:val="24"/>
        </w:rPr>
      </w:pPr>
      <w:r>
        <w:rPr>
          <w:rFonts w:eastAsia="SchoolBookSanPi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35"/>
        <w:numPr>
          <w:ilvl w:val="0"/>
          <w:numId w:val="5"/>
        </w:numPr>
        <w:spacing w:line="360" w:lineRule="auto"/>
        <w:ind w:left="0" w:firstLine="0"/>
        <w:rPr>
          <w:rFonts w:eastAsia="SchoolBookSanPin"/>
          <w:sz w:val="24"/>
          <w:szCs w:val="24"/>
        </w:rPr>
      </w:pPr>
      <w:r>
        <w:rPr>
          <w:rFonts w:eastAsia="SchoolBookSanPi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35"/>
        <w:numPr>
          <w:ilvl w:val="0"/>
          <w:numId w:val="5"/>
        </w:numPr>
        <w:spacing w:line="360" w:lineRule="auto"/>
        <w:ind w:left="0" w:firstLine="0"/>
        <w:rPr>
          <w:rFonts w:eastAsia="SchoolBookSanPin"/>
          <w:sz w:val="24"/>
          <w:szCs w:val="24"/>
        </w:rPr>
      </w:pPr>
      <w:r>
        <w:rPr>
          <w:rFonts w:eastAsia="SchoolBookSanPin"/>
          <w:sz w:val="24"/>
          <w:szCs w:val="24"/>
        </w:rPr>
        <w:t>принцип обеспечения фундаментального характера образования, учета специфики изучаемых учебных предметов;</w:t>
      </w:r>
    </w:p>
    <w:p>
      <w:pPr>
        <w:pStyle w:val="35"/>
        <w:numPr>
          <w:ilvl w:val="0"/>
          <w:numId w:val="5"/>
        </w:numPr>
        <w:spacing w:line="360" w:lineRule="auto"/>
        <w:ind w:left="0" w:firstLine="0"/>
        <w:rPr>
          <w:rFonts w:eastAsia="SchoolBookSanPin"/>
          <w:sz w:val="24"/>
          <w:szCs w:val="24"/>
        </w:rPr>
      </w:pPr>
      <w:r>
        <w:rPr>
          <w:rFonts w:eastAsia="SchoolBookSanPin"/>
          <w:sz w:val="24"/>
          <w:szCs w:val="24"/>
        </w:rPr>
        <w:t>принцип интеграции обучения и воспитания: ООП ООО предусматривает связь урочной и внеурочной деятельности,</w:t>
      </w:r>
      <w:r>
        <w:rPr>
          <w:sz w:val="24"/>
          <w:szCs w:val="24"/>
        </w:rPr>
        <w:t xml:space="preserve"> </w:t>
      </w:r>
      <w:r>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pPr>
        <w:pStyle w:val="35"/>
        <w:numPr>
          <w:ilvl w:val="0"/>
          <w:numId w:val="5"/>
        </w:numPr>
        <w:tabs>
          <w:tab w:val="left" w:pos="284"/>
        </w:tabs>
        <w:spacing w:line="360" w:lineRule="auto"/>
        <w:ind w:left="0" w:firstLine="0"/>
        <w:rPr>
          <w:rFonts w:eastAsia="SchoolBookSanPin"/>
          <w:sz w:val="24"/>
          <w:szCs w:val="24"/>
        </w:rPr>
      </w:pPr>
      <w:r>
        <w:rPr>
          <w:sz w:val="24"/>
          <w:szCs w:val="24"/>
        </w:rPr>
        <w:t>принцип здоровьесбережения, предусматривающий исключение образовательных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r>
        <w:rPr>
          <w:rFonts w:eastAsia="SchoolBookSanPin"/>
          <w:sz w:val="24"/>
          <w:szCs w:val="24"/>
        </w:rPr>
        <w:t xml:space="preserve">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pPr>
        <w:pStyle w:val="35"/>
        <w:spacing w:line="276" w:lineRule="auto"/>
        <w:ind w:left="0" w:firstLine="0"/>
        <w:rPr>
          <w:sz w:val="24"/>
          <w:szCs w:val="24"/>
        </w:rPr>
      </w:pPr>
      <w:r>
        <w:rPr>
          <w:b/>
          <w:sz w:val="24"/>
          <w:szCs w:val="24"/>
        </w:rPr>
        <w:t xml:space="preserve">Механизмы реализации </w:t>
      </w:r>
      <w:r>
        <w:rPr>
          <w:b/>
          <w:color w:val="000000" w:themeColor="text1"/>
          <w:sz w:val="24"/>
          <w:szCs w:val="24"/>
          <w:lang w:eastAsia="ru-RU"/>
        </w:rPr>
        <w:t>программы основного общего образования</w:t>
      </w:r>
      <w:r>
        <w:rPr>
          <w:sz w:val="24"/>
          <w:szCs w:val="24"/>
        </w:rPr>
        <w:t>:</w:t>
      </w:r>
    </w:p>
    <w:p>
      <w:pPr>
        <w:pStyle w:val="35"/>
        <w:spacing w:line="360" w:lineRule="auto"/>
        <w:ind w:left="0" w:firstLine="0"/>
        <w:rPr>
          <w:sz w:val="24"/>
          <w:szCs w:val="24"/>
        </w:rPr>
      </w:pPr>
      <w:r>
        <w:rPr>
          <w:sz w:val="24"/>
          <w:szCs w:val="24"/>
        </w:rPr>
        <w:t>- федеральный учебный план,</w:t>
      </w:r>
    </w:p>
    <w:p>
      <w:pPr>
        <w:pStyle w:val="35"/>
        <w:spacing w:line="360" w:lineRule="auto"/>
        <w:ind w:left="0" w:firstLine="0"/>
        <w:rPr>
          <w:sz w:val="24"/>
          <w:szCs w:val="24"/>
        </w:rPr>
      </w:pPr>
      <w:r>
        <w:rPr>
          <w:sz w:val="24"/>
          <w:szCs w:val="24"/>
        </w:rPr>
        <w:t>- индивидуальные учебные планы,</w:t>
      </w:r>
    </w:p>
    <w:p>
      <w:pPr>
        <w:pStyle w:val="35"/>
        <w:spacing w:line="360" w:lineRule="auto"/>
        <w:ind w:left="0" w:firstLine="0"/>
        <w:rPr>
          <w:sz w:val="24"/>
          <w:szCs w:val="24"/>
        </w:rPr>
      </w:pPr>
      <w:r>
        <w:rPr>
          <w:sz w:val="24"/>
          <w:szCs w:val="24"/>
        </w:rPr>
        <w:t>- федеральный календарный учебный график,</w:t>
      </w:r>
    </w:p>
    <w:p>
      <w:pPr>
        <w:pStyle w:val="35"/>
        <w:spacing w:line="360" w:lineRule="auto"/>
        <w:ind w:left="0" w:firstLine="0"/>
        <w:rPr>
          <w:sz w:val="24"/>
          <w:szCs w:val="24"/>
        </w:rPr>
      </w:pPr>
      <w:r>
        <w:rPr>
          <w:sz w:val="24"/>
          <w:szCs w:val="24"/>
        </w:rPr>
        <w:t xml:space="preserve">- план внеурочной деятельности, </w:t>
      </w:r>
    </w:p>
    <w:p>
      <w:pPr>
        <w:pStyle w:val="35"/>
        <w:spacing w:line="360" w:lineRule="auto"/>
        <w:ind w:left="0" w:firstLine="0"/>
        <w:rPr>
          <w:sz w:val="24"/>
          <w:szCs w:val="24"/>
        </w:rPr>
      </w:pPr>
      <w:r>
        <w:rPr>
          <w:sz w:val="24"/>
          <w:szCs w:val="24"/>
        </w:rPr>
        <w:t>-</w:t>
      </w:r>
      <w:r>
        <w:rPr>
          <w:rFonts w:eastAsia="SchoolBookSanPin"/>
          <w:sz w:val="24"/>
          <w:szCs w:val="24"/>
        </w:rPr>
        <w:t>федеральная рабочая программа воспитания</w:t>
      </w:r>
    </w:p>
    <w:p>
      <w:pPr>
        <w:pStyle w:val="35"/>
        <w:spacing w:line="360" w:lineRule="auto"/>
        <w:ind w:left="0" w:firstLine="0"/>
        <w:rPr>
          <w:sz w:val="24"/>
          <w:szCs w:val="24"/>
        </w:rPr>
      </w:pPr>
      <w:r>
        <w:rPr>
          <w:sz w:val="24"/>
          <w:szCs w:val="24"/>
        </w:rPr>
        <w:t>- федеральный календарный план воспитательной работы,</w:t>
      </w:r>
    </w:p>
    <w:p>
      <w:pPr>
        <w:pStyle w:val="35"/>
        <w:spacing w:line="360" w:lineRule="auto"/>
        <w:ind w:left="0" w:firstLine="0"/>
        <w:rPr>
          <w:sz w:val="24"/>
          <w:szCs w:val="24"/>
        </w:rPr>
      </w:pPr>
      <w:r>
        <w:rPr>
          <w:sz w:val="24"/>
          <w:szCs w:val="24"/>
        </w:rPr>
        <w:t>- федеральные рабочие программы учебных предметов,</w:t>
      </w:r>
      <w:r>
        <w:rPr>
          <w:rFonts w:eastAsia="SchoolBookSanPin"/>
          <w:sz w:val="24"/>
          <w:szCs w:val="24"/>
        </w:rPr>
        <w:t xml:space="preserve"> курсов, дисциплин (модулей), </w:t>
      </w:r>
    </w:p>
    <w:p>
      <w:pPr>
        <w:pStyle w:val="35"/>
        <w:spacing w:line="360" w:lineRule="auto"/>
        <w:ind w:left="0" w:firstLine="0"/>
        <w:rPr>
          <w:sz w:val="24"/>
          <w:szCs w:val="24"/>
        </w:rPr>
      </w:pPr>
      <w:r>
        <w:rPr>
          <w:sz w:val="24"/>
          <w:szCs w:val="24"/>
        </w:rPr>
        <w:t>- рабочие программы курсов внеурочной деятельности,</w:t>
      </w:r>
    </w:p>
    <w:p>
      <w:pPr>
        <w:pStyle w:val="35"/>
        <w:spacing w:line="360" w:lineRule="auto"/>
        <w:ind w:left="0" w:firstLine="0"/>
        <w:rPr>
          <w:sz w:val="24"/>
          <w:szCs w:val="24"/>
        </w:rPr>
      </w:pPr>
      <w:r>
        <w:rPr>
          <w:sz w:val="24"/>
          <w:szCs w:val="24"/>
        </w:rPr>
        <w:t>- годовой план работы школы,</w:t>
      </w:r>
    </w:p>
    <w:p>
      <w:pPr>
        <w:pStyle w:val="35"/>
        <w:spacing w:line="360" w:lineRule="auto"/>
        <w:ind w:left="0" w:firstLine="0"/>
        <w:rPr>
          <w:sz w:val="24"/>
          <w:szCs w:val="24"/>
        </w:rPr>
      </w:pPr>
      <w:r>
        <w:rPr>
          <w:sz w:val="24"/>
          <w:szCs w:val="24"/>
        </w:rPr>
        <w:t>- план финансово-хозяйственной деятельности (ПФХД),</w:t>
      </w:r>
    </w:p>
    <w:p>
      <w:pPr>
        <w:pStyle w:val="35"/>
        <w:spacing w:line="360" w:lineRule="auto"/>
        <w:ind w:left="0" w:firstLine="0"/>
        <w:rPr>
          <w:sz w:val="24"/>
          <w:szCs w:val="24"/>
        </w:rPr>
      </w:pPr>
      <w:r>
        <w:rPr>
          <w:sz w:val="24"/>
          <w:szCs w:val="24"/>
        </w:rPr>
        <w:t>- локальные акты средней школы № 83,</w:t>
      </w:r>
    </w:p>
    <w:p>
      <w:pPr>
        <w:pStyle w:val="35"/>
        <w:spacing w:line="360" w:lineRule="auto"/>
        <w:ind w:left="0" w:firstLine="0"/>
        <w:rPr>
          <w:sz w:val="24"/>
          <w:szCs w:val="24"/>
        </w:rPr>
      </w:pPr>
      <w:r>
        <w:rPr>
          <w:sz w:val="24"/>
          <w:szCs w:val="24"/>
        </w:rPr>
        <w:t>- внутренние и внешние мониторинги.</w:t>
      </w:r>
    </w:p>
    <w:p>
      <w:pPr>
        <w:shd w:val="clear" w:color="auto" w:fill="FFFFFF"/>
        <w:spacing w:line="276" w:lineRule="auto"/>
        <w:jc w:val="both"/>
        <w:rPr>
          <w:b/>
          <w:color w:val="000000" w:themeColor="text1"/>
          <w:sz w:val="24"/>
          <w:szCs w:val="24"/>
          <w:lang w:eastAsia="ru-RU"/>
        </w:rPr>
      </w:pPr>
      <w:r>
        <w:rPr>
          <w:b/>
          <w:color w:val="000000" w:themeColor="text1"/>
          <w:sz w:val="24"/>
          <w:szCs w:val="24"/>
          <w:lang w:eastAsia="ru-RU"/>
        </w:rPr>
        <w:t>Общая характеристика основной образовательной программы  основного общего образования.</w:t>
      </w:r>
    </w:p>
    <w:p>
      <w:pPr>
        <w:spacing w:line="360" w:lineRule="auto"/>
        <w:ind w:firstLine="567"/>
        <w:jc w:val="both"/>
        <w:rPr>
          <w:color w:val="000000" w:themeColor="text1"/>
          <w:sz w:val="24"/>
          <w:szCs w:val="24"/>
          <w:lang w:eastAsia="ru-RU"/>
        </w:rPr>
      </w:pPr>
      <w:r>
        <w:rPr>
          <w:color w:val="000000" w:themeColor="text1"/>
          <w:sz w:val="24"/>
          <w:szCs w:val="24"/>
        </w:rPr>
        <w:t xml:space="preserve">Основная образовательная программа основного общего образования, </w:t>
      </w:r>
      <w:r>
        <w:rPr>
          <w:b/>
          <w:sz w:val="24"/>
          <w:szCs w:val="24"/>
        </w:rPr>
        <w:t>в том числе предусматривающая углубленное изучение отдельных учебных предметов</w:t>
      </w:r>
      <w:r>
        <w:rPr>
          <w:color w:val="000000" w:themeColor="text1"/>
          <w:sz w:val="24"/>
          <w:szCs w:val="24"/>
        </w:rPr>
        <w:t xml:space="preserve"> (далее - ООП ООО, Программа) разработана администрацией, педагогическим </w:t>
      </w:r>
      <w:r>
        <w:rPr>
          <w:color w:val="000000" w:themeColor="text1"/>
          <w:spacing w:val="-57"/>
          <w:sz w:val="24"/>
          <w:szCs w:val="24"/>
        </w:rPr>
        <w:t xml:space="preserve"> </w:t>
      </w:r>
      <w:r>
        <w:rPr>
          <w:color w:val="000000" w:themeColor="text1"/>
          <w:sz w:val="24"/>
          <w:szCs w:val="24"/>
        </w:rPr>
        <w:t>коллективом совместно с родителями (законными представителями) обучающихся муниципального общеобразовательного учреждения «Средняя школа №</w:t>
      </w:r>
      <w:r>
        <w:rPr>
          <w:color w:val="000000" w:themeColor="text1"/>
          <w:spacing w:val="1"/>
          <w:sz w:val="24"/>
          <w:szCs w:val="24"/>
        </w:rPr>
        <w:t xml:space="preserve"> </w:t>
      </w:r>
      <w:r>
        <w:rPr>
          <w:color w:val="000000" w:themeColor="text1"/>
          <w:sz w:val="24"/>
          <w:szCs w:val="24"/>
        </w:rPr>
        <w:t xml:space="preserve">83» города Ярославля (далее – МОУ СШ № 83, средняя школа № 83) в соответствии ФГОС ООО (утв. Приказом Министерства просвещения РФ от 31.05.2021 г. № 287) и ФОП ООО (утв. Приказом Министерства просвещения РФ от </w:t>
      </w:r>
      <w:r>
        <w:rPr>
          <w:rFonts w:ascii="inherit" w:hAnsi="inherit"/>
          <w:color w:val="231F20"/>
          <w:sz w:val="24"/>
          <w:szCs w:val="24"/>
          <w:shd w:val="clear" w:color="auto" w:fill="FFFFFF"/>
        </w:rPr>
        <w:t xml:space="preserve"> 18.05.2023 № 370</w:t>
      </w:r>
      <w:r>
        <w:rPr>
          <w:rFonts w:asciiTheme="minorHAnsi" w:hAnsiTheme="minorHAnsi"/>
          <w:color w:val="231F20"/>
          <w:sz w:val="24"/>
          <w:szCs w:val="24"/>
          <w:shd w:val="clear" w:color="auto" w:fill="FFFFFF"/>
        </w:rPr>
        <w:t>),</w:t>
      </w:r>
      <w:r>
        <w:rPr>
          <w:rFonts w:asciiTheme="minorHAnsi" w:hAnsiTheme="minorHAnsi"/>
          <w:color w:val="231F20"/>
          <w:shd w:val="clear" w:color="auto" w:fill="FFFFFF"/>
        </w:rPr>
        <w:t xml:space="preserve"> </w:t>
      </w:r>
      <w:r>
        <w:rPr>
          <w:color w:val="000000" w:themeColor="text1"/>
          <w:sz w:val="24"/>
          <w:szCs w:val="24"/>
        </w:rPr>
        <w:t xml:space="preserve">с учетом потребностей социально-экономического развития  Ярославской области (региона), этнокультурных особенностей населения, </w:t>
      </w:r>
      <w:r>
        <w:rPr>
          <w:color w:val="000000" w:themeColor="text1"/>
          <w:sz w:val="24"/>
          <w:szCs w:val="24"/>
          <w:lang w:eastAsia="ru-RU"/>
        </w:rPr>
        <w:t xml:space="preserve">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  </w:t>
      </w:r>
    </w:p>
    <w:p>
      <w:pPr>
        <w:spacing w:line="360" w:lineRule="auto"/>
        <w:ind w:firstLine="567"/>
        <w:jc w:val="both"/>
        <w:rPr>
          <w:color w:val="000000" w:themeColor="text1"/>
          <w:sz w:val="24"/>
          <w:szCs w:val="24"/>
        </w:rPr>
      </w:pPr>
      <w:r>
        <w:rPr>
          <w:rFonts w:eastAsia="SchoolBookSanPin"/>
          <w:sz w:val="24"/>
          <w:szCs w:val="24"/>
        </w:rPr>
        <w:t>ООП ООО учитывает возрастные и психологические особенности обучающихся.</w:t>
      </w:r>
    </w:p>
    <w:p>
      <w:pPr>
        <w:spacing w:line="360" w:lineRule="auto"/>
        <w:ind w:firstLine="540"/>
        <w:jc w:val="both"/>
        <w:rPr>
          <w:color w:val="000000" w:themeColor="text1"/>
          <w:sz w:val="24"/>
          <w:szCs w:val="24"/>
          <w:lang w:eastAsia="ru-RU"/>
        </w:rPr>
      </w:pPr>
      <w:r>
        <w:rPr>
          <w:color w:val="000000" w:themeColor="text1"/>
          <w:sz w:val="24"/>
          <w:szCs w:val="24"/>
          <w:lang w:eastAsia="ru-RU"/>
        </w:rPr>
        <w:t>Обязательные требования учитывают возрастные и индивидуальные особенности обучающихся при освоении программ основного общего образования, а также значимость основного общего образования для дальнейшего личностного развития обучающихся.</w:t>
      </w:r>
    </w:p>
    <w:p>
      <w:pPr>
        <w:pStyle w:val="35"/>
        <w:spacing w:line="360" w:lineRule="auto"/>
        <w:ind w:left="0" w:firstLine="0"/>
        <w:rPr>
          <w:color w:val="000000" w:themeColor="text1"/>
          <w:sz w:val="24"/>
          <w:szCs w:val="24"/>
          <w:shd w:val="clear" w:color="auto" w:fill="FFFFFF"/>
        </w:rPr>
      </w:pPr>
      <w:r>
        <w:rPr>
          <w:color w:val="000000" w:themeColor="text1"/>
          <w:sz w:val="24"/>
          <w:szCs w:val="24"/>
          <w:shd w:val="clear" w:color="auto" w:fill="FFFFFF"/>
        </w:rPr>
        <w:t xml:space="preserve">Срок получения основного общего образования составляет не более пяти лет. </w:t>
      </w:r>
    </w:p>
    <w:p>
      <w:pPr>
        <w:pStyle w:val="35"/>
        <w:spacing w:line="360" w:lineRule="auto"/>
        <w:ind w:left="0" w:firstLine="0"/>
        <w:rPr>
          <w:b/>
          <w:color w:val="000000" w:themeColor="text1"/>
          <w:sz w:val="24"/>
          <w:szCs w:val="24"/>
          <w:lang w:eastAsia="ru-RU"/>
        </w:rPr>
      </w:pPr>
      <w:r>
        <w:rPr>
          <w:color w:val="000000" w:themeColor="text1"/>
          <w:sz w:val="24"/>
          <w:szCs w:val="24"/>
          <w:shd w:val="clear" w:color="auto" w:fill="FFFFFF"/>
        </w:rPr>
        <w:t>Для лиц, обучающихся по индивидуальным учебным планам, срок получения основного общего образования может быть сокращен.</w:t>
      </w:r>
      <w:r>
        <w:rPr>
          <w:b/>
          <w:color w:val="000000" w:themeColor="text1"/>
          <w:sz w:val="24"/>
          <w:szCs w:val="24"/>
          <w:lang w:eastAsia="ru-RU"/>
        </w:rPr>
        <w:t xml:space="preserve"> </w:t>
      </w:r>
      <w:r>
        <w:rPr>
          <w:color w:val="000000" w:themeColor="text1"/>
          <w:sz w:val="24"/>
          <w:szCs w:val="24"/>
          <w:lang w:eastAsia="ru-RU"/>
        </w:rPr>
        <w:t>Программа основного общего образования реализуется на государственном языке РФ (русском языке)</w:t>
      </w:r>
    </w:p>
    <w:p>
      <w:pPr>
        <w:pStyle w:val="35"/>
        <w:spacing w:line="360" w:lineRule="auto"/>
        <w:ind w:left="0" w:firstLine="567"/>
        <w:rPr>
          <w:b/>
          <w:color w:val="000000" w:themeColor="text1"/>
          <w:sz w:val="24"/>
          <w:szCs w:val="24"/>
          <w:lang w:eastAsia="ru-RU"/>
        </w:rPr>
      </w:pPr>
      <w:r>
        <w:rPr>
          <w:color w:val="000000" w:themeColor="text1"/>
          <w:sz w:val="24"/>
          <w:szCs w:val="24"/>
          <w:lang w:eastAsia="ru-RU"/>
        </w:rPr>
        <w:t>Программа основного общего образования обеспечивает право на изучение родного языка (русского) в пределах возможностей,</w:t>
      </w:r>
      <w:r>
        <w:rPr>
          <w:color w:val="205968" w:themeColor="accent5" w:themeShade="80"/>
          <w:sz w:val="24"/>
          <w:szCs w:val="24"/>
          <w:lang w:eastAsia="ru-RU"/>
        </w:rPr>
        <w:t xml:space="preserve"> </w:t>
      </w:r>
      <w:r>
        <w:rPr>
          <w:color w:val="000000" w:themeColor="text1"/>
          <w:sz w:val="24"/>
          <w:szCs w:val="24"/>
          <w:lang w:eastAsia="ru-RU"/>
        </w:rPr>
        <w:t>предоставляемых системой образования в порядке, установленном законодательством об образовании в РФ и средней школой № 83.</w:t>
      </w:r>
    </w:p>
    <w:p>
      <w:pPr>
        <w:spacing w:line="360" w:lineRule="auto"/>
        <w:ind w:firstLine="567"/>
        <w:jc w:val="both"/>
        <w:rPr>
          <w:color w:val="000000" w:themeColor="text1"/>
          <w:sz w:val="24"/>
          <w:szCs w:val="24"/>
        </w:rPr>
      </w:pPr>
      <w:r>
        <w:rPr>
          <w:color w:val="000000" w:themeColor="text1"/>
          <w:sz w:val="24"/>
          <w:szCs w:val="24"/>
        </w:rPr>
        <w:t>Преподавание и изучение родного языка (русского) в рамках имеющих государственную аккредитацию программ основного общего образования осуществляется в соответствии со ФГОС.</w:t>
      </w:r>
      <w:r>
        <w:rPr>
          <w:b/>
          <w:color w:val="000000" w:themeColor="text1"/>
          <w:sz w:val="24"/>
          <w:szCs w:val="24"/>
          <w:lang w:eastAsia="ru-RU"/>
        </w:rPr>
        <w:t xml:space="preserve"> </w:t>
      </w:r>
    </w:p>
    <w:p>
      <w:pPr>
        <w:shd w:val="clear" w:color="auto" w:fill="FFFFFF"/>
        <w:spacing w:line="360" w:lineRule="auto"/>
        <w:ind w:firstLine="708"/>
        <w:jc w:val="both"/>
        <w:rPr>
          <w:color w:val="000000" w:themeColor="text1"/>
          <w:sz w:val="24"/>
          <w:szCs w:val="24"/>
          <w:lang w:eastAsia="ru-RU"/>
        </w:rPr>
      </w:pPr>
      <w:r>
        <w:rPr>
          <w:color w:val="000000" w:themeColor="text1"/>
          <w:sz w:val="24"/>
          <w:szCs w:val="24"/>
          <w:lang w:eastAsia="ru-RU"/>
        </w:rPr>
        <w:t xml:space="preserve">Основное общее образование может быть получено в МОУ СШ № 83 и вне МОУ СШ № 83 (в форме семейного образования). Обучение в МОУ СШ № 83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pPr>
        <w:shd w:val="clear" w:color="auto" w:fill="FFFFFF"/>
        <w:spacing w:line="360" w:lineRule="auto"/>
        <w:ind w:right="-33" w:firstLine="708"/>
        <w:jc w:val="both"/>
        <w:rPr>
          <w:color w:val="205968" w:themeColor="accent5" w:themeShade="80"/>
          <w:sz w:val="24"/>
          <w:szCs w:val="24"/>
          <w:lang w:eastAsia="ru-RU"/>
        </w:rPr>
      </w:pPr>
      <w:r>
        <w:rPr>
          <w:color w:val="000000" w:themeColor="text1"/>
          <w:sz w:val="24"/>
          <w:szCs w:val="24"/>
          <w:lang w:eastAsia="ru-RU"/>
        </w:rPr>
        <w:t>Реализация основной образовательной программы основного общего образования, осуществляется средней школой № 83 как самостоятельно, так и посредством сетевой формы.</w:t>
      </w:r>
      <w:r>
        <w:rPr>
          <w:color w:val="205968" w:themeColor="accent5" w:themeShade="80"/>
          <w:sz w:val="24"/>
          <w:szCs w:val="24"/>
          <w:lang w:eastAsia="ru-RU"/>
        </w:rPr>
        <w:t xml:space="preserve"> </w:t>
      </w:r>
    </w:p>
    <w:p>
      <w:pPr>
        <w:shd w:val="clear" w:color="auto" w:fill="FFFFFF"/>
        <w:spacing w:line="360" w:lineRule="auto"/>
        <w:ind w:right="-33"/>
        <w:jc w:val="both"/>
        <w:rPr>
          <w:sz w:val="24"/>
          <w:szCs w:val="24"/>
          <w:lang w:eastAsia="ru-RU"/>
        </w:rPr>
      </w:pPr>
      <w:r>
        <w:rPr>
          <w:sz w:val="24"/>
          <w:szCs w:val="24"/>
          <w:lang w:eastAsia="ru-RU"/>
        </w:rPr>
        <w:t xml:space="preserve">(ПРИЛОЖЕНИЕ № 5  «Положение о сетевом взаимодействии», ««Положение о </w:t>
      </w:r>
      <w:r>
        <w:rPr>
          <w:sz w:val="24"/>
          <w:szCs w:val="24"/>
        </w:rPr>
        <w:t>зачете результатов освоения обучающимися учебных предметов, курсов, модулей, практики, дополнительных образовательных программ в других организациях, осуществляющих образовательную деятельность</w:t>
      </w:r>
      <w:r>
        <w:rPr>
          <w:sz w:val="24"/>
          <w:szCs w:val="24"/>
          <w:lang w:eastAsia="ru-RU"/>
        </w:rPr>
        <w:t>»)</w:t>
      </w:r>
    </w:p>
    <w:p>
      <w:pPr>
        <w:spacing w:line="360" w:lineRule="auto"/>
        <w:ind w:right="-33" w:firstLine="708"/>
        <w:jc w:val="both"/>
        <w:rPr>
          <w:color w:val="000000" w:themeColor="text1"/>
          <w:sz w:val="24"/>
          <w:szCs w:val="24"/>
          <w:lang w:eastAsia="ru-RU"/>
        </w:rPr>
      </w:pPr>
      <w:r>
        <w:rPr>
          <w:color w:val="000000" w:themeColor="text1"/>
          <w:sz w:val="24"/>
          <w:szCs w:val="24"/>
          <w:lang w:eastAsia="ru-RU"/>
        </w:rPr>
        <w:t>При реализации основной общеобразовательной программы основного общего образования МОУ СШ № 83 вправе применять:</w:t>
      </w:r>
      <w:r>
        <w:rPr>
          <w:b/>
          <w:color w:val="000000" w:themeColor="text1"/>
          <w:sz w:val="24"/>
          <w:szCs w:val="24"/>
          <w:lang w:eastAsia="ru-RU"/>
        </w:rPr>
        <w:t xml:space="preserve"> </w:t>
      </w:r>
    </w:p>
    <w:p>
      <w:pPr>
        <w:shd w:val="clear" w:color="auto" w:fill="FFFFFF"/>
        <w:spacing w:line="360" w:lineRule="auto"/>
        <w:ind w:right="-33"/>
        <w:jc w:val="both"/>
        <w:rPr>
          <w:color w:val="000000" w:themeColor="text1"/>
          <w:sz w:val="24"/>
          <w:szCs w:val="24"/>
          <w:lang w:eastAsia="ru-RU"/>
        </w:rPr>
      </w:pPr>
      <w:bookmarkStart w:id="6" w:name="dst100102"/>
      <w:bookmarkEnd w:id="6"/>
      <w:r>
        <w:rPr>
          <w:color w:val="205968" w:themeColor="accent5" w:themeShade="80"/>
          <w:sz w:val="24"/>
          <w:szCs w:val="24"/>
          <w:lang w:eastAsia="ru-RU"/>
        </w:rPr>
        <w:t xml:space="preserve">- </w:t>
      </w:r>
      <w:r>
        <w:rPr>
          <w:color w:val="000000" w:themeColor="text1"/>
          <w:sz w:val="24"/>
          <w:szCs w:val="24"/>
          <w:lang w:eastAsia="ru-RU"/>
        </w:rPr>
        <w:t>различные образовательные технологии, в том числе электронное обучение, дистанционные образовательные технологии</w:t>
      </w:r>
    </w:p>
    <w:p>
      <w:pPr>
        <w:shd w:val="clear" w:color="auto" w:fill="FFFFFF"/>
        <w:spacing w:line="360" w:lineRule="auto"/>
        <w:ind w:right="-33"/>
        <w:jc w:val="both"/>
        <w:rPr>
          <w:sz w:val="24"/>
          <w:szCs w:val="24"/>
          <w:lang w:eastAsia="ru-RU"/>
        </w:rPr>
      </w:pPr>
      <w:r>
        <w:rPr>
          <w:i/>
          <w:sz w:val="24"/>
          <w:szCs w:val="24"/>
          <w:lang w:eastAsia="ru-RU"/>
        </w:rPr>
        <w:t xml:space="preserve"> </w:t>
      </w:r>
      <w:r>
        <w:rPr>
          <w:sz w:val="24"/>
          <w:szCs w:val="24"/>
          <w:lang w:eastAsia="ru-RU"/>
        </w:rPr>
        <w:t>(ПРИЛОЖЕНИЕ № 5 «Положение об ЭО и ДОТ», «Положение о сетевом взаимодействии», ПРИЛОЖЕНИЕ №2 «Рабочие программы учебных предметов»);</w:t>
      </w:r>
    </w:p>
    <w:p>
      <w:pPr>
        <w:shd w:val="clear" w:color="auto" w:fill="FFFFFF"/>
        <w:spacing w:line="360" w:lineRule="auto"/>
        <w:ind w:right="-33"/>
        <w:jc w:val="both"/>
        <w:rPr>
          <w:color w:val="205968" w:themeColor="accent5" w:themeShade="80"/>
          <w:sz w:val="24"/>
          <w:szCs w:val="24"/>
          <w:lang w:eastAsia="ru-RU"/>
        </w:rPr>
      </w:pPr>
      <w:bookmarkStart w:id="7" w:name="dst100103"/>
      <w:bookmarkEnd w:id="7"/>
      <w:r>
        <w:rPr>
          <w:color w:val="205968" w:themeColor="accent5" w:themeShade="80"/>
          <w:sz w:val="24"/>
          <w:szCs w:val="24"/>
          <w:lang w:eastAsia="ru-RU"/>
        </w:rPr>
        <w:t xml:space="preserve">- </w:t>
      </w:r>
      <w:r>
        <w:rPr>
          <w:sz w:val="24"/>
          <w:szCs w:val="24"/>
          <w:lang w:eastAsia="ru-RU"/>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r>
        <w:rPr>
          <w:color w:val="205968" w:themeColor="accent5" w:themeShade="80"/>
          <w:sz w:val="24"/>
          <w:szCs w:val="24"/>
          <w:lang w:eastAsia="ru-RU"/>
        </w:rPr>
        <w:t xml:space="preserve">. </w:t>
      </w:r>
    </w:p>
    <w:p>
      <w:pPr>
        <w:shd w:val="clear" w:color="auto" w:fill="FFFFFF"/>
        <w:spacing w:line="360" w:lineRule="auto"/>
        <w:ind w:right="-33"/>
        <w:jc w:val="both"/>
        <w:rPr>
          <w:sz w:val="24"/>
          <w:szCs w:val="24"/>
          <w:lang w:eastAsia="ru-RU"/>
        </w:rPr>
      </w:pPr>
      <w:r>
        <w:rPr>
          <w:sz w:val="24"/>
          <w:szCs w:val="24"/>
          <w:lang w:eastAsia="ru-RU"/>
        </w:rPr>
        <w:t>(ПРИЛОЖЕНИЕ № 8 «Ежегодные Учебные планы», «Индивидуальные учебные планы», ПРИЛОЖЕНИЕ № 9 «Учебный план внеурочной деятельности»,  ПРИЛОЖЕНИЕ № 2«Рабочие программы учебных предметов, курсов, модулей», ПРИЛОЖЕНИЕ № 3 «Рабочие программы курсов внеурочной деятельности»)</w:t>
      </w:r>
    </w:p>
    <w:p>
      <w:pPr>
        <w:pStyle w:val="23"/>
        <w:spacing w:line="360" w:lineRule="auto"/>
        <w:ind w:left="0" w:right="-33" w:firstLine="708"/>
      </w:pPr>
      <w:r>
        <w:t>Основная образовательная программа  основного общего образования МОУ СШ № 83 обеспечивает:</w:t>
      </w:r>
    </w:p>
    <w:p>
      <w:pPr>
        <w:pStyle w:val="23"/>
        <w:spacing w:line="360" w:lineRule="auto"/>
        <w:ind w:left="0" w:right="-33"/>
        <w:rPr>
          <w:b/>
        </w:rPr>
      </w:pPr>
      <w:r>
        <w:t>- вариативность содержания программ основного общего образования за счет:</w:t>
      </w:r>
      <w:r>
        <w:rPr>
          <w:b/>
        </w:rPr>
        <w:t xml:space="preserve"> </w:t>
      </w:r>
    </w:p>
    <w:p>
      <w:pPr>
        <w:shd w:val="clear" w:color="auto" w:fill="FFFFFF"/>
        <w:spacing w:line="360" w:lineRule="auto"/>
        <w:ind w:right="-33"/>
        <w:jc w:val="both"/>
        <w:rPr>
          <w:sz w:val="24"/>
          <w:szCs w:val="24"/>
          <w:lang w:eastAsia="ru-RU"/>
        </w:rPr>
      </w:pPr>
      <w:r>
        <w:rPr>
          <w:sz w:val="24"/>
          <w:szCs w:val="24"/>
          <w:lang w:eastAsia="ru-RU"/>
        </w:rPr>
        <w:t>1) требований к структуре программ основного общего образования, предусматривающей наличие в них:</w:t>
      </w:r>
    </w:p>
    <w:p>
      <w:pPr>
        <w:shd w:val="clear" w:color="auto" w:fill="FFFFFF"/>
        <w:spacing w:line="360" w:lineRule="auto"/>
        <w:ind w:right="-33"/>
        <w:jc w:val="both"/>
        <w:rPr>
          <w:sz w:val="24"/>
          <w:szCs w:val="24"/>
          <w:lang w:eastAsia="ru-RU"/>
        </w:rPr>
      </w:pPr>
      <w:bookmarkStart w:id="8" w:name="dst100050"/>
      <w:bookmarkEnd w:id="8"/>
      <w:r>
        <w:rPr>
          <w:sz w:val="24"/>
          <w:szCs w:val="24"/>
          <w:lang w:eastAsia="ru-RU"/>
        </w:rPr>
        <w:t xml:space="preserve">- 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 </w:t>
      </w:r>
    </w:p>
    <w:p>
      <w:pPr>
        <w:shd w:val="clear" w:color="auto" w:fill="FFFFFF"/>
        <w:spacing w:line="360" w:lineRule="auto"/>
        <w:ind w:right="-33"/>
        <w:jc w:val="both"/>
        <w:rPr>
          <w:sz w:val="24"/>
          <w:szCs w:val="24"/>
          <w:lang w:eastAsia="ru-RU"/>
        </w:rPr>
      </w:pPr>
      <w:r>
        <w:rPr>
          <w:sz w:val="24"/>
          <w:szCs w:val="24"/>
          <w:lang w:eastAsia="ru-RU"/>
        </w:rPr>
        <w:t>(ПРИЛОЖЕНИЕ № 8 «Учебные планы»; ПРИЛОЖЕНИЕ № 2 «Рабочие программы учебных предметов, курсов, модулей», ПРИЛОЖЕНИЕ № 3 «Программы курсов внеурочной деятельности»)</w:t>
      </w:r>
    </w:p>
    <w:p>
      <w:pPr>
        <w:shd w:val="clear" w:color="auto" w:fill="FFFFFF"/>
        <w:spacing w:line="360" w:lineRule="auto"/>
        <w:ind w:right="-33"/>
        <w:jc w:val="both"/>
        <w:rPr>
          <w:sz w:val="24"/>
          <w:szCs w:val="24"/>
          <w:lang w:eastAsia="ru-RU"/>
        </w:rPr>
      </w:pPr>
      <w:bookmarkStart w:id="9" w:name="dst100051"/>
      <w:bookmarkEnd w:id="9"/>
      <w:r>
        <w:rPr>
          <w:sz w:val="24"/>
          <w:szCs w:val="24"/>
          <w:lang w:eastAsia="ru-RU"/>
        </w:rPr>
        <w:t>- 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w:t>
      </w:r>
    </w:p>
    <w:p>
      <w:pPr>
        <w:shd w:val="clear" w:color="auto" w:fill="FFFFFF"/>
        <w:spacing w:line="360" w:lineRule="auto"/>
        <w:ind w:right="-33"/>
        <w:jc w:val="both"/>
        <w:rPr>
          <w:sz w:val="24"/>
          <w:szCs w:val="24"/>
          <w:lang w:eastAsia="ru-RU"/>
        </w:rPr>
      </w:pPr>
      <w:r>
        <w:rPr>
          <w:sz w:val="24"/>
          <w:szCs w:val="24"/>
          <w:lang w:eastAsia="ru-RU"/>
        </w:rPr>
        <w:t>(ПРИЛОЖЕНИЕ № 8 «Учебные планы»,  «Индивидуальные учебные планы», ПРИЛОЖЕНИЕ № 2 «Рабочие программы учебных предметов, курсов, модулей»);</w:t>
      </w:r>
    </w:p>
    <w:p>
      <w:pPr>
        <w:shd w:val="clear" w:color="auto" w:fill="FFFFFF"/>
        <w:spacing w:line="360" w:lineRule="auto"/>
        <w:ind w:right="-33"/>
        <w:jc w:val="both"/>
        <w:rPr>
          <w:sz w:val="24"/>
          <w:szCs w:val="24"/>
          <w:lang w:eastAsia="ru-RU"/>
        </w:rPr>
      </w:pPr>
      <w:bookmarkStart w:id="10" w:name="dst100052"/>
      <w:bookmarkEnd w:id="10"/>
      <w:r>
        <w:rPr>
          <w:sz w:val="24"/>
          <w:szCs w:val="24"/>
          <w:lang w:eastAsia="ru-RU"/>
        </w:rPr>
        <w:t xml:space="preserve">- 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 </w:t>
      </w:r>
    </w:p>
    <w:p>
      <w:pPr>
        <w:shd w:val="clear" w:color="auto" w:fill="FFFFFF"/>
        <w:spacing w:line="360" w:lineRule="auto"/>
        <w:ind w:right="-33"/>
        <w:jc w:val="both"/>
        <w:rPr>
          <w:sz w:val="24"/>
          <w:szCs w:val="24"/>
          <w:lang w:eastAsia="ru-RU"/>
        </w:rPr>
      </w:pPr>
      <w:r>
        <w:rPr>
          <w:sz w:val="24"/>
          <w:szCs w:val="24"/>
          <w:lang w:eastAsia="ru-RU"/>
        </w:rPr>
        <w:t>(ПРИЛОЖЕНИЕ № 8 «Учебные планы», «Индивидуальные учебные планы», ПРИЛОЖЕНИЕ № 2 «Рабочие программы учебных предметов, курсов, модулей»);</w:t>
      </w:r>
    </w:p>
    <w:p>
      <w:pPr>
        <w:shd w:val="clear" w:color="auto" w:fill="FFFFFF"/>
        <w:spacing w:line="360" w:lineRule="auto"/>
        <w:ind w:right="-33"/>
        <w:jc w:val="both"/>
        <w:rPr>
          <w:sz w:val="24"/>
          <w:szCs w:val="24"/>
          <w:lang w:eastAsia="ru-RU"/>
        </w:rPr>
      </w:pPr>
      <w:r>
        <w:rPr>
          <w:sz w:val="24"/>
          <w:szCs w:val="24"/>
          <w:lang w:eastAsia="ru-RU"/>
        </w:rPr>
        <w:t xml:space="preserve">2) возможности разработки и реализации МОУ СШ № 83 программ основного общего образования, в том числе предусматривающих углубленное изучение отдельных учебных предметов </w:t>
      </w:r>
    </w:p>
    <w:p>
      <w:pPr>
        <w:shd w:val="clear" w:color="auto" w:fill="FFFFFF"/>
        <w:spacing w:line="360" w:lineRule="auto"/>
        <w:ind w:right="-33"/>
        <w:jc w:val="both"/>
        <w:rPr>
          <w:sz w:val="24"/>
          <w:szCs w:val="24"/>
          <w:lang w:eastAsia="ru-RU"/>
        </w:rPr>
      </w:pPr>
      <w:r>
        <w:rPr>
          <w:sz w:val="24"/>
          <w:szCs w:val="24"/>
          <w:lang w:eastAsia="ru-RU"/>
        </w:rPr>
        <w:t>(ПРИЛОЖЕНИЕ № 5 «Положение об углубленном изучении отдельных учебных предметов на уровне основного общего образования», ПРИЛОЖЕНИЕ № 2 «Рабочие программы учебных предметов, курсов, модулей»);</w:t>
      </w:r>
    </w:p>
    <w:p>
      <w:pPr>
        <w:shd w:val="clear" w:color="auto" w:fill="FFFFFF"/>
        <w:spacing w:line="360" w:lineRule="auto"/>
        <w:ind w:right="-33"/>
        <w:jc w:val="both"/>
        <w:rPr>
          <w:color w:val="0F243E" w:themeColor="text2" w:themeShade="80"/>
          <w:sz w:val="24"/>
          <w:szCs w:val="24"/>
          <w:lang w:eastAsia="ru-RU"/>
        </w:rPr>
      </w:pPr>
      <w:bookmarkStart w:id="11" w:name="dst100054"/>
      <w:bookmarkEnd w:id="11"/>
      <w:r>
        <w:rPr>
          <w:sz w:val="24"/>
          <w:szCs w:val="24"/>
          <w:lang w:eastAsia="ru-RU"/>
        </w:rPr>
        <w:t>3) разработки и реализации средней школой № 83 индивидуальных учебных планов, соответствующих образовательным потребностям и интересам</w:t>
      </w:r>
      <w:r>
        <w:rPr>
          <w:color w:val="0F243E" w:themeColor="text2" w:themeShade="80"/>
          <w:sz w:val="24"/>
          <w:szCs w:val="24"/>
          <w:lang w:eastAsia="ru-RU"/>
        </w:rPr>
        <w:t xml:space="preserve"> обучающихся </w:t>
      </w:r>
    </w:p>
    <w:p>
      <w:pPr>
        <w:shd w:val="clear" w:color="auto" w:fill="FFFFFF"/>
        <w:spacing w:line="360" w:lineRule="auto"/>
        <w:ind w:right="-33"/>
        <w:jc w:val="both"/>
        <w:rPr>
          <w:sz w:val="24"/>
          <w:szCs w:val="24"/>
          <w:lang w:eastAsia="ru-RU"/>
        </w:rPr>
      </w:pPr>
      <w:r>
        <w:rPr>
          <w:sz w:val="24"/>
          <w:szCs w:val="24"/>
          <w:lang w:eastAsia="ru-RU"/>
        </w:rPr>
        <w:t xml:space="preserve">(ПРИЛОЖЕНИЕ № 8 «Индивидуальные учебные планы», ПРИЛОЖЕНИЕ № 5 «Положение об </w:t>
      </w:r>
      <w:r>
        <w:rPr>
          <w:sz w:val="24"/>
          <w:szCs w:val="24"/>
        </w:rPr>
        <w:t>обучении обучающегося по индивидуальному учебному плану», «Положение об  ускоренном обучении, в пределах осваиваемой образовательной программы (ООП ООО)</w:t>
      </w:r>
      <w:r>
        <w:rPr>
          <w:sz w:val="24"/>
          <w:szCs w:val="24"/>
          <w:lang w:eastAsia="ru-RU"/>
        </w:rPr>
        <w:t>»).</w:t>
      </w:r>
    </w:p>
    <w:p>
      <w:pPr>
        <w:shd w:val="clear" w:color="auto" w:fill="FFFFFF"/>
        <w:spacing w:line="360" w:lineRule="auto"/>
        <w:ind w:firstLine="540"/>
        <w:jc w:val="both"/>
        <w:rPr>
          <w:b/>
          <w:color w:val="205968" w:themeColor="accent5" w:themeShade="80"/>
          <w:sz w:val="24"/>
          <w:szCs w:val="24"/>
          <w:lang w:eastAsia="ru-RU"/>
        </w:rPr>
      </w:pPr>
      <w:r>
        <w:rPr>
          <w:sz w:val="24"/>
          <w:szCs w:val="24"/>
          <w:lang w:eastAsia="ru-RU"/>
        </w:rPr>
        <w:t>В целях удовлетворения образовательных потребностей и интересов обучающихся в МОУ СШ № 83 разработаны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школы.</w:t>
      </w:r>
      <w:r>
        <w:rPr>
          <w:color w:val="205968" w:themeColor="accent5" w:themeShade="80"/>
          <w:sz w:val="24"/>
          <w:szCs w:val="24"/>
          <w:lang w:eastAsia="ru-RU"/>
        </w:rPr>
        <w:t xml:space="preserve"> </w:t>
      </w:r>
    </w:p>
    <w:p>
      <w:pPr>
        <w:shd w:val="clear" w:color="auto" w:fill="FFFFFF"/>
        <w:spacing w:line="360" w:lineRule="auto"/>
        <w:jc w:val="both"/>
        <w:rPr>
          <w:sz w:val="24"/>
          <w:szCs w:val="24"/>
          <w:lang w:eastAsia="ru-RU"/>
        </w:rPr>
      </w:pPr>
      <w:r>
        <w:rPr>
          <w:sz w:val="24"/>
          <w:szCs w:val="24"/>
          <w:lang w:eastAsia="ru-RU"/>
        </w:rPr>
        <w:t xml:space="preserve">(ПРИЛОЖЕНИЕ № 5 «Положение об индивидуальном учебном плане», </w:t>
      </w:r>
      <w:r>
        <w:rPr>
          <w:sz w:val="24"/>
          <w:szCs w:val="24"/>
        </w:rPr>
        <w:t>«Положение об  ускоренном обучении, в пределах осваиваемой образовательной программы (ООП ООО)</w:t>
      </w:r>
      <w:r>
        <w:rPr>
          <w:sz w:val="24"/>
          <w:szCs w:val="24"/>
          <w:lang w:eastAsia="ru-RU"/>
        </w:rPr>
        <w:t xml:space="preserve">», ПРИЛОЖЕНИЕ № 8 «Учебные планы», «Индивидуальные учебные планы») </w:t>
      </w:r>
    </w:p>
    <w:p>
      <w:pPr>
        <w:spacing w:line="360" w:lineRule="auto"/>
        <w:ind w:firstLine="567"/>
        <w:jc w:val="both"/>
        <w:rPr>
          <w:b/>
          <w:sz w:val="24"/>
          <w:szCs w:val="24"/>
        </w:rPr>
      </w:pPr>
      <w:bookmarkStart w:id="12" w:name="dst100104"/>
      <w:bookmarkEnd w:id="12"/>
      <w:r>
        <w:rPr>
          <w:sz w:val="24"/>
          <w:szCs w:val="24"/>
        </w:rPr>
        <w:t xml:space="preserve">Организация образовательной деятельности по программам основного общего образования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w:t>
      </w:r>
    </w:p>
    <w:p>
      <w:pPr>
        <w:spacing w:line="360" w:lineRule="auto"/>
        <w:ind w:firstLine="567"/>
        <w:jc w:val="both"/>
        <w:rPr>
          <w:b/>
          <w:sz w:val="24"/>
          <w:szCs w:val="24"/>
        </w:rPr>
      </w:pPr>
      <w:r>
        <w:rPr>
          <w:sz w:val="24"/>
          <w:szCs w:val="24"/>
        </w:rPr>
        <w:t xml:space="preserve">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w:t>
      </w:r>
      <w:r>
        <w:fldChar w:fldCharType="begin"/>
      </w:r>
      <w:r>
        <w:instrText xml:space="preserve"> HYPERLINK "http://ivo.garant.ru/document/redirect/71551998/1000" </w:instrText>
      </w:r>
      <w:r>
        <w:fldChar w:fldCharType="separate"/>
      </w:r>
      <w:r>
        <w:rPr>
          <w:rStyle w:val="84"/>
          <w:rFonts w:eastAsia="Cambria"/>
          <w:color w:val="auto"/>
          <w:sz w:val="24"/>
          <w:szCs w:val="24"/>
        </w:rPr>
        <w:t>Стратегией</w:t>
      </w:r>
      <w:r>
        <w:rPr>
          <w:rStyle w:val="84"/>
          <w:rFonts w:eastAsia="Cambria"/>
          <w:color w:val="auto"/>
          <w:sz w:val="24"/>
          <w:szCs w:val="24"/>
        </w:rPr>
        <w:fldChar w:fldCharType="end"/>
      </w:r>
      <w:r>
        <w:rPr>
          <w:sz w:val="24"/>
          <w:szCs w:val="24"/>
        </w:rPr>
        <w:t xml:space="preserve"> научно-технологического развития.</w:t>
      </w:r>
      <w:r>
        <w:rPr>
          <w:b/>
          <w:sz w:val="24"/>
          <w:szCs w:val="24"/>
        </w:rPr>
        <w:t xml:space="preserve"> </w:t>
      </w:r>
    </w:p>
    <w:p>
      <w:pPr>
        <w:shd w:val="clear" w:color="auto" w:fill="FFFFFF"/>
        <w:spacing w:line="360" w:lineRule="auto"/>
        <w:ind w:right="-33"/>
        <w:jc w:val="both"/>
        <w:rPr>
          <w:sz w:val="24"/>
          <w:szCs w:val="24"/>
          <w:lang w:eastAsia="ru-RU"/>
        </w:rPr>
      </w:pPr>
      <w:r>
        <w:rPr>
          <w:sz w:val="24"/>
          <w:szCs w:val="24"/>
          <w:lang w:eastAsia="ru-RU"/>
        </w:rPr>
        <w:t xml:space="preserve">(ПРИЛОЖЕНИЕ № 5«Положение об </w:t>
      </w:r>
      <w:r>
        <w:rPr>
          <w:sz w:val="24"/>
          <w:szCs w:val="24"/>
        </w:rPr>
        <w:t>обучении обучающегося по индивидуальному учебному плану», «Положение об  ускоренном обучении, в пределах осваиваемой образовательной программы (ООП ООО)</w:t>
      </w:r>
      <w:r>
        <w:rPr>
          <w:sz w:val="24"/>
          <w:szCs w:val="24"/>
          <w:lang w:eastAsia="ru-RU"/>
        </w:rPr>
        <w:t xml:space="preserve">», «Положение об углубленном изучении отдельных учебных предметов на уровне основного общего образования», «Положение о сетевом взаимодействии», «Положение о </w:t>
      </w:r>
      <w:r>
        <w:rPr>
          <w:sz w:val="24"/>
          <w:szCs w:val="24"/>
        </w:rPr>
        <w:t>зачете результатов освоения обучающимися учебных предметов, курсов, модулей, практики, дополнительных образовательных программ в других организациях, осуществляющих образовательную деятельность</w:t>
      </w:r>
      <w:r>
        <w:rPr>
          <w:sz w:val="24"/>
          <w:szCs w:val="24"/>
          <w:lang w:eastAsia="ru-RU"/>
        </w:rPr>
        <w:t>», ПРИЛОЖЕНИЕ № 8 «Учебные планы», «Индивидуальные учебные планы»,)</w:t>
      </w:r>
    </w:p>
    <w:p>
      <w:pPr>
        <w:spacing w:line="360" w:lineRule="auto"/>
        <w:ind w:firstLine="567"/>
        <w:jc w:val="both"/>
        <w:rPr>
          <w:sz w:val="24"/>
          <w:szCs w:val="24"/>
        </w:rPr>
      </w:pPr>
      <w:bookmarkStart w:id="13" w:name="dst100106"/>
      <w:bookmarkEnd w:id="13"/>
      <w:r>
        <w:rPr>
          <w:sz w:val="24"/>
          <w:szCs w:val="24"/>
        </w:rPr>
        <w:t xml:space="preserve">Программа основного общего образования реализуется МОУ СШ № 83 через организацию образовательной деятельности (урочной и внеурочной) в соответствии с </w:t>
      </w:r>
      <w:r>
        <w:fldChar w:fldCharType="begin"/>
      </w:r>
      <w:r>
        <w:instrText xml:space="preserve"> HYPERLINK "http://ivo.garant.ru/document/redirect/400274954/1000" </w:instrText>
      </w:r>
      <w:r>
        <w:fldChar w:fldCharType="separate"/>
      </w:r>
      <w:r>
        <w:rPr>
          <w:rStyle w:val="84"/>
          <w:rFonts w:cs="Times New Roman CYR"/>
          <w:color w:val="auto"/>
          <w:sz w:val="24"/>
          <w:szCs w:val="24"/>
        </w:rPr>
        <w:t>Гигиеническими нормативами</w:t>
      </w:r>
      <w:r>
        <w:rPr>
          <w:rStyle w:val="84"/>
          <w:rFonts w:cs="Times New Roman CYR"/>
          <w:color w:val="auto"/>
          <w:sz w:val="24"/>
          <w:szCs w:val="24"/>
        </w:rPr>
        <w:fldChar w:fldCharType="end"/>
      </w:r>
      <w:r>
        <w:rPr>
          <w:sz w:val="24"/>
          <w:szCs w:val="24"/>
        </w:rPr>
        <w:t xml:space="preserve"> и </w:t>
      </w:r>
      <w:r>
        <w:fldChar w:fldCharType="begin"/>
      </w:r>
      <w:r>
        <w:instrText xml:space="preserve"> HYPERLINK "http://ivo.garant.ru/document/redirect/75093644/1000" </w:instrText>
      </w:r>
      <w:r>
        <w:fldChar w:fldCharType="separate"/>
      </w:r>
      <w:r>
        <w:rPr>
          <w:rStyle w:val="84"/>
          <w:rFonts w:cs="Times New Roman CYR"/>
          <w:color w:val="auto"/>
          <w:sz w:val="24"/>
          <w:szCs w:val="24"/>
        </w:rPr>
        <w:t>Санитарно-эпидемиологическими требованиями</w:t>
      </w:r>
      <w:r>
        <w:rPr>
          <w:rStyle w:val="84"/>
          <w:rFonts w:cs="Times New Roman CYR"/>
          <w:color w:val="auto"/>
          <w:sz w:val="24"/>
          <w:szCs w:val="24"/>
        </w:rPr>
        <w:fldChar w:fldCharType="end"/>
      </w:r>
      <w:r>
        <w:rPr>
          <w:sz w:val="24"/>
          <w:szCs w:val="24"/>
        </w:rPr>
        <w:t>.</w:t>
      </w:r>
    </w:p>
    <w:p>
      <w:pPr>
        <w:spacing w:line="360" w:lineRule="auto"/>
        <w:ind w:firstLine="567"/>
        <w:jc w:val="both"/>
        <w:rPr>
          <w:sz w:val="24"/>
          <w:szCs w:val="24"/>
        </w:rPr>
      </w:pPr>
      <w:r>
        <w:rPr>
          <w:sz w:val="24"/>
          <w:szCs w:val="24"/>
        </w:rP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pPr>
        <w:spacing w:line="360" w:lineRule="auto"/>
        <w:ind w:firstLine="567"/>
        <w:jc w:val="both"/>
        <w:rPr>
          <w:b/>
          <w:sz w:val="24"/>
          <w:szCs w:val="24"/>
        </w:rPr>
      </w:pPr>
      <w:r>
        <w:rPr>
          <w:sz w:val="24"/>
          <w:szCs w:val="24"/>
        </w:rP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pPr>
        <w:shd w:val="clear" w:color="auto" w:fill="FFFFFF"/>
        <w:spacing w:line="360" w:lineRule="auto"/>
        <w:ind w:firstLine="540"/>
        <w:jc w:val="both"/>
        <w:rPr>
          <w:b/>
          <w:sz w:val="24"/>
          <w:szCs w:val="24"/>
          <w:shd w:val="clear" w:color="auto" w:fill="FFFFFF"/>
        </w:rPr>
      </w:pPr>
      <w:r>
        <w:rPr>
          <w:sz w:val="24"/>
          <w:szCs w:val="24"/>
          <w:shd w:val="clear" w:color="auto" w:fill="FFFFFF"/>
        </w:rPr>
        <w:t>Формы организации образовательной деятельности, чередование урочной и внеурочной деятельности при реализации программы основного общего образования МОУ СШ № 83 определяет самостоятельно</w:t>
      </w:r>
      <w:r>
        <w:rPr>
          <w:color w:val="205968" w:themeColor="accent5" w:themeShade="80"/>
          <w:sz w:val="24"/>
          <w:szCs w:val="24"/>
          <w:shd w:val="clear" w:color="auto" w:fill="FFFFFF"/>
        </w:rPr>
        <w:t xml:space="preserve">. </w:t>
      </w:r>
    </w:p>
    <w:p>
      <w:pPr>
        <w:shd w:val="clear" w:color="auto" w:fill="FFFFFF"/>
        <w:spacing w:line="360" w:lineRule="auto"/>
        <w:jc w:val="both"/>
        <w:rPr>
          <w:sz w:val="24"/>
          <w:szCs w:val="24"/>
          <w:lang w:eastAsia="ru-RU"/>
        </w:rPr>
      </w:pPr>
      <w:r>
        <w:rPr>
          <w:sz w:val="24"/>
          <w:szCs w:val="24"/>
          <w:shd w:val="clear" w:color="auto" w:fill="FFFFFF"/>
        </w:rPr>
        <w:t>(ПРИЛОЖЕНИЕ № 5 «Положение о внеурочной деятельности», «Положение о формах обучения», ПРИЛОЖЕНИЕ № 11 «Расписание уроков и внеурочной деятельности»).</w:t>
      </w:r>
    </w:p>
    <w:p>
      <w:pPr>
        <w:shd w:val="clear" w:color="auto" w:fill="FFFFFF" w:themeFill="background1"/>
        <w:spacing w:line="360" w:lineRule="auto"/>
        <w:ind w:firstLine="567"/>
        <w:jc w:val="both"/>
        <w:rPr>
          <w:sz w:val="24"/>
          <w:szCs w:val="24"/>
        </w:rPr>
      </w:pPr>
      <w:r>
        <w:rPr>
          <w:sz w:val="24"/>
          <w:szCs w:val="24"/>
          <w:shd w:val="clear" w:color="auto" w:fill="FFFFFF" w:themeFill="background1"/>
        </w:rPr>
        <w:t xml:space="preserve">Программа основного общего образования ориентирована на изучение обучающимися многообразного цивилизационного наследия России, представленного в форме исторического, социального опыта поколений россиян, основ духовно-нравственных культур народов Российской Федерации, общероссийской светской этики, на реализацию </w:t>
      </w:r>
      <w:r>
        <w:fldChar w:fldCharType="begin"/>
      </w:r>
      <w:r>
        <w:instrText xml:space="preserve"> HYPERLINK "http://ivo.garant.ru/document/redirect/71551998/1000" </w:instrText>
      </w:r>
      <w:r>
        <w:fldChar w:fldCharType="separate"/>
      </w:r>
      <w:r>
        <w:rPr>
          <w:rStyle w:val="84"/>
          <w:rFonts w:cs="Times New Roman CYR"/>
          <w:color w:val="000000" w:themeColor="text1"/>
          <w:sz w:val="24"/>
          <w:szCs w:val="24"/>
          <w:shd w:val="clear" w:color="auto" w:fill="FFFFFF" w:themeFill="background1"/>
        </w:rPr>
        <w:t>Стратегии</w:t>
      </w:r>
      <w:r>
        <w:rPr>
          <w:rStyle w:val="84"/>
          <w:rFonts w:cs="Times New Roman CYR"/>
          <w:color w:val="000000" w:themeColor="text1"/>
          <w:sz w:val="24"/>
          <w:szCs w:val="24"/>
          <w:shd w:val="clear" w:color="auto" w:fill="FFFFFF" w:themeFill="background1"/>
        </w:rPr>
        <w:fldChar w:fldCharType="end"/>
      </w:r>
      <w:r>
        <w:rPr>
          <w:sz w:val="24"/>
          <w:szCs w:val="24"/>
          <w:shd w:val="clear" w:color="auto" w:fill="FFFFFF" w:themeFill="background1"/>
        </w:rPr>
        <w:t xml:space="preserve"> научно-технологического развития Российской Федерации, утвержденной </w:t>
      </w:r>
      <w:r>
        <w:fldChar w:fldCharType="begin"/>
      </w:r>
      <w:r>
        <w:instrText xml:space="preserve"> HYPERLINK "http://ivo.garant.ru/document/redirect/71551998/0" </w:instrText>
      </w:r>
      <w:r>
        <w:fldChar w:fldCharType="separate"/>
      </w:r>
      <w:r>
        <w:rPr>
          <w:rStyle w:val="84"/>
          <w:rFonts w:cs="Times New Roman CYR"/>
          <w:color w:val="000000" w:themeColor="text1"/>
          <w:sz w:val="24"/>
          <w:szCs w:val="24"/>
          <w:shd w:val="clear" w:color="auto" w:fill="FFFFFF" w:themeFill="background1"/>
        </w:rPr>
        <w:t>Указом</w:t>
      </w:r>
      <w:r>
        <w:rPr>
          <w:rStyle w:val="84"/>
          <w:rFonts w:cs="Times New Roman CYR"/>
          <w:color w:val="000000" w:themeColor="text1"/>
          <w:sz w:val="24"/>
          <w:szCs w:val="24"/>
          <w:shd w:val="clear" w:color="auto" w:fill="FFFFFF" w:themeFill="background1"/>
        </w:rPr>
        <w:fldChar w:fldCharType="end"/>
      </w:r>
      <w:r>
        <w:rPr>
          <w:sz w:val="24"/>
          <w:szCs w:val="24"/>
          <w:shd w:val="clear" w:color="auto" w:fill="FFFFFF" w:themeFill="background1"/>
        </w:rPr>
        <w:t xml:space="preserve"> Президента Российской Федерации от 1 декабря 2016 г. N 642</w:t>
      </w:r>
      <w:r>
        <w:rPr>
          <w:sz w:val="24"/>
          <w:szCs w:val="24"/>
          <w:shd w:val="clear" w:color="auto" w:fill="FFFFFF" w:themeFill="background1"/>
          <w:vertAlign w:val="superscript"/>
        </w:rPr>
        <w:t> </w:t>
      </w:r>
      <w:r>
        <w:rPr>
          <w:sz w:val="24"/>
          <w:szCs w:val="24"/>
          <w:shd w:val="clear" w:color="auto" w:fill="FFFFFF" w:themeFill="background1"/>
        </w:rPr>
        <w:t xml:space="preserve"> (далее - Стратегия научно-технологического развития) в соответствии с требованиями информационного общества, инновационной экономики и научно-технологического</w:t>
      </w:r>
      <w:r>
        <w:rPr>
          <w:sz w:val="24"/>
          <w:szCs w:val="24"/>
        </w:rPr>
        <w:t xml:space="preserve"> </w:t>
      </w:r>
      <w:r>
        <w:rPr>
          <w:sz w:val="24"/>
          <w:szCs w:val="24"/>
          <w:shd w:val="clear" w:color="auto" w:fill="FFFFFF" w:themeFill="background1"/>
        </w:rPr>
        <w:t>развития общества</w:t>
      </w:r>
    </w:p>
    <w:p>
      <w:pPr>
        <w:shd w:val="clear" w:color="auto" w:fill="FFFFFF" w:themeFill="background1"/>
        <w:spacing w:line="360" w:lineRule="auto"/>
        <w:ind w:firstLine="567"/>
        <w:jc w:val="both"/>
        <w:rPr>
          <w:sz w:val="24"/>
          <w:szCs w:val="24"/>
          <w:lang w:eastAsia="ru-RU"/>
        </w:rPr>
      </w:pPr>
      <w:r>
        <w:rPr>
          <w:sz w:val="24"/>
          <w:szCs w:val="24"/>
          <w:lang w:eastAsia="ru-RU"/>
        </w:rPr>
        <w:t xml:space="preserve">Независимо от формы получения основного общего образования и формы обучения 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p>
    <w:p>
      <w:pPr>
        <w:shd w:val="clear" w:color="auto" w:fill="FFFFFF" w:themeFill="background1"/>
        <w:spacing w:line="360" w:lineRule="auto"/>
        <w:ind w:firstLine="567"/>
        <w:jc w:val="both"/>
        <w:rPr>
          <w:sz w:val="24"/>
          <w:szCs w:val="24"/>
          <w:lang w:eastAsia="ru-RU"/>
        </w:rPr>
      </w:pPr>
      <w:r>
        <w:rPr>
          <w:sz w:val="24"/>
          <w:szCs w:val="24"/>
          <w:lang w:eastAsia="ru-RU"/>
        </w:rPr>
        <w:t xml:space="preserve">Результаты освоения программы основного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основного общего образования, подлежат оцениванию с учетом специфики и особенностей предмета оценивания. </w:t>
      </w:r>
    </w:p>
    <w:p>
      <w:pPr>
        <w:shd w:val="clear" w:color="auto" w:fill="FFFFFF"/>
        <w:spacing w:line="360" w:lineRule="auto"/>
        <w:ind w:firstLine="567"/>
        <w:jc w:val="both"/>
        <w:rPr>
          <w:sz w:val="24"/>
          <w:szCs w:val="24"/>
          <w:lang w:eastAsia="ru-RU"/>
        </w:rPr>
      </w:pPr>
      <w:r>
        <w:rPr>
          <w:sz w:val="24"/>
          <w:szCs w:val="24"/>
          <w:lang w:eastAsia="ru-RU"/>
        </w:rPr>
        <w:t>(ПРИЛОЖЕНИЕ № 5</w:t>
      </w:r>
      <w:r>
        <w:rPr>
          <w:sz w:val="24"/>
          <w:szCs w:val="24"/>
          <w:shd w:val="clear" w:color="auto" w:fill="FFFFFF"/>
        </w:rPr>
        <w:t> «Положение о ВСОКО», «</w:t>
      </w:r>
      <w:r>
        <w:fldChar w:fldCharType="begin"/>
      </w:r>
      <w:r>
        <w:instrText xml:space="preserve"> HYPERLINK "https://blagschool6.02edu.ru/upload/medialibrary/996/znjnw2flnrtz2z2hsoacmg3xctng6xx8/%D0%9F%D0%BE%D0%BB%D0%BE%D0%B6%D0%B5%D0%BD%D0%B8%D0%B5%20%D0%BE%20%D1%84%D0%BE%D1%80%D0%BC%D0%B0%D1%85,%20%D0%BF%D0%B5%D1%80%D0%B8%D0%BE%D0%B4%D0%B8%D1%87%D0%BD%D0%BE%D1%81%D1%82%D0%B8%20%D0%B8%20%D0%BF%D0%BE%D1%80%D1%8F%D0%B4%D0%BA%D0%B5%20%D1%82%D0%B5%D0%BA%D1%83%D1%89%D0%B5%D0%B3%D0%BE%20%D0%BA%D0%BE%D0%BD%D1%82%D1%80%D0%BE%D0%BB%D1%8F%20%D1%83%D1%81%D0%BF%D0%B5%D0%B2%D0%B0%D0%B5%D0%BC%D0%BE%D1%81%D1%82%D0%B8%20%D0%B8%20%D0%BF%D1%80%D0%BE%D0%BC%D0%B5%D0%B6%D1%83%D1%82%D0%BE%D1%87%D0%BD%D0%BE%D0%B9%20%D0%B0%D1%82%D1%82%D0%B5%D1%81%D1%82%D0%B0%D1%86%D0%B8%D0%B8%20%D1%83%D1%87%D0%B0%D1%89%D0%B8%D1%85%D1%81%D1%8F.pdf" \t "_blank" </w:instrText>
      </w:r>
      <w:r>
        <w:fldChar w:fldCharType="separate"/>
      </w:r>
      <w:r>
        <w:rPr>
          <w:rStyle w:val="15"/>
          <w:rFonts w:eastAsia="Cambria"/>
          <w:color w:val="auto"/>
          <w:sz w:val="24"/>
          <w:szCs w:val="24"/>
          <w:u w:val="none"/>
          <w:shd w:val="clear" w:color="auto" w:fill="FFFFFF"/>
        </w:rPr>
        <w:t>Положение о формах, периодичности и порядке текущего контроля успеваемости и промежуточной аттестации</w:t>
      </w:r>
      <w:r>
        <w:rPr>
          <w:rStyle w:val="15"/>
          <w:rFonts w:eastAsia="Cambria"/>
          <w:color w:val="auto"/>
          <w:sz w:val="24"/>
          <w:szCs w:val="24"/>
          <w:u w:val="none"/>
          <w:shd w:val="clear" w:color="auto" w:fill="FFFFFF"/>
        </w:rPr>
        <w:fldChar w:fldCharType="end"/>
      </w:r>
      <w:r>
        <w:rPr>
          <w:sz w:val="24"/>
          <w:szCs w:val="24"/>
        </w:rPr>
        <w:t xml:space="preserve"> обучающихся», «</w:t>
      </w:r>
      <w:r>
        <w:rPr>
          <w:rStyle w:val="79"/>
          <w:rFonts w:eastAsia="Cambria"/>
          <w:sz w:val="24"/>
          <w:szCs w:val="24"/>
          <w:shd w:val="clear" w:color="auto" w:fill="FFFFFF"/>
        </w:rPr>
        <w:t>Положение об индивидуальном учете результатов освоения обучающимися образовательных программ и поощрений обучающихся», «</w:t>
      </w:r>
      <w:r>
        <w:rPr>
          <w:sz w:val="24"/>
          <w:szCs w:val="24"/>
          <w:shd w:val="clear" w:color="auto" w:fill="FFFFFF"/>
        </w:rPr>
        <w:t xml:space="preserve">Положение о портфолио обучающихся», </w:t>
      </w:r>
      <w:r>
        <w:rPr>
          <w:sz w:val="24"/>
          <w:szCs w:val="24"/>
          <w:lang w:eastAsia="ru-RU"/>
        </w:rPr>
        <w:t xml:space="preserve">«Положение о </w:t>
      </w:r>
      <w:r>
        <w:rPr>
          <w:sz w:val="24"/>
          <w:szCs w:val="24"/>
        </w:rPr>
        <w:t>зачете результатов освоения обучающимися учебных предметов, курсов, модулей, практики, дополнительных образовательных программ в других организациях, осуществляющих образовательную деятельность</w:t>
      </w:r>
      <w:r>
        <w:rPr>
          <w:sz w:val="24"/>
          <w:szCs w:val="24"/>
          <w:lang w:eastAsia="ru-RU"/>
        </w:rPr>
        <w:t>»)</w:t>
      </w:r>
    </w:p>
    <w:p>
      <w:pPr>
        <w:shd w:val="clear" w:color="auto" w:fill="FFFFFF"/>
        <w:spacing w:line="360" w:lineRule="auto"/>
        <w:ind w:firstLine="567"/>
        <w:jc w:val="both"/>
        <w:rPr>
          <w:i/>
          <w:sz w:val="24"/>
          <w:szCs w:val="24"/>
          <w:lang w:eastAsia="ru-RU"/>
        </w:rPr>
      </w:pPr>
      <w:r>
        <w:rPr>
          <w:color w:val="000000"/>
          <w:sz w:val="24"/>
          <w:szCs w:val="24"/>
          <w:lang w:eastAsia="ru-RU"/>
        </w:rPr>
        <w:t>Содержание и планируемые результаты разработанной школой образовательной программы соответствуют содержанию и планируемым результатам ФООП ООО.</w:t>
      </w:r>
    </w:p>
    <w:p>
      <w:pPr>
        <w:pStyle w:val="35"/>
        <w:spacing w:line="360" w:lineRule="auto"/>
        <w:ind w:left="0" w:firstLine="540"/>
        <w:rPr>
          <w:i/>
          <w:sz w:val="24"/>
          <w:szCs w:val="24"/>
          <w:shd w:val="clear" w:color="auto" w:fill="FFFFFF"/>
        </w:rPr>
      </w:pPr>
      <w:r>
        <w:rPr>
          <w:sz w:val="24"/>
          <w:szCs w:val="24"/>
          <w:shd w:val="clear" w:color="auto" w:fill="FFFFFF"/>
        </w:rPr>
        <w:t xml:space="preserve">Соответствие деятельности МОУ СШ № 83 требованиям ФГОС в части содержания образования определяется результатами государственной итоговой аттестации. </w:t>
      </w:r>
    </w:p>
    <w:p>
      <w:pPr>
        <w:shd w:val="clear" w:color="auto" w:fill="FFFFFF"/>
        <w:spacing w:line="360" w:lineRule="auto"/>
        <w:ind w:firstLine="540"/>
        <w:jc w:val="both"/>
        <w:rPr>
          <w:sz w:val="24"/>
          <w:szCs w:val="24"/>
          <w:shd w:val="clear" w:color="auto" w:fill="FFFFFF"/>
        </w:rPr>
      </w:pPr>
      <w:r>
        <w:rPr>
          <w:sz w:val="24"/>
          <w:szCs w:val="24"/>
          <w:shd w:val="clear" w:color="auto" w:fill="FFFFFF"/>
        </w:rPr>
        <w:t xml:space="preserve">В средней  школе № 83 в основном созданы благоприятные  условия     </w:t>
      </w:r>
    </w:p>
    <w:p>
      <w:pPr>
        <w:shd w:val="clear" w:color="auto" w:fill="FFFFFF"/>
        <w:spacing w:line="360" w:lineRule="auto"/>
        <w:ind w:firstLine="540"/>
        <w:jc w:val="both"/>
        <w:rPr>
          <w:sz w:val="24"/>
          <w:szCs w:val="24"/>
          <w:shd w:val="clear" w:color="auto" w:fill="FFFFFF"/>
        </w:rPr>
      </w:pPr>
      <w:r>
        <w:rPr>
          <w:sz w:val="24"/>
          <w:szCs w:val="24"/>
          <w:shd w:val="clear" w:color="auto" w:fill="FFFFFF"/>
        </w:rPr>
        <w:t xml:space="preserve">- для </w:t>
      </w:r>
      <w:r>
        <w:rPr>
          <w:sz w:val="24"/>
          <w:szCs w:val="24"/>
        </w:rPr>
        <w:t>создания социальной ситуации развития обучающихся, обеспечивающей их социальную самоидентификацию посредством личностно значимой деятельности</w:t>
      </w:r>
      <w:r>
        <w:rPr>
          <w:sz w:val="24"/>
          <w:szCs w:val="24"/>
          <w:shd w:val="clear" w:color="auto" w:fill="FFFFFF"/>
        </w:rPr>
        <w:t xml:space="preserve"> </w:t>
      </w:r>
    </w:p>
    <w:p>
      <w:pPr>
        <w:shd w:val="clear" w:color="auto" w:fill="FFFFFF"/>
        <w:spacing w:line="360" w:lineRule="auto"/>
        <w:ind w:firstLine="540"/>
        <w:jc w:val="both"/>
        <w:rPr>
          <w:sz w:val="24"/>
          <w:szCs w:val="24"/>
          <w:shd w:val="clear" w:color="auto" w:fill="FFFFFF"/>
        </w:rPr>
      </w:pPr>
      <w:r>
        <w:rPr>
          <w:sz w:val="24"/>
          <w:szCs w:val="24"/>
          <w:shd w:val="clear" w:color="auto" w:fill="FFFFFF"/>
        </w:rPr>
        <w:t xml:space="preserve">- для воспитания и обучения,  формирования гармоничной физически и психически развитой личности,  </w:t>
      </w:r>
    </w:p>
    <w:p>
      <w:pPr>
        <w:shd w:val="clear" w:color="auto" w:fill="FFFFFF"/>
        <w:spacing w:line="360" w:lineRule="auto"/>
        <w:ind w:firstLine="540"/>
        <w:jc w:val="both"/>
        <w:rPr>
          <w:sz w:val="24"/>
          <w:szCs w:val="24"/>
          <w:shd w:val="clear" w:color="auto" w:fill="FFFFFF"/>
        </w:rPr>
      </w:pPr>
      <w:r>
        <w:rPr>
          <w:sz w:val="24"/>
          <w:szCs w:val="24"/>
          <w:shd w:val="clear" w:color="auto" w:fill="FFFFFF"/>
        </w:rPr>
        <w:t>- комфортная  образовательная и здоровьесберегающая среда.</w:t>
      </w:r>
    </w:p>
    <w:p>
      <w:pPr>
        <w:pStyle w:val="35"/>
        <w:numPr>
          <w:ilvl w:val="1"/>
          <w:numId w:val="3"/>
        </w:numPr>
        <w:shd w:val="clear" w:color="auto" w:fill="FFFFFF"/>
        <w:spacing w:line="276" w:lineRule="auto"/>
        <w:ind w:left="426" w:hanging="426"/>
        <w:rPr>
          <w:b/>
        </w:rPr>
      </w:pPr>
      <w:r>
        <w:rPr>
          <w:b/>
        </w:rPr>
        <w:t>ПЛАНИРУЕМЫЕ РЕЗУЛЬТАТЫ ОСВОЕНИЯ ОБУЧАЮЩИМИСЯ ОСНОВНОЙ ОБРАЗОВАТЕЛЬНОЙ ПРОГРАММЫ ОСНОВНОГО ОБЩЕГО ОБРАЗОВАНИЯ</w:t>
      </w:r>
    </w:p>
    <w:p>
      <w:pPr>
        <w:shd w:val="clear" w:color="auto" w:fill="FFFFFF"/>
        <w:spacing w:line="360" w:lineRule="auto"/>
        <w:ind w:firstLine="567"/>
        <w:jc w:val="both"/>
        <w:rPr>
          <w:rFonts w:eastAsia="SchoolBookSanPin"/>
          <w:b/>
          <w:sz w:val="24"/>
          <w:szCs w:val="24"/>
        </w:rPr>
      </w:pPr>
      <w:r>
        <w:rPr>
          <w:rFonts w:eastAsia="SchoolBookSanPi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pPr>
        <w:pStyle w:val="23"/>
        <w:spacing w:line="360" w:lineRule="auto"/>
        <w:ind w:left="0" w:firstLine="532"/>
      </w:pPr>
      <w:r>
        <w:t>Структура</w:t>
      </w:r>
      <w:r>
        <w:rPr>
          <w:spacing w:val="1"/>
        </w:rPr>
        <w:t xml:space="preserve"> </w:t>
      </w:r>
      <w:r>
        <w:t>и</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3"/>
        </w:rPr>
        <w:t xml:space="preserve"> </w:t>
      </w:r>
      <w:r>
        <w:t>требования Стандарта,</w:t>
      </w:r>
      <w:r>
        <w:rPr>
          <w:spacing w:val="2"/>
        </w:rPr>
        <w:t xml:space="preserve"> </w:t>
      </w:r>
      <w:r>
        <w:t>передают</w:t>
      </w:r>
      <w:r>
        <w:rPr>
          <w:spacing w:val="3"/>
        </w:rPr>
        <w:t xml:space="preserve"> </w:t>
      </w:r>
      <w:r>
        <w:t>специфику</w:t>
      </w:r>
      <w:r>
        <w:rPr>
          <w:spacing w:val="-5"/>
        </w:rPr>
        <w:t xml:space="preserve"> </w:t>
      </w:r>
      <w:r>
        <w:t>образовательной</w:t>
      </w:r>
      <w:r>
        <w:rPr>
          <w:spacing w:val="3"/>
        </w:rPr>
        <w:t xml:space="preserve"> </w:t>
      </w:r>
      <w:r>
        <w:t>деятельности,</w:t>
      </w:r>
      <w:r>
        <w:rPr>
          <w:spacing w:val="3"/>
        </w:rPr>
        <w:t xml:space="preserve"> </w:t>
      </w:r>
      <w:r>
        <w:t>соответствуют</w:t>
      </w:r>
      <w:r>
        <w:rPr>
          <w:spacing w:val="3"/>
        </w:rPr>
        <w:t xml:space="preserve"> </w:t>
      </w:r>
      <w:r>
        <w:t>возрастным</w:t>
      </w:r>
      <w:r>
        <w:rPr>
          <w:spacing w:val="3"/>
        </w:rPr>
        <w:t xml:space="preserve"> </w:t>
      </w:r>
      <w:r>
        <w:t>возможностям</w:t>
      </w:r>
      <w:r>
        <w:rPr>
          <w:spacing w:val="2"/>
        </w:rPr>
        <w:t xml:space="preserve"> </w:t>
      </w:r>
      <w:r>
        <w:t>обучающихся.</w:t>
      </w:r>
    </w:p>
    <w:p>
      <w:pPr>
        <w:spacing w:line="360" w:lineRule="auto"/>
        <w:ind w:firstLine="567"/>
        <w:jc w:val="both"/>
        <w:rPr>
          <w:sz w:val="24"/>
          <w:szCs w:val="24"/>
        </w:rPr>
      </w:pPr>
      <w:r>
        <w:rPr>
          <w:sz w:val="24"/>
          <w:szCs w:val="24"/>
        </w:rPr>
        <w:t>Единство обязательных требований к результатам освоения программ основного общего образования реализуется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w:t>
      </w:r>
    </w:p>
    <w:p>
      <w:pPr>
        <w:pStyle w:val="23"/>
        <w:spacing w:line="360" w:lineRule="auto"/>
        <w:ind w:left="0" w:firstLine="532"/>
      </w:pPr>
      <w:r>
        <w:t xml:space="preserve">Обязательные требования учитывают возрастные и индивидуальные особенности обучающихся при освоении программ основного общего образования, а также значимость основного общего образования для дальнейшего личностного развития обучающихся </w:t>
      </w:r>
    </w:p>
    <w:p>
      <w:pPr>
        <w:shd w:val="clear" w:color="auto" w:fill="FFFFFF" w:themeFill="background1"/>
        <w:spacing w:line="360" w:lineRule="auto"/>
        <w:ind w:firstLine="567"/>
        <w:jc w:val="both"/>
        <w:rPr>
          <w:sz w:val="24"/>
        </w:rPr>
      </w:pPr>
      <w:r>
        <w:rPr>
          <w:sz w:val="24"/>
        </w:rPr>
        <w:t>Программа основного общего образования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pPr>
        <w:shd w:val="clear" w:color="auto" w:fill="FFFFFF" w:themeFill="background1"/>
        <w:spacing w:line="360" w:lineRule="auto"/>
        <w:ind w:firstLine="567"/>
        <w:jc w:val="both"/>
        <w:rPr>
          <w:rFonts w:eastAsia="SchoolBookSanPin"/>
          <w:sz w:val="28"/>
          <w:szCs w:val="28"/>
        </w:rPr>
      </w:pPr>
      <w:r>
        <w:rPr>
          <w:sz w:val="24"/>
        </w:rPr>
        <w:t>В целях обеспечения индивидуальных потребностей обучающихся в программе основного общего образования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r>
        <w:rPr>
          <w:rFonts w:eastAsia="SchoolBookSanPin"/>
          <w:sz w:val="28"/>
          <w:szCs w:val="28"/>
        </w:rPr>
        <w:t xml:space="preserve"> </w:t>
      </w:r>
    </w:p>
    <w:p>
      <w:pPr>
        <w:shd w:val="clear" w:color="auto" w:fill="FFFFFF" w:themeFill="background1"/>
        <w:spacing w:line="360" w:lineRule="auto"/>
        <w:ind w:firstLine="567"/>
        <w:jc w:val="both"/>
        <w:rPr>
          <w:sz w:val="24"/>
          <w:szCs w:val="24"/>
        </w:rPr>
      </w:pPr>
      <w:r>
        <w:rPr>
          <w:sz w:val="24"/>
          <w:szCs w:val="24"/>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 </w:t>
      </w:r>
    </w:p>
    <w:p>
      <w:pPr>
        <w:pStyle w:val="23"/>
        <w:spacing w:line="360" w:lineRule="auto"/>
        <w:ind w:left="0" w:right="-31"/>
      </w:pPr>
      <w:r>
        <w:rPr>
          <w:b/>
        </w:rPr>
        <w:t>Планируемые  результаты</w:t>
      </w:r>
      <w:r>
        <w:t xml:space="preserve"> освоения обучающимися основной образовательной программы основного общего образования включают: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7"/>
        <w:gridCol w:w="5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3"/>
              <w:spacing w:line="360" w:lineRule="auto"/>
              <w:ind w:left="0" w:right="-31"/>
              <w:jc w:val="center"/>
            </w:pPr>
            <w:r>
              <w:t>Требования к результатам освоения обучающимися ООП ООО</w:t>
            </w:r>
          </w:p>
        </w:tc>
        <w:tc>
          <w:tcPr>
            <w:tcW w:w="0" w:type="auto"/>
          </w:tcPr>
          <w:p>
            <w:pPr>
              <w:shd w:val="clear" w:color="auto" w:fill="FFFFFF"/>
              <w:spacing w:line="276" w:lineRule="auto"/>
              <w:jc w:val="center"/>
              <w:rPr>
                <w:sz w:val="24"/>
                <w:szCs w:val="24"/>
                <w:lang w:eastAsia="ru-RU"/>
              </w:rPr>
            </w:pPr>
            <w:r>
              <w:rPr>
                <w:sz w:val="24"/>
                <w:szCs w:val="24"/>
              </w:rPr>
              <w:t>Достижение планируемых результатов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0" w:type="auto"/>
          </w:tcPr>
          <w:p>
            <w:pPr>
              <w:pStyle w:val="23"/>
              <w:spacing w:line="360" w:lineRule="auto"/>
              <w:ind w:left="0" w:right="-31"/>
              <w:rPr>
                <w:lang w:eastAsia="ru-RU"/>
              </w:rPr>
            </w:pPr>
            <w:r>
              <w:rPr>
                <w:b/>
              </w:rPr>
              <w:t>1) Обеспечивают</w:t>
            </w:r>
            <w:r>
              <w:t xml:space="preserve"> </w:t>
            </w:r>
            <w:r>
              <w:rPr>
                <w:color w:val="333333"/>
                <w:lang w:eastAsia="ru-RU"/>
              </w:rPr>
              <w:t>связь между требованиями ФГОС, образовательной деятельностью и системой оценки результатов освоения</w:t>
            </w:r>
            <w:r>
              <w:rPr>
                <w:rFonts w:ascii="Arial" w:hAnsi="Arial" w:cs="Arial"/>
                <w:color w:val="333333"/>
                <w:sz w:val="23"/>
                <w:szCs w:val="23"/>
                <w:lang w:eastAsia="ru-RU"/>
              </w:rPr>
              <w:t xml:space="preserve"> </w:t>
            </w:r>
            <w:r>
              <w:rPr>
                <w:color w:val="333333"/>
                <w:lang w:eastAsia="ru-RU"/>
              </w:rPr>
              <w:t>программы основного общего образования:</w:t>
            </w:r>
          </w:p>
        </w:tc>
        <w:tc>
          <w:tcPr>
            <w:tcW w:w="0" w:type="auto"/>
            <w:vMerge w:val="restart"/>
          </w:tcPr>
          <w:p>
            <w:pPr>
              <w:spacing w:line="360" w:lineRule="auto"/>
              <w:ind w:firstLine="433"/>
              <w:jc w:val="both"/>
              <w:rPr>
                <w:sz w:val="24"/>
                <w:szCs w:val="24"/>
              </w:rPr>
            </w:pPr>
            <w:r>
              <w:rPr>
                <w:sz w:val="24"/>
                <w:szCs w:val="24"/>
              </w:rPr>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pPr>
              <w:shd w:val="clear" w:color="auto" w:fill="FFFFFF"/>
              <w:spacing w:line="360" w:lineRule="auto"/>
              <w:ind w:firstLine="433"/>
              <w:jc w:val="both"/>
              <w:rPr>
                <w:sz w:val="24"/>
                <w:szCs w:val="24"/>
                <w:lang w:eastAsia="ru-RU"/>
              </w:rPr>
            </w:pPr>
            <w:r>
              <w:rPr>
                <w:sz w:val="24"/>
                <w:szCs w:val="24"/>
              </w:rPr>
              <w:t xml:space="preserve"> </w:t>
            </w:r>
            <w:r>
              <w:rPr>
                <w:sz w:val="24"/>
                <w:szCs w:val="24"/>
                <w:lang w:eastAsia="ru-RU"/>
              </w:rP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w:t>
            </w:r>
            <w:r>
              <w:rPr>
                <w:sz w:val="24"/>
                <w:szCs w:val="24"/>
                <w:u w:val="single"/>
                <w:lang w:eastAsia="ru-RU"/>
              </w:rPr>
              <w:t>метапредметные результаты</w:t>
            </w:r>
            <w:r>
              <w:rPr>
                <w:sz w:val="24"/>
                <w:szCs w:val="24"/>
                <w:lang w:eastAsia="ru-RU"/>
              </w:rPr>
              <w:t>), сгруппированы во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shd w:val="clear" w:color="auto" w:fill="FFFFFF"/>
              <w:spacing w:line="360" w:lineRule="auto"/>
              <w:jc w:val="both"/>
              <w:rPr>
                <w:sz w:val="24"/>
                <w:szCs w:val="24"/>
                <w:lang w:eastAsia="ru-RU"/>
              </w:rPr>
            </w:pPr>
            <w:r>
              <w:rPr>
                <w:sz w:val="24"/>
                <w:szCs w:val="24"/>
                <w:lang w:eastAsia="ru-RU"/>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pPr>
              <w:shd w:val="clear" w:color="auto" w:fill="FFFFFF"/>
              <w:spacing w:line="360" w:lineRule="auto"/>
              <w:jc w:val="both"/>
              <w:rPr>
                <w:sz w:val="24"/>
                <w:szCs w:val="24"/>
                <w:lang w:eastAsia="ru-RU"/>
              </w:rPr>
            </w:pPr>
            <w:r>
              <w:rPr>
                <w:sz w:val="24"/>
                <w:szCs w:val="24"/>
                <w:lang w:eastAsia="ru-RU"/>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pPr>
              <w:shd w:val="clear" w:color="auto" w:fill="FFFFFF"/>
              <w:spacing w:line="360" w:lineRule="auto"/>
              <w:jc w:val="both"/>
              <w:rPr>
                <w:sz w:val="24"/>
                <w:szCs w:val="24"/>
                <w:lang w:eastAsia="ru-RU"/>
              </w:rPr>
            </w:pPr>
            <w:r>
              <w:rPr>
                <w:sz w:val="24"/>
                <w:szCs w:val="24"/>
                <w:lang w:eastAsia="ru-RU"/>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pPr>
              <w:shd w:val="clear" w:color="auto" w:fill="FFFFFF"/>
              <w:spacing w:line="360" w:lineRule="auto"/>
              <w:jc w:val="both"/>
              <w:rPr>
                <w:sz w:val="24"/>
                <w:szCs w:val="24"/>
                <w:lang w:eastAsia="ru-RU"/>
              </w:rPr>
            </w:pPr>
            <w:r>
              <w:rPr>
                <w:sz w:val="24"/>
                <w:szCs w:val="24"/>
                <w:lang w:eastAsia="ru-RU"/>
              </w:rPr>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(предметные результаты).</w:t>
            </w:r>
          </w:p>
          <w:p>
            <w:pPr>
              <w:spacing w:line="360" w:lineRule="auto"/>
              <w:ind w:firstLine="709"/>
              <w:jc w:val="both"/>
              <w:rPr>
                <w:rFonts w:eastAsia="SchoolBookSanPin"/>
                <w:sz w:val="24"/>
                <w:szCs w:val="24"/>
              </w:rPr>
            </w:pPr>
            <w:r>
              <w:rPr>
                <w:rFonts w:eastAsia="SchoolBookSanPin"/>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spacing w:line="360" w:lineRule="auto"/>
              <w:ind w:firstLine="709"/>
              <w:jc w:val="both"/>
              <w:rPr>
                <w:rFonts w:eastAsia="SchoolBookSanPin"/>
                <w:sz w:val="24"/>
                <w:szCs w:val="24"/>
              </w:rPr>
            </w:pPr>
            <w:r>
              <w:rPr>
                <w:rFonts w:eastAsia="SchoolBookSanPin"/>
                <w:sz w:val="24"/>
                <w:szCs w:val="24"/>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pPr>
              <w:spacing w:line="360" w:lineRule="auto"/>
              <w:rPr>
                <w:rFonts w:eastAsia="SchoolBookSanPin"/>
                <w:sz w:val="24"/>
                <w:szCs w:val="24"/>
              </w:rPr>
            </w:pPr>
            <w:r>
              <w:rPr>
                <w:rFonts w:eastAsia="SchoolBookSanPin"/>
                <w:sz w:val="24"/>
                <w:szCs w:val="24"/>
              </w:rPr>
              <w:t xml:space="preserve">гражданского воспитания: </w:t>
            </w:r>
          </w:p>
          <w:p>
            <w:pPr>
              <w:spacing w:line="360" w:lineRule="auto"/>
              <w:rPr>
                <w:sz w:val="24"/>
                <w:szCs w:val="24"/>
              </w:rPr>
            </w:pPr>
            <w:r>
              <w:rPr>
                <w:rFonts w:eastAsia="SchoolBookSanPin"/>
                <w:sz w:val="24"/>
                <w:szCs w:val="24"/>
              </w:rPr>
              <w:t xml:space="preserve">- </w:t>
            </w:r>
            <w:r>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pPr>
              <w:spacing w:line="360" w:lineRule="auto"/>
              <w:rPr>
                <w:sz w:val="24"/>
                <w:szCs w:val="24"/>
              </w:rPr>
            </w:pPr>
            <w:r>
              <w:rPr>
                <w:sz w:val="24"/>
                <w:szCs w:val="24"/>
              </w:rPr>
              <w:t>- активное участие в жизни семьи, школы, местного сообщества, родного края, страны;</w:t>
            </w:r>
          </w:p>
          <w:p>
            <w:pPr>
              <w:spacing w:line="360" w:lineRule="auto"/>
              <w:rPr>
                <w:sz w:val="24"/>
                <w:szCs w:val="24"/>
              </w:rPr>
            </w:pPr>
            <w:r>
              <w:rPr>
                <w:sz w:val="24"/>
                <w:szCs w:val="24"/>
              </w:rPr>
              <w:t>- неприятие любых форм экстремизма, дискриминации;</w:t>
            </w:r>
          </w:p>
          <w:p>
            <w:pPr>
              <w:spacing w:line="360" w:lineRule="auto"/>
              <w:rPr>
                <w:sz w:val="24"/>
                <w:szCs w:val="24"/>
              </w:rPr>
            </w:pPr>
            <w:r>
              <w:rPr>
                <w:sz w:val="24"/>
                <w:szCs w:val="24"/>
              </w:rPr>
              <w:t>- понимание роли различных социальных институтов в жизни человека;</w:t>
            </w:r>
          </w:p>
          <w:p>
            <w:pPr>
              <w:spacing w:line="360" w:lineRule="auto"/>
              <w:rPr>
                <w:sz w:val="24"/>
                <w:szCs w:val="24"/>
              </w:rPr>
            </w:pPr>
            <w:r>
              <w:rPr>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spacing w:line="360" w:lineRule="auto"/>
              <w:rPr>
                <w:sz w:val="24"/>
                <w:szCs w:val="24"/>
              </w:rPr>
            </w:pPr>
            <w:r>
              <w:rPr>
                <w:sz w:val="24"/>
                <w:szCs w:val="24"/>
              </w:rPr>
              <w:t>- представление о способах противодействия коррупции;</w:t>
            </w:r>
          </w:p>
          <w:p>
            <w:pPr>
              <w:spacing w:line="360" w:lineRule="auto"/>
              <w:rPr>
                <w:sz w:val="24"/>
                <w:szCs w:val="24"/>
              </w:rPr>
            </w:pPr>
            <w:r>
              <w:rPr>
                <w:sz w:val="24"/>
                <w:szCs w:val="24"/>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pPr>
              <w:spacing w:line="360" w:lineRule="auto"/>
            </w:pPr>
            <w:r>
              <w:rPr>
                <w:sz w:val="24"/>
                <w:szCs w:val="24"/>
              </w:rPr>
              <w:t>- готовность к участию в гуманитарной деятельности (волонтерство, помощь людям, нуждающимся в ней).</w:t>
            </w:r>
          </w:p>
          <w:p>
            <w:pPr>
              <w:spacing w:line="360" w:lineRule="auto"/>
              <w:jc w:val="both"/>
              <w:rPr>
                <w:rFonts w:eastAsia="SchoolBookSanPin"/>
                <w:sz w:val="24"/>
                <w:szCs w:val="24"/>
              </w:rPr>
            </w:pPr>
            <w:r>
              <w:rPr>
                <w:rFonts w:eastAsia="SchoolBookSanPin"/>
                <w:sz w:val="24"/>
                <w:szCs w:val="24"/>
              </w:rPr>
              <w:t>патриотического воспитания:</w:t>
            </w:r>
          </w:p>
          <w:p>
            <w:pPr>
              <w:spacing w:line="360" w:lineRule="auto"/>
              <w:rPr>
                <w:sz w:val="24"/>
                <w:szCs w:val="24"/>
              </w:rPr>
            </w:pPr>
            <w:r>
              <w:rPr>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spacing w:line="360" w:lineRule="auto"/>
              <w:rPr>
                <w:sz w:val="24"/>
                <w:szCs w:val="24"/>
              </w:rPr>
            </w:pPr>
            <w:r>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spacing w:line="360" w:lineRule="auto"/>
              <w:rPr>
                <w:sz w:val="24"/>
                <w:szCs w:val="24"/>
              </w:rPr>
            </w:pPr>
            <w:r>
              <w:rPr>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spacing w:line="360" w:lineRule="auto"/>
              <w:jc w:val="both"/>
              <w:rPr>
                <w:rFonts w:eastAsia="SchoolBookSanPin"/>
                <w:sz w:val="24"/>
                <w:szCs w:val="24"/>
              </w:rPr>
            </w:pPr>
            <w:r>
              <w:rPr>
                <w:rFonts w:eastAsia="SchoolBookSanPin"/>
                <w:sz w:val="24"/>
                <w:szCs w:val="24"/>
              </w:rPr>
              <w:t xml:space="preserve"> духовно-нравственного воспитания: </w:t>
            </w:r>
          </w:p>
          <w:p>
            <w:pPr>
              <w:spacing w:line="360" w:lineRule="auto"/>
              <w:rPr>
                <w:sz w:val="24"/>
                <w:szCs w:val="24"/>
              </w:rPr>
            </w:pPr>
            <w:r>
              <w:rPr>
                <w:sz w:val="24"/>
                <w:szCs w:val="24"/>
              </w:rPr>
              <w:t>- ориентация на моральные ценности и нормы в ситуациях нравственного выбора;</w:t>
            </w:r>
          </w:p>
          <w:p>
            <w:pPr>
              <w:spacing w:line="360" w:lineRule="auto"/>
              <w:rPr>
                <w:sz w:val="24"/>
                <w:szCs w:val="24"/>
              </w:rPr>
            </w:pPr>
            <w:r>
              <w:rPr>
                <w:sz w:val="24"/>
                <w:szCs w:val="24"/>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spacing w:line="360" w:lineRule="auto"/>
              <w:jc w:val="both"/>
              <w:rPr>
                <w:rFonts w:eastAsia="SchoolBookSanPin"/>
                <w:sz w:val="24"/>
                <w:szCs w:val="24"/>
              </w:rPr>
            </w:pPr>
            <w:r>
              <w:rPr>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r>
              <w:rPr>
                <w:rFonts w:eastAsia="SchoolBookSanPin"/>
                <w:sz w:val="24"/>
                <w:szCs w:val="24"/>
              </w:rPr>
              <w:t>, эстетического воспитания:</w:t>
            </w:r>
          </w:p>
          <w:p>
            <w:pPr>
              <w:spacing w:line="360" w:lineRule="auto"/>
              <w:rPr>
                <w:sz w:val="24"/>
                <w:szCs w:val="24"/>
              </w:rPr>
            </w:pPr>
            <w:r>
              <w:rPr>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pPr>
              <w:spacing w:line="360" w:lineRule="auto"/>
              <w:rPr>
                <w:sz w:val="24"/>
                <w:szCs w:val="24"/>
              </w:rPr>
            </w:pPr>
            <w:r>
              <w:rPr>
                <w:sz w:val="24"/>
                <w:szCs w:val="24"/>
              </w:rPr>
              <w:t>- осознание важности художественной культуры как средства коммуникации и самовыражения;</w:t>
            </w:r>
          </w:p>
          <w:p>
            <w:pPr>
              <w:spacing w:line="360" w:lineRule="auto"/>
              <w:rPr>
                <w:sz w:val="24"/>
                <w:szCs w:val="24"/>
              </w:rPr>
            </w:pPr>
            <w:r>
              <w:rPr>
                <w:sz w:val="24"/>
                <w:szCs w:val="24"/>
              </w:rPr>
              <w:t>- понимание ценности отечественного и мирового искусства, роли этнических культурных традиций и народного творчества;</w:t>
            </w:r>
          </w:p>
          <w:p>
            <w:pPr>
              <w:spacing w:line="360" w:lineRule="auto"/>
              <w:jc w:val="both"/>
              <w:rPr>
                <w:rFonts w:eastAsia="SchoolBookSanPin"/>
                <w:sz w:val="24"/>
                <w:szCs w:val="24"/>
              </w:rPr>
            </w:pPr>
            <w:r>
              <w:rPr>
                <w:sz w:val="24"/>
                <w:szCs w:val="24"/>
              </w:rPr>
              <w:t>- стремление к самовыражению в разных видах искусства</w:t>
            </w:r>
            <w:r>
              <w:rPr>
                <w:rFonts w:eastAsia="SchoolBookSanPin"/>
                <w:sz w:val="24"/>
                <w:szCs w:val="24"/>
              </w:rPr>
              <w:t xml:space="preserve">, </w:t>
            </w:r>
          </w:p>
          <w:p>
            <w:pPr>
              <w:spacing w:line="360" w:lineRule="auto"/>
              <w:jc w:val="both"/>
              <w:rPr>
                <w:rFonts w:eastAsia="SchoolBookSanPin"/>
                <w:sz w:val="24"/>
                <w:szCs w:val="24"/>
              </w:rPr>
            </w:pPr>
            <w:r>
              <w:rPr>
                <w:rFonts w:eastAsia="SchoolBookSanPin"/>
                <w:sz w:val="24"/>
                <w:szCs w:val="24"/>
              </w:rPr>
              <w:t xml:space="preserve">физического воспитания, формирования культуры здоровья и эмоционального благополучия: </w:t>
            </w:r>
          </w:p>
          <w:p>
            <w:pPr>
              <w:spacing w:line="360" w:lineRule="auto"/>
              <w:rPr>
                <w:sz w:val="24"/>
                <w:szCs w:val="24"/>
              </w:rPr>
            </w:pPr>
            <w:r>
              <w:rPr>
                <w:sz w:val="24"/>
                <w:szCs w:val="24"/>
              </w:rPr>
              <w:t>- осознание ценности жизни;</w:t>
            </w:r>
          </w:p>
          <w:p>
            <w:pPr>
              <w:spacing w:line="360" w:lineRule="auto"/>
              <w:rPr>
                <w:sz w:val="24"/>
                <w:szCs w:val="24"/>
              </w:rPr>
            </w:pPr>
            <w:r>
              <w:rPr>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spacing w:line="360" w:lineRule="auto"/>
              <w:rPr>
                <w:sz w:val="24"/>
                <w:szCs w:val="24"/>
              </w:rPr>
            </w:pPr>
            <w:r>
              <w:rPr>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spacing w:line="360" w:lineRule="auto"/>
              <w:rPr>
                <w:sz w:val="24"/>
                <w:szCs w:val="24"/>
              </w:rPr>
            </w:pPr>
            <w:r>
              <w:rPr>
                <w:sz w:val="24"/>
                <w:szCs w:val="24"/>
              </w:rPr>
              <w:t>- соблюдение правил безопасности, в том числе навыков безопасного поведения в интернет-среде;</w:t>
            </w:r>
          </w:p>
          <w:p>
            <w:pPr>
              <w:spacing w:line="360" w:lineRule="auto"/>
              <w:rPr>
                <w:sz w:val="24"/>
                <w:szCs w:val="24"/>
              </w:rPr>
            </w:pPr>
            <w:r>
              <w:rPr>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spacing w:line="360" w:lineRule="auto"/>
              <w:rPr>
                <w:sz w:val="24"/>
                <w:szCs w:val="24"/>
              </w:rPr>
            </w:pPr>
            <w:r>
              <w:rPr>
                <w:sz w:val="24"/>
                <w:szCs w:val="24"/>
              </w:rPr>
              <w:t>- умение принимать себя и других, не осуждая;</w:t>
            </w:r>
          </w:p>
          <w:p>
            <w:pPr>
              <w:spacing w:line="360" w:lineRule="auto"/>
              <w:rPr>
                <w:sz w:val="24"/>
                <w:szCs w:val="24"/>
              </w:rPr>
            </w:pPr>
            <w:r>
              <w:rPr>
                <w:sz w:val="24"/>
                <w:szCs w:val="24"/>
              </w:rPr>
              <w:t>- умение осознавать эмоциональное состояние себя и других, умение управлять собственным эмоциональным состоянием;</w:t>
            </w:r>
          </w:p>
          <w:p>
            <w:pPr>
              <w:spacing w:line="360" w:lineRule="auto"/>
              <w:rPr>
                <w:sz w:val="24"/>
                <w:szCs w:val="24"/>
              </w:rPr>
            </w:pPr>
            <w:r>
              <w:rPr>
                <w:sz w:val="24"/>
                <w:szCs w:val="24"/>
              </w:rPr>
              <w:t>- сформированность навыка рефлексии, признание своего права на ошибку и такого же права другого человека.</w:t>
            </w:r>
          </w:p>
          <w:p>
            <w:pPr>
              <w:spacing w:line="360" w:lineRule="auto"/>
              <w:jc w:val="both"/>
              <w:rPr>
                <w:rFonts w:eastAsia="SchoolBookSanPin"/>
                <w:sz w:val="24"/>
                <w:szCs w:val="24"/>
              </w:rPr>
            </w:pPr>
            <w:r>
              <w:rPr>
                <w:rFonts w:eastAsia="SchoolBookSanPin"/>
                <w:sz w:val="24"/>
                <w:szCs w:val="24"/>
              </w:rPr>
              <w:t>трудового воспитания:</w:t>
            </w:r>
          </w:p>
          <w:p>
            <w:pPr>
              <w:spacing w:line="360" w:lineRule="auto"/>
              <w:rPr>
                <w:sz w:val="24"/>
                <w:szCs w:val="24"/>
              </w:rPr>
            </w:pPr>
            <w:r>
              <w:rPr>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spacing w:line="360" w:lineRule="auto"/>
              <w:rPr>
                <w:sz w:val="24"/>
                <w:szCs w:val="24"/>
              </w:rPr>
            </w:pPr>
            <w:r>
              <w:rPr>
                <w:sz w:val="24"/>
                <w:szCs w:val="24"/>
              </w:rPr>
              <w:t>- интерес к практическому изучению профессий и труда различного рода, в том числе на основе применения изучаемого предметного знания;</w:t>
            </w:r>
          </w:p>
          <w:p>
            <w:pPr>
              <w:spacing w:line="360" w:lineRule="auto"/>
              <w:rPr>
                <w:sz w:val="24"/>
                <w:szCs w:val="24"/>
              </w:rPr>
            </w:pPr>
            <w:r>
              <w:rPr>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pPr>
              <w:spacing w:line="360" w:lineRule="auto"/>
              <w:rPr>
                <w:sz w:val="24"/>
                <w:szCs w:val="24"/>
              </w:rPr>
            </w:pPr>
            <w:r>
              <w:rPr>
                <w:sz w:val="24"/>
                <w:szCs w:val="24"/>
              </w:rPr>
              <w:t>- готовность адаптироваться в профессиональной среде;</w:t>
            </w:r>
          </w:p>
          <w:p>
            <w:pPr>
              <w:spacing w:line="360" w:lineRule="auto"/>
              <w:rPr>
                <w:sz w:val="24"/>
                <w:szCs w:val="24"/>
              </w:rPr>
            </w:pPr>
            <w:r>
              <w:rPr>
                <w:sz w:val="24"/>
                <w:szCs w:val="24"/>
              </w:rPr>
              <w:t>- уважение к труду и результатам трудовой деятельности;</w:t>
            </w:r>
          </w:p>
          <w:p>
            <w:pPr>
              <w:spacing w:line="360" w:lineRule="auto"/>
              <w:rPr>
                <w:sz w:val="24"/>
                <w:szCs w:val="24"/>
              </w:rPr>
            </w:pPr>
            <w:r>
              <w:rPr>
                <w:sz w:val="24"/>
                <w:szCs w:val="24"/>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spacing w:line="360" w:lineRule="auto"/>
              <w:jc w:val="both"/>
              <w:rPr>
                <w:rFonts w:eastAsia="SchoolBookSanPin"/>
                <w:sz w:val="24"/>
                <w:szCs w:val="24"/>
              </w:rPr>
            </w:pPr>
            <w:r>
              <w:rPr>
                <w:rFonts w:eastAsia="SchoolBookSanPin"/>
                <w:sz w:val="24"/>
                <w:szCs w:val="24"/>
              </w:rPr>
              <w:t>экологического воспитания:</w:t>
            </w:r>
          </w:p>
          <w:p>
            <w:pPr>
              <w:spacing w:line="360" w:lineRule="auto"/>
              <w:rPr>
                <w:sz w:val="24"/>
                <w:szCs w:val="24"/>
              </w:rPr>
            </w:pPr>
            <w:r>
              <w:rPr>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spacing w:line="360" w:lineRule="auto"/>
              <w:rPr>
                <w:sz w:val="24"/>
                <w:szCs w:val="24"/>
              </w:rPr>
            </w:pPr>
            <w:r>
              <w:rPr>
                <w:sz w:val="24"/>
                <w:szCs w:val="24"/>
              </w:rPr>
              <w:t>- повышение уровня экологической культуры, осознание глобального характера экологических проблем и путей их решения;</w:t>
            </w:r>
          </w:p>
          <w:p>
            <w:pPr>
              <w:spacing w:line="360" w:lineRule="auto"/>
              <w:rPr>
                <w:sz w:val="24"/>
                <w:szCs w:val="24"/>
              </w:rPr>
            </w:pPr>
            <w:r>
              <w:rPr>
                <w:sz w:val="24"/>
                <w:szCs w:val="24"/>
              </w:rPr>
              <w:t>- активное неприятие действий, приносящих вред</w:t>
            </w:r>
            <w:r>
              <w:t xml:space="preserve"> </w:t>
            </w:r>
            <w:r>
              <w:rPr>
                <w:sz w:val="24"/>
                <w:szCs w:val="24"/>
              </w:rPr>
              <w:t>окружающей среде;</w:t>
            </w:r>
          </w:p>
          <w:p>
            <w:pPr>
              <w:spacing w:line="360" w:lineRule="auto"/>
              <w:rPr>
                <w:sz w:val="24"/>
                <w:szCs w:val="24"/>
              </w:rPr>
            </w:pPr>
            <w:r>
              <w:rPr>
                <w:sz w:val="24"/>
                <w:szCs w:val="24"/>
              </w:rPr>
              <w:t>- осознание своей роли как гражданина и потребителя в условиях взаимосвязи природной, технологической и социальной сред;</w:t>
            </w:r>
          </w:p>
          <w:p>
            <w:pPr>
              <w:spacing w:line="360" w:lineRule="auto"/>
              <w:rPr>
                <w:sz w:val="24"/>
                <w:szCs w:val="24"/>
              </w:rPr>
            </w:pPr>
            <w:r>
              <w:rPr>
                <w:sz w:val="24"/>
                <w:szCs w:val="24"/>
              </w:rPr>
              <w:t>- готовность к участию в практической деятельности экологической направленности.</w:t>
            </w:r>
          </w:p>
          <w:p>
            <w:pPr>
              <w:spacing w:line="360" w:lineRule="auto"/>
              <w:jc w:val="both"/>
              <w:rPr>
                <w:rFonts w:eastAsia="SchoolBookSanPin"/>
                <w:sz w:val="24"/>
                <w:szCs w:val="24"/>
              </w:rPr>
            </w:pPr>
            <w:r>
              <w:rPr>
                <w:rFonts w:eastAsia="SchoolBookSanPin"/>
                <w:sz w:val="24"/>
                <w:szCs w:val="24"/>
              </w:rPr>
              <w:t>осознание ценности научного познания:</w:t>
            </w:r>
          </w:p>
          <w:p>
            <w:pPr>
              <w:spacing w:line="360" w:lineRule="auto"/>
              <w:rPr>
                <w:sz w:val="24"/>
                <w:szCs w:val="24"/>
              </w:rPr>
            </w:pPr>
            <w:r>
              <w:rPr>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spacing w:line="360" w:lineRule="auto"/>
              <w:rPr>
                <w:sz w:val="24"/>
                <w:szCs w:val="24"/>
              </w:rPr>
            </w:pPr>
            <w:r>
              <w:rPr>
                <w:sz w:val="24"/>
                <w:szCs w:val="24"/>
              </w:rPr>
              <w:t>- овладение языковой и читательской культурой как средством познания мира;</w:t>
            </w:r>
          </w:p>
          <w:p>
            <w:pPr>
              <w:spacing w:line="360" w:lineRule="auto"/>
              <w:rPr>
                <w:sz w:val="24"/>
                <w:szCs w:val="24"/>
              </w:rPr>
            </w:pPr>
            <w:r>
              <w:rPr>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pacing w:line="360" w:lineRule="auto"/>
              <w:jc w:val="both"/>
              <w:rPr>
                <w:rFonts w:eastAsia="SchoolBookSanPin"/>
                <w:sz w:val="24"/>
                <w:szCs w:val="24"/>
              </w:rPr>
            </w:pPr>
            <w:r>
              <w:rPr>
                <w:rFonts w:eastAsia="SchoolBookSanPin"/>
                <w:sz w:val="24"/>
                <w:szCs w:val="24"/>
              </w:rPr>
              <w:t>личностные результаты, обеспечивающие адаптацию обучающегося к изменяющимся условиям социальной и природной среды:</w:t>
            </w:r>
          </w:p>
          <w:p>
            <w:pPr>
              <w:spacing w:line="360" w:lineRule="auto"/>
              <w:rPr>
                <w:sz w:val="24"/>
                <w:szCs w:val="24"/>
              </w:rPr>
            </w:pPr>
            <w:r>
              <w:rPr>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spacing w:line="360" w:lineRule="auto"/>
              <w:rPr>
                <w:sz w:val="24"/>
                <w:szCs w:val="24"/>
              </w:rPr>
            </w:pPr>
            <w:r>
              <w:rPr>
                <w:sz w:val="24"/>
                <w:szCs w:val="24"/>
              </w:rPr>
              <w:t>- способность обучающихся во взаимодействии в условиях неопределенности, открытость опыту и знаниям других;</w:t>
            </w:r>
          </w:p>
          <w:p>
            <w:pPr>
              <w:spacing w:line="360" w:lineRule="auto"/>
              <w:rPr>
                <w:sz w:val="24"/>
                <w:szCs w:val="24"/>
              </w:rPr>
            </w:pPr>
            <w:r>
              <w:rPr>
                <w:sz w:val="24"/>
                <w:szCs w:val="24"/>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spacing w:line="360" w:lineRule="auto"/>
              <w:rPr>
                <w:sz w:val="24"/>
                <w:szCs w:val="24"/>
              </w:rPr>
            </w:pPr>
            <w:r>
              <w:rPr>
                <w:sz w:val="24"/>
                <w:szCs w:val="24"/>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spacing w:line="360" w:lineRule="auto"/>
              <w:rPr>
                <w:sz w:val="24"/>
                <w:szCs w:val="24"/>
              </w:rPr>
            </w:pPr>
            <w:r>
              <w:rPr>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spacing w:line="360" w:lineRule="auto"/>
              <w:rPr>
                <w:sz w:val="24"/>
                <w:szCs w:val="24"/>
              </w:rPr>
            </w:pPr>
            <w:r>
              <w:rPr>
                <w:sz w:val="24"/>
                <w:szCs w:val="24"/>
              </w:rPr>
              <w:t>- умение анализировать и выявлять взаимосвязи природы, общества и экономики;</w:t>
            </w:r>
          </w:p>
          <w:p>
            <w:pPr>
              <w:spacing w:line="360" w:lineRule="auto"/>
              <w:rPr>
                <w:sz w:val="24"/>
                <w:szCs w:val="24"/>
              </w:rPr>
            </w:pPr>
            <w:r>
              <w:rPr>
                <w:sz w:val="24"/>
                <w:szCs w:val="24"/>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pPr>
              <w:spacing w:line="360" w:lineRule="auto"/>
              <w:rPr>
                <w:sz w:val="24"/>
                <w:szCs w:val="24"/>
              </w:rPr>
            </w:pPr>
            <w:r>
              <w:rPr>
                <w:sz w:val="24"/>
                <w:szCs w:val="24"/>
              </w:rPr>
              <w:t>- способность обучающихся осознавать стрессовую ситуацию, оценивать происходящие изменения и их последствия;</w:t>
            </w:r>
          </w:p>
          <w:p>
            <w:pPr>
              <w:spacing w:line="360" w:lineRule="auto"/>
              <w:rPr>
                <w:sz w:val="24"/>
                <w:szCs w:val="24"/>
              </w:rPr>
            </w:pPr>
            <w:r>
              <w:rPr>
                <w:sz w:val="24"/>
                <w:szCs w:val="24"/>
              </w:rPr>
              <w:t>- воспринимать стрессовую ситуацию как вызов, требующий контрмер;</w:t>
            </w:r>
          </w:p>
          <w:p>
            <w:pPr>
              <w:spacing w:line="360" w:lineRule="auto"/>
              <w:rPr>
                <w:sz w:val="24"/>
                <w:szCs w:val="24"/>
              </w:rPr>
            </w:pPr>
            <w:r>
              <w:rPr>
                <w:sz w:val="24"/>
                <w:szCs w:val="24"/>
              </w:rPr>
              <w:t>- оценивать ситуацию стресса, корректировать принимаемые решения и действия;</w:t>
            </w:r>
          </w:p>
          <w:p>
            <w:pPr>
              <w:spacing w:line="360" w:lineRule="auto"/>
              <w:rPr>
                <w:sz w:val="24"/>
                <w:szCs w:val="24"/>
              </w:rPr>
            </w:pPr>
            <w:r>
              <w:rPr>
                <w:sz w:val="24"/>
                <w:szCs w:val="24"/>
              </w:rPr>
              <w:t>- формулировать и оценивать риски и последствия, формировать опыт, уметь находить позитивное в произошедшей ситуации;</w:t>
            </w:r>
          </w:p>
          <w:p>
            <w:pPr>
              <w:spacing w:line="360" w:lineRule="auto"/>
              <w:rPr>
                <w:sz w:val="24"/>
                <w:szCs w:val="24"/>
              </w:rPr>
            </w:pPr>
            <w:r>
              <w:rPr>
                <w:sz w:val="24"/>
                <w:szCs w:val="24"/>
              </w:rPr>
              <w:t>- быть готовым действовать в отсутствие гарантий успеха.</w:t>
            </w:r>
          </w:p>
          <w:p>
            <w:pPr>
              <w:spacing w:line="360" w:lineRule="auto"/>
              <w:jc w:val="both"/>
              <w:rPr>
                <w:rFonts w:eastAsia="SchoolBookSanPin"/>
                <w:sz w:val="24"/>
                <w:szCs w:val="24"/>
              </w:rPr>
            </w:pPr>
            <w:r>
              <w:rPr>
                <w:rFonts w:eastAsia="SchoolBookSanPi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spacing w:line="360" w:lineRule="auto"/>
              <w:jc w:val="both"/>
              <w:rPr>
                <w:rFonts w:eastAsia="SchoolBookSanPin"/>
                <w:sz w:val="24"/>
                <w:szCs w:val="24"/>
              </w:rPr>
            </w:pPr>
            <w:r>
              <w:rPr>
                <w:rFonts w:eastAsia="SchoolBookSanPin"/>
                <w:sz w:val="24"/>
                <w:szCs w:val="24"/>
              </w:rPr>
              <w:t xml:space="preserve">- познавательными универсальными учебными действиями: </w:t>
            </w:r>
          </w:p>
          <w:p>
            <w:pPr>
              <w:spacing w:line="360" w:lineRule="auto"/>
              <w:jc w:val="both"/>
              <w:rPr>
                <w:rFonts w:eastAsia="SchoolBookSanPin"/>
                <w:sz w:val="24"/>
                <w:szCs w:val="24"/>
              </w:rPr>
            </w:pPr>
            <w:r>
              <w:rPr>
                <w:rFonts w:eastAsia="SchoolBookSanPin"/>
                <w:sz w:val="24"/>
                <w:szCs w:val="24"/>
              </w:rPr>
              <w:t>- коммуникативными универсальными учебными действиями;</w:t>
            </w:r>
          </w:p>
          <w:p>
            <w:pPr>
              <w:spacing w:line="360" w:lineRule="auto"/>
              <w:jc w:val="both"/>
              <w:rPr>
                <w:rFonts w:eastAsia="SchoolBookSanPin"/>
                <w:sz w:val="24"/>
                <w:szCs w:val="24"/>
              </w:rPr>
            </w:pPr>
            <w:r>
              <w:rPr>
                <w:rFonts w:eastAsia="SchoolBookSanPin"/>
                <w:sz w:val="24"/>
                <w:szCs w:val="24"/>
              </w:rPr>
              <w:t>- регулятивными универсальными учебными действиями.</w:t>
            </w:r>
          </w:p>
          <w:p>
            <w:pPr>
              <w:spacing w:line="360" w:lineRule="auto"/>
              <w:jc w:val="both"/>
              <w:rPr>
                <w:rFonts w:eastAsia="SchoolBookSanPin"/>
                <w:sz w:val="24"/>
                <w:szCs w:val="24"/>
              </w:rPr>
            </w:pPr>
            <w:r>
              <w:rPr>
                <w:rFonts w:eastAsia="SchoolBookSanPin"/>
                <w:sz w:val="24"/>
                <w:szCs w:val="24"/>
              </w:rPr>
              <w:t xml:space="preserve">Овладение познавательными универсальными учебными действиями предполагает умение использовать: </w:t>
            </w:r>
          </w:p>
          <w:p>
            <w:pPr>
              <w:spacing w:line="360" w:lineRule="auto"/>
              <w:rPr>
                <w:sz w:val="24"/>
                <w:szCs w:val="24"/>
              </w:rPr>
            </w:pPr>
            <w:bookmarkStart w:id="14" w:name="sub_10043101"/>
            <w:r>
              <w:rPr>
                <w:sz w:val="24"/>
                <w:szCs w:val="24"/>
              </w:rPr>
              <w:t>1) базовые логические действия:</w:t>
            </w:r>
          </w:p>
          <w:bookmarkEnd w:id="14"/>
          <w:p>
            <w:pPr>
              <w:spacing w:line="360" w:lineRule="auto"/>
              <w:rPr>
                <w:sz w:val="24"/>
                <w:szCs w:val="24"/>
              </w:rPr>
            </w:pPr>
            <w:r>
              <w:rPr>
                <w:sz w:val="24"/>
                <w:szCs w:val="24"/>
              </w:rPr>
              <w:t>- выявлять и характеризовать существенные признаки объектов (явлений);</w:t>
            </w:r>
          </w:p>
          <w:p>
            <w:pPr>
              <w:spacing w:line="360" w:lineRule="auto"/>
              <w:rPr>
                <w:sz w:val="24"/>
                <w:szCs w:val="24"/>
              </w:rPr>
            </w:pPr>
            <w:r>
              <w:rPr>
                <w:sz w:val="24"/>
                <w:szCs w:val="24"/>
              </w:rPr>
              <w:t>- устанавливать существенный признак классификации, основания для обобщения и сравнения, критерии проводимого анализа;</w:t>
            </w:r>
          </w:p>
          <w:p>
            <w:pPr>
              <w:spacing w:line="360" w:lineRule="auto"/>
              <w:rPr>
                <w:sz w:val="24"/>
                <w:szCs w:val="24"/>
              </w:rPr>
            </w:pPr>
            <w:r>
              <w:rPr>
                <w:sz w:val="24"/>
                <w:szCs w:val="24"/>
              </w:rPr>
              <w:t>- с учетом предложенной задачи выявлять закономерности и противоречия в рассматриваемых фактах, данных и наблюдениях;</w:t>
            </w:r>
          </w:p>
          <w:p>
            <w:pPr>
              <w:spacing w:line="360" w:lineRule="auto"/>
              <w:rPr>
                <w:sz w:val="24"/>
                <w:szCs w:val="24"/>
              </w:rPr>
            </w:pPr>
            <w:r>
              <w:rPr>
                <w:sz w:val="24"/>
                <w:szCs w:val="24"/>
              </w:rPr>
              <w:t>- предлагать критерии для выявления закономерностей и противоречий;</w:t>
            </w:r>
          </w:p>
          <w:p>
            <w:pPr>
              <w:spacing w:line="360" w:lineRule="auto"/>
              <w:rPr>
                <w:sz w:val="24"/>
                <w:szCs w:val="24"/>
              </w:rPr>
            </w:pPr>
            <w:r>
              <w:rPr>
                <w:sz w:val="24"/>
                <w:szCs w:val="24"/>
              </w:rPr>
              <w:t>выявлять дефициты информации, данных, необходимых для решения поставленной задачи;</w:t>
            </w:r>
          </w:p>
          <w:p>
            <w:pPr>
              <w:spacing w:line="360" w:lineRule="auto"/>
              <w:rPr>
                <w:sz w:val="24"/>
                <w:szCs w:val="24"/>
              </w:rPr>
            </w:pPr>
            <w:r>
              <w:rPr>
                <w:sz w:val="24"/>
                <w:szCs w:val="24"/>
              </w:rPr>
              <w:t>- выявлять причинно-следственные связи при изучении явлений и процессов;</w:t>
            </w:r>
          </w:p>
          <w:p>
            <w:pPr>
              <w:spacing w:line="360" w:lineRule="auto"/>
              <w:rPr>
                <w:sz w:val="24"/>
                <w:szCs w:val="24"/>
              </w:rPr>
            </w:pPr>
            <w:r>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spacing w:line="360" w:lineRule="auto"/>
              <w:rPr>
                <w:sz w:val="24"/>
                <w:szCs w:val="24"/>
              </w:rPr>
            </w:pPr>
            <w:r>
              <w:rPr>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spacing w:line="360" w:lineRule="auto"/>
              <w:rPr>
                <w:sz w:val="24"/>
                <w:szCs w:val="24"/>
              </w:rPr>
            </w:pPr>
            <w:bookmarkStart w:id="15" w:name="sub_10043102"/>
            <w:r>
              <w:rPr>
                <w:sz w:val="24"/>
                <w:szCs w:val="24"/>
              </w:rPr>
              <w:t>2) базовые исследовательские действия:</w:t>
            </w:r>
          </w:p>
          <w:bookmarkEnd w:id="15"/>
          <w:p>
            <w:pPr>
              <w:spacing w:line="360" w:lineRule="auto"/>
              <w:rPr>
                <w:sz w:val="24"/>
                <w:szCs w:val="24"/>
              </w:rPr>
            </w:pPr>
            <w:r>
              <w:rPr>
                <w:sz w:val="24"/>
                <w:szCs w:val="24"/>
              </w:rPr>
              <w:t>- использовать вопросы как исследовательский инструмент познания;</w:t>
            </w:r>
          </w:p>
          <w:p>
            <w:pPr>
              <w:spacing w:line="360" w:lineRule="auto"/>
              <w:rPr>
                <w:sz w:val="24"/>
                <w:szCs w:val="24"/>
              </w:rPr>
            </w:pPr>
            <w:r>
              <w:rPr>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spacing w:line="360" w:lineRule="auto"/>
              <w:rPr>
                <w:sz w:val="24"/>
                <w:szCs w:val="24"/>
              </w:rPr>
            </w:pPr>
            <w:r>
              <w:rPr>
                <w:sz w:val="24"/>
                <w:szCs w:val="24"/>
              </w:rPr>
              <w:t>- формировать гипотезу об истинности собственных суждений и суждений других, аргументировать свою позицию, мнение;</w:t>
            </w:r>
          </w:p>
          <w:p>
            <w:pPr>
              <w:spacing w:line="360" w:lineRule="auto"/>
              <w:rPr>
                <w:sz w:val="24"/>
                <w:szCs w:val="24"/>
              </w:rPr>
            </w:pPr>
            <w:r>
              <w:rPr>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pPr>
              <w:spacing w:line="360" w:lineRule="auto"/>
              <w:rPr>
                <w:sz w:val="24"/>
                <w:szCs w:val="24"/>
              </w:rPr>
            </w:pPr>
            <w:r>
              <w:rPr>
                <w:sz w:val="24"/>
                <w:szCs w:val="24"/>
              </w:rPr>
              <w:t>- оценивать на применимость и достоверность информации, полученной в ходе исследования (эксперимента);</w:t>
            </w:r>
          </w:p>
          <w:p>
            <w:pPr>
              <w:spacing w:line="360" w:lineRule="auto"/>
              <w:rPr>
                <w:sz w:val="24"/>
                <w:szCs w:val="24"/>
              </w:rPr>
            </w:pPr>
            <w:r>
              <w:rPr>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spacing w:line="360" w:lineRule="auto"/>
              <w:rPr>
                <w:sz w:val="24"/>
                <w:szCs w:val="24"/>
              </w:rPr>
            </w:pPr>
            <w:r>
              <w:rPr>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spacing w:line="360" w:lineRule="auto"/>
              <w:rPr>
                <w:sz w:val="24"/>
                <w:szCs w:val="24"/>
              </w:rPr>
            </w:pPr>
            <w:bookmarkStart w:id="16" w:name="sub_10043103"/>
            <w:r>
              <w:rPr>
                <w:sz w:val="24"/>
                <w:szCs w:val="24"/>
              </w:rPr>
              <w:t>3) работа с информацией:</w:t>
            </w:r>
          </w:p>
          <w:bookmarkEnd w:id="16"/>
          <w:p>
            <w:pPr>
              <w:spacing w:line="360" w:lineRule="auto"/>
              <w:rPr>
                <w:sz w:val="24"/>
                <w:szCs w:val="24"/>
              </w:rPr>
            </w:pPr>
            <w:r>
              <w:rPr>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spacing w:line="360" w:lineRule="auto"/>
              <w:rPr>
                <w:sz w:val="24"/>
                <w:szCs w:val="24"/>
              </w:rPr>
            </w:pPr>
            <w:r>
              <w:rPr>
                <w:sz w:val="24"/>
                <w:szCs w:val="24"/>
              </w:rPr>
              <w:t>- выбирать, анализировать, систематизировать и интерпретировать информацию различных видов и форм представления;</w:t>
            </w:r>
          </w:p>
          <w:p>
            <w:pPr>
              <w:spacing w:line="360" w:lineRule="auto"/>
              <w:rPr>
                <w:sz w:val="24"/>
                <w:szCs w:val="24"/>
              </w:rPr>
            </w:pPr>
            <w:r>
              <w:rPr>
                <w:sz w:val="24"/>
                <w:szCs w:val="24"/>
              </w:rPr>
              <w:t>- находить сходные аргументы (подтверждающие или опровергающие одну и ту же идею, версию) в различных информационных источниках;</w:t>
            </w:r>
          </w:p>
          <w:p>
            <w:pPr>
              <w:spacing w:line="360" w:lineRule="auto"/>
              <w:rPr>
                <w:sz w:val="24"/>
                <w:szCs w:val="24"/>
              </w:rPr>
            </w:pPr>
            <w:r>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spacing w:line="360" w:lineRule="auto"/>
              <w:rPr>
                <w:sz w:val="24"/>
                <w:szCs w:val="24"/>
              </w:rPr>
            </w:pPr>
            <w:r>
              <w:rPr>
                <w:sz w:val="24"/>
                <w:szCs w:val="24"/>
              </w:rPr>
              <w:t>- оценивать надежность информации по критериям, предложенным педагогическим работником или сформулированным самостоятельно;</w:t>
            </w:r>
          </w:p>
          <w:p>
            <w:pPr>
              <w:spacing w:line="360" w:lineRule="auto"/>
              <w:rPr>
                <w:sz w:val="24"/>
                <w:szCs w:val="24"/>
              </w:rPr>
            </w:pPr>
            <w:r>
              <w:rPr>
                <w:sz w:val="24"/>
                <w:szCs w:val="24"/>
              </w:rPr>
              <w:t>эффективно запоминать и систематизировать информацию.</w:t>
            </w:r>
          </w:p>
          <w:p>
            <w:pPr>
              <w:spacing w:line="360" w:lineRule="auto"/>
              <w:jc w:val="both"/>
              <w:rPr>
                <w:sz w:val="24"/>
                <w:szCs w:val="24"/>
              </w:rPr>
            </w:pPr>
            <w:r>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pPr>
              <w:spacing w:line="360" w:lineRule="auto"/>
              <w:jc w:val="both"/>
              <w:rPr>
                <w:rFonts w:eastAsia="SchoolBookSanPin"/>
                <w:sz w:val="24"/>
                <w:szCs w:val="24"/>
              </w:rPr>
            </w:pPr>
            <w:r>
              <w:rPr>
                <w:rFonts w:eastAsia="SchoolBookSanPin"/>
                <w:sz w:val="24"/>
                <w:szCs w:val="24"/>
              </w:rPr>
              <w:t>Овладение системой коммуникативных универсальных учебных действий обеспечивает сформированность социальных навыков:</w:t>
            </w:r>
          </w:p>
          <w:p>
            <w:pPr>
              <w:spacing w:line="360" w:lineRule="auto"/>
              <w:rPr>
                <w:sz w:val="24"/>
                <w:szCs w:val="24"/>
              </w:rPr>
            </w:pPr>
            <w:bookmarkStart w:id="17" w:name="sub_10043201"/>
            <w:r>
              <w:rPr>
                <w:sz w:val="24"/>
                <w:szCs w:val="24"/>
              </w:rPr>
              <w:t>1) общение:</w:t>
            </w:r>
          </w:p>
          <w:bookmarkEnd w:id="17"/>
          <w:p>
            <w:pPr>
              <w:spacing w:line="360" w:lineRule="auto"/>
              <w:rPr>
                <w:sz w:val="24"/>
                <w:szCs w:val="24"/>
              </w:rPr>
            </w:pPr>
            <w:r>
              <w:rPr>
                <w:sz w:val="24"/>
                <w:szCs w:val="24"/>
              </w:rPr>
              <w:t>- воспринимать и формулировать суждения, выражать эмоции в соответствии с целями и условиями общения;</w:t>
            </w:r>
          </w:p>
          <w:p>
            <w:pPr>
              <w:spacing w:line="360" w:lineRule="auto"/>
              <w:rPr>
                <w:sz w:val="24"/>
                <w:szCs w:val="24"/>
              </w:rPr>
            </w:pPr>
            <w:r>
              <w:rPr>
                <w:sz w:val="24"/>
                <w:szCs w:val="24"/>
              </w:rPr>
              <w:t>- выражать себя (свою точку зрения) в устных и письменных текстах;</w:t>
            </w:r>
          </w:p>
          <w:p>
            <w:pPr>
              <w:spacing w:line="360" w:lineRule="auto"/>
              <w:rPr>
                <w:sz w:val="24"/>
                <w:szCs w:val="24"/>
              </w:rPr>
            </w:pPr>
            <w:r>
              <w:rPr>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spacing w:line="360" w:lineRule="auto"/>
              <w:rPr>
                <w:sz w:val="24"/>
                <w:szCs w:val="24"/>
              </w:rPr>
            </w:pPr>
            <w:r>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pPr>
              <w:spacing w:line="360" w:lineRule="auto"/>
              <w:rPr>
                <w:sz w:val="24"/>
                <w:szCs w:val="24"/>
              </w:rPr>
            </w:pPr>
            <w:r>
              <w:rPr>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spacing w:line="360" w:lineRule="auto"/>
              <w:rPr>
                <w:sz w:val="24"/>
                <w:szCs w:val="24"/>
              </w:rPr>
            </w:pPr>
            <w:r>
              <w:rPr>
                <w:sz w:val="24"/>
                <w:szCs w:val="24"/>
              </w:rPr>
              <w:t>- сопоставлять свои суждения с суждениями других участников диалога, обнаруживать различие и сходство позиций;</w:t>
            </w:r>
          </w:p>
          <w:p>
            <w:pPr>
              <w:spacing w:line="360" w:lineRule="auto"/>
              <w:rPr>
                <w:sz w:val="24"/>
                <w:szCs w:val="24"/>
              </w:rPr>
            </w:pPr>
            <w:r>
              <w:rPr>
                <w:sz w:val="24"/>
                <w:szCs w:val="24"/>
              </w:rPr>
              <w:t>- публично представлять результаты выполненного опыта (эксперимента, исследования, проекта);</w:t>
            </w:r>
          </w:p>
          <w:p>
            <w:pPr>
              <w:spacing w:line="360" w:lineRule="auto"/>
              <w:rPr>
                <w:sz w:val="24"/>
                <w:szCs w:val="24"/>
              </w:rPr>
            </w:pPr>
            <w:r>
              <w:rPr>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spacing w:line="360" w:lineRule="auto"/>
              <w:rPr>
                <w:sz w:val="24"/>
                <w:szCs w:val="24"/>
              </w:rPr>
            </w:pPr>
            <w:bookmarkStart w:id="18" w:name="sub_10043202"/>
            <w:r>
              <w:rPr>
                <w:sz w:val="24"/>
                <w:szCs w:val="24"/>
              </w:rPr>
              <w:t>2) совместная деятельность:</w:t>
            </w:r>
          </w:p>
          <w:bookmarkEnd w:id="18"/>
          <w:p>
            <w:pPr>
              <w:spacing w:line="360" w:lineRule="auto"/>
              <w:rPr>
                <w:sz w:val="24"/>
                <w:szCs w:val="24"/>
              </w:rPr>
            </w:pPr>
            <w:r>
              <w:rPr>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spacing w:line="360" w:lineRule="auto"/>
              <w:rPr>
                <w:sz w:val="24"/>
                <w:szCs w:val="24"/>
              </w:rPr>
            </w:pPr>
            <w:r>
              <w:rPr>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spacing w:line="360" w:lineRule="auto"/>
              <w:rPr>
                <w:sz w:val="24"/>
                <w:szCs w:val="24"/>
              </w:rPr>
            </w:pPr>
            <w:r>
              <w:rPr>
                <w:sz w:val="24"/>
                <w:szCs w:val="24"/>
              </w:rPr>
              <w:t>- уметь обобщать мнения нескольких людей, проявлять готовность руководить, выполнять поручения, подчиняться;</w:t>
            </w:r>
          </w:p>
          <w:p>
            <w:pPr>
              <w:spacing w:line="360" w:lineRule="auto"/>
              <w:rPr>
                <w:sz w:val="24"/>
                <w:szCs w:val="24"/>
              </w:rPr>
            </w:pPr>
            <w:r>
              <w:rPr>
                <w:sz w:val="24"/>
                <w:szCs w:val="24"/>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spacing w:line="360" w:lineRule="auto"/>
              <w:rPr>
                <w:sz w:val="24"/>
                <w:szCs w:val="24"/>
              </w:rPr>
            </w:pPr>
            <w:r>
              <w:rPr>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spacing w:line="360" w:lineRule="auto"/>
              <w:rPr>
                <w:sz w:val="24"/>
                <w:szCs w:val="24"/>
              </w:rPr>
            </w:pPr>
            <w:r>
              <w:rPr>
                <w:sz w:val="24"/>
                <w:szCs w:val="24"/>
              </w:rPr>
              <w:t>- оценивать качество своего вклада в общий продукт по критериям,  самостоятельно сформулированным участниками взаимодействия;</w:t>
            </w:r>
          </w:p>
          <w:p>
            <w:pPr>
              <w:spacing w:line="360" w:lineRule="auto"/>
              <w:rPr>
                <w:sz w:val="24"/>
                <w:szCs w:val="24"/>
              </w:rPr>
            </w:pPr>
            <w:r>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spacing w:line="360" w:lineRule="auto"/>
              <w:rPr>
                <w:sz w:val="24"/>
                <w:szCs w:val="24"/>
              </w:rPr>
            </w:pPr>
            <w:r>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spacing w:line="360" w:lineRule="auto"/>
              <w:jc w:val="both"/>
              <w:rPr>
                <w:rFonts w:eastAsia="SchoolBookSanPin"/>
                <w:sz w:val="24"/>
                <w:szCs w:val="24"/>
              </w:rPr>
            </w:pPr>
            <w:r>
              <w:rPr>
                <w:rFonts w:eastAsia="SchoolBookSanPin"/>
                <w:sz w:val="24"/>
                <w:szCs w:val="24"/>
              </w:rPr>
              <w:t xml:space="preserve">Овладение регулятивными универсальными учебными действиями включает умения: </w:t>
            </w:r>
          </w:p>
          <w:p>
            <w:pPr>
              <w:spacing w:line="360" w:lineRule="auto"/>
              <w:rPr>
                <w:sz w:val="24"/>
                <w:szCs w:val="24"/>
              </w:rPr>
            </w:pPr>
            <w:bookmarkStart w:id="19" w:name="sub_10043301"/>
            <w:r>
              <w:rPr>
                <w:sz w:val="24"/>
                <w:szCs w:val="24"/>
              </w:rPr>
              <w:t>1) самоорганизация:</w:t>
            </w:r>
          </w:p>
          <w:bookmarkEnd w:id="19"/>
          <w:p>
            <w:pPr>
              <w:spacing w:line="360" w:lineRule="auto"/>
              <w:rPr>
                <w:sz w:val="24"/>
                <w:szCs w:val="24"/>
              </w:rPr>
            </w:pPr>
            <w:r>
              <w:rPr>
                <w:sz w:val="24"/>
                <w:szCs w:val="24"/>
              </w:rPr>
              <w:t>- выявлять проблемы для решения в жизненных и учебных ситуациях;</w:t>
            </w:r>
          </w:p>
          <w:p>
            <w:pPr>
              <w:spacing w:line="360" w:lineRule="auto"/>
              <w:rPr>
                <w:sz w:val="24"/>
                <w:szCs w:val="24"/>
              </w:rPr>
            </w:pPr>
            <w:r>
              <w:rPr>
                <w:sz w:val="24"/>
                <w:szCs w:val="24"/>
              </w:rPr>
              <w:t>- ориентироваться в различных подходах принятия решений (индивидуальное, принятие решения в группе, принятие решений группой);</w:t>
            </w:r>
          </w:p>
          <w:p>
            <w:pPr>
              <w:spacing w:line="360" w:lineRule="auto"/>
              <w:rPr>
                <w:sz w:val="24"/>
                <w:szCs w:val="24"/>
              </w:rPr>
            </w:pPr>
            <w:r>
              <w:rPr>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spacing w:line="360" w:lineRule="auto"/>
              <w:rPr>
                <w:sz w:val="24"/>
                <w:szCs w:val="24"/>
              </w:rPr>
            </w:pPr>
            <w:r>
              <w:rPr>
                <w:sz w:val="24"/>
                <w:szCs w:val="24"/>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spacing w:line="360" w:lineRule="auto"/>
              <w:rPr>
                <w:sz w:val="24"/>
                <w:szCs w:val="24"/>
              </w:rPr>
            </w:pPr>
            <w:r>
              <w:rPr>
                <w:sz w:val="24"/>
                <w:szCs w:val="24"/>
              </w:rPr>
              <w:t>- делать выбор и брать ответственность за решение;</w:t>
            </w:r>
          </w:p>
          <w:p>
            <w:pPr>
              <w:spacing w:line="360" w:lineRule="auto"/>
              <w:rPr>
                <w:sz w:val="24"/>
                <w:szCs w:val="24"/>
              </w:rPr>
            </w:pPr>
            <w:bookmarkStart w:id="20" w:name="sub_10043302"/>
            <w:r>
              <w:rPr>
                <w:sz w:val="24"/>
                <w:szCs w:val="24"/>
              </w:rPr>
              <w:t>2) самоконтроль:</w:t>
            </w:r>
          </w:p>
          <w:bookmarkEnd w:id="20"/>
          <w:p>
            <w:pPr>
              <w:spacing w:line="360" w:lineRule="auto"/>
              <w:rPr>
                <w:sz w:val="24"/>
                <w:szCs w:val="24"/>
              </w:rPr>
            </w:pPr>
            <w:r>
              <w:rPr>
                <w:sz w:val="24"/>
                <w:szCs w:val="24"/>
              </w:rPr>
              <w:t>- владеть способами самоконтроля, самомотивации и рефлексии;</w:t>
            </w:r>
          </w:p>
          <w:p>
            <w:pPr>
              <w:spacing w:line="360" w:lineRule="auto"/>
              <w:rPr>
                <w:sz w:val="24"/>
                <w:szCs w:val="24"/>
              </w:rPr>
            </w:pPr>
            <w:r>
              <w:rPr>
                <w:sz w:val="24"/>
                <w:szCs w:val="24"/>
              </w:rPr>
              <w:t>- давать адекватную оценку ситуации и предлагать план ее изменения;</w:t>
            </w:r>
          </w:p>
          <w:p>
            <w:pPr>
              <w:spacing w:line="360" w:lineRule="auto"/>
              <w:rPr>
                <w:sz w:val="24"/>
                <w:szCs w:val="24"/>
              </w:rPr>
            </w:pPr>
            <w:r>
              <w:rPr>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spacing w:line="360" w:lineRule="auto"/>
              <w:rPr>
                <w:sz w:val="24"/>
                <w:szCs w:val="24"/>
              </w:rPr>
            </w:pPr>
            <w:r>
              <w:rPr>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spacing w:line="360" w:lineRule="auto"/>
              <w:rPr>
                <w:sz w:val="24"/>
                <w:szCs w:val="24"/>
              </w:rPr>
            </w:pPr>
            <w:r>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pPr>
              <w:spacing w:line="360" w:lineRule="auto"/>
              <w:rPr>
                <w:sz w:val="24"/>
                <w:szCs w:val="24"/>
              </w:rPr>
            </w:pPr>
            <w:r>
              <w:rPr>
                <w:sz w:val="24"/>
                <w:szCs w:val="24"/>
              </w:rPr>
              <w:t>- оценивать соответствие результата цели и условиям;</w:t>
            </w:r>
          </w:p>
          <w:p>
            <w:pPr>
              <w:spacing w:line="360" w:lineRule="auto"/>
              <w:rPr>
                <w:sz w:val="24"/>
                <w:szCs w:val="24"/>
              </w:rPr>
            </w:pPr>
            <w:bookmarkStart w:id="21" w:name="sub_10043303"/>
            <w:r>
              <w:rPr>
                <w:sz w:val="24"/>
                <w:szCs w:val="24"/>
              </w:rPr>
              <w:t>3) эмоциональный интеллект:</w:t>
            </w:r>
          </w:p>
          <w:bookmarkEnd w:id="21"/>
          <w:p>
            <w:pPr>
              <w:spacing w:line="360" w:lineRule="auto"/>
              <w:rPr>
                <w:sz w:val="24"/>
                <w:szCs w:val="24"/>
              </w:rPr>
            </w:pPr>
            <w:r>
              <w:rPr>
                <w:sz w:val="24"/>
                <w:szCs w:val="24"/>
              </w:rPr>
              <w:t>-различать, называть и управлять собственными эмоциями и эмоциями других;</w:t>
            </w:r>
          </w:p>
          <w:p>
            <w:pPr>
              <w:spacing w:line="360" w:lineRule="auto"/>
              <w:rPr>
                <w:sz w:val="24"/>
                <w:szCs w:val="24"/>
              </w:rPr>
            </w:pPr>
            <w:r>
              <w:rPr>
                <w:sz w:val="24"/>
                <w:szCs w:val="24"/>
              </w:rPr>
              <w:t>- выявлять и анализировать причины эмоций;</w:t>
            </w:r>
          </w:p>
          <w:p>
            <w:pPr>
              <w:spacing w:line="360" w:lineRule="auto"/>
              <w:rPr>
                <w:sz w:val="24"/>
                <w:szCs w:val="24"/>
              </w:rPr>
            </w:pPr>
            <w:r>
              <w:rPr>
                <w:sz w:val="24"/>
                <w:szCs w:val="24"/>
              </w:rPr>
              <w:t>- ставить себя на место другого человека, понимать мотивы и намерения другого;</w:t>
            </w:r>
          </w:p>
          <w:p>
            <w:pPr>
              <w:spacing w:line="360" w:lineRule="auto"/>
              <w:rPr>
                <w:sz w:val="24"/>
                <w:szCs w:val="24"/>
              </w:rPr>
            </w:pPr>
            <w:r>
              <w:rPr>
                <w:sz w:val="24"/>
                <w:szCs w:val="24"/>
              </w:rPr>
              <w:t>- регулировать способ выражения эмоций;</w:t>
            </w:r>
          </w:p>
          <w:p>
            <w:pPr>
              <w:spacing w:line="360" w:lineRule="auto"/>
              <w:rPr>
                <w:sz w:val="24"/>
                <w:szCs w:val="24"/>
              </w:rPr>
            </w:pPr>
            <w:bookmarkStart w:id="22" w:name="sub_10043304"/>
            <w:r>
              <w:rPr>
                <w:sz w:val="24"/>
                <w:szCs w:val="24"/>
              </w:rPr>
              <w:t>4) принятие себя и других:</w:t>
            </w:r>
          </w:p>
          <w:bookmarkEnd w:id="22"/>
          <w:p>
            <w:pPr>
              <w:spacing w:line="360" w:lineRule="auto"/>
              <w:rPr>
                <w:sz w:val="24"/>
                <w:szCs w:val="24"/>
              </w:rPr>
            </w:pPr>
            <w:r>
              <w:rPr>
                <w:sz w:val="24"/>
                <w:szCs w:val="24"/>
              </w:rPr>
              <w:t>- осознанно относиться к другому человеку, его мнению;</w:t>
            </w:r>
          </w:p>
          <w:p>
            <w:pPr>
              <w:spacing w:line="360" w:lineRule="auto"/>
              <w:rPr>
                <w:sz w:val="24"/>
                <w:szCs w:val="24"/>
              </w:rPr>
            </w:pPr>
            <w:r>
              <w:rPr>
                <w:sz w:val="24"/>
                <w:szCs w:val="24"/>
              </w:rPr>
              <w:t>- признавать свое право на ошибку и такое же право другого;</w:t>
            </w:r>
          </w:p>
          <w:p>
            <w:pPr>
              <w:spacing w:line="360" w:lineRule="auto"/>
              <w:rPr>
                <w:sz w:val="24"/>
                <w:szCs w:val="24"/>
              </w:rPr>
            </w:pPr>
            <w:r>
              <w:rPr>
                <w:sz w:val="24"/>
                <w:szCs w:val="24"/>
              </w:rPr>
              <w:t>- принимать себя и других, не осуждая;</w:t>
            </w:r>
          </w:p>
          <w:p>
            <w:pPr>
              <w:spacing w:line="360" w:lineRule="auto"/>
              <w:rPr>
                <w:sz w:val="24"/>
                <w:szCs w:val="24"/>
              </w:rPr>
            </w:pPr>
            <w:r>
              <w:rPr>
                <w:sz w:val="24"/>
                <w:szCs w:val="24"/>
              </w:rPr>
              <w:t>- открытость себе и другим;</w:t>
            </w:r>
          </w:p>
          <w:p>
            <w:pPr>
              <w:spacing w:line="360" w:lineRule="auto"/>
              <w:rPr>
                <w:sz w:val="24"/>
                <w:szCs w:val="24"/>
              </w:rPr>
            </w:pPr>
            <w:r>
              <w:rPr>
                <w:sz w:val="24"/>
                <w:szCs w:val="24"/>
              </w:rPr>
              <w:t>- осознавать невозможность контролировать все вокруг.</w:t>
            </w:r>
          </w:p>
          <w:p>
            <w:pPr>
              <w:spacing w:line="360" w:lineRule="auto"/>
              <w:jc w:val="both"/>
              <w:rPr>
                <w:sz w:val="24"/>
                <w:szCs w:val="24"/>
              </w:rPr>
            </w:pPr>
            <w:r>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spacing w:line="360" w:lineRule="auto"/>
              <w:jc w:val="both"/>
              <w:rPr>
                <w:rFonts w:eastAsia="SchoolBookSanPin"/>
                <w:sz w:val="24"/>
                <w:szCs w:val="24"/>
              </w:rPr>
            </w:pPr>
            <w:r>
              <w:rPr>
                <w:rFonts w:eastAsia="SchoolBookSanPin"/>
                <w:sz w:val="24"/>
                <w:szCs w:val="24"/>
              </w:rPr>
              <w:t>Требования к предметным результатам:</w:t>
            </w:r>
          </w:p>
          <w:p>
            <w:pPr>
              <w:spacing w:line="360" w:lineRule="auto"/>
              <w:jc w:val="both"/>
              <w:rPr>
                <w:rFonts w:eastAsia="SchoolBookSanPin"/>
                <w:sz w:val="24"/>
                <w:szCs w:val="24"/>
              </w:rPr>
            </w:pPr>
            <w:r>
              <w:rPr>
                <w:rFonts w:eastAsia="SchoolBookSanPin"/>
                <w:sz w:val="24"/>
                <w:szCs w:val="24"/>
              </w:rPr>
              <w:t>- сформулированы в деятельностной форме с усилением акцента на применение знаний и конкретные умения;</w:t>
            </w:r>
          </w:p>
          <w:p>
            <w:pPr>
              <w:shd w:val="clear" w:color="auto" w:fill="FFFFFF"/>
              <w:spacing w:line="360" w:lineRule="auto"/>
              <w:jc w:val="both"/>
              <w:rPr>
                <w:sz w:val="24"/>
                <w:szCs w:val="24"/>
                <w:lang w:eastAsia="ru-RU"/>
              </w:rPr>
            </w:pPr>
            <w:r>
              <w:rPr>
                <w:sz w:val="24"/>
                <w:szCs w:val="24"/>
                <w:lang w:eastAsia="ru-RU"/>
              </w:rPr>
              <w:t>-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pPr>
              <w:spacing w:line="360" w:lineRule="auto"/>
              <w:jc w:val="both"/>
              <w:rPr>
                <w:rFonts w:eastAsia="SchoolBookSanPin"/>
                <w:sz w:val="24"/>
                <w:szCs w:val="24"/>
              </w:rPr>
            </w:pPr>
            <w:r>
              <w:rPr>
                <w:rFonts w:eastAsia="SchoolBookSanPin"/>
                <w:sz w:val="24"/>
                <w:szCs w:val="24"/>
              </w:rPr>
              <w:t xml:space="preserve">- определяют минимум содержания </w:t>
            </w:r>
            <w:r>
              <w:rPr>
                <w:sz w:val="24"/>
                <w:szCs w:val="24"/>
                <w:lang w:eastAsia="ru-RU"/>
              </w:rPr>
              <w:t>основного общего образования</w:t>
            </w:r>
            <w:r>
              <w:rPr>
                <w:rFonts w:eastAsia="SchoolBookSanPin"/>
                <w:sz w:val="24"/>
                <w:szCs w:val="24"/>
              </w:rPr>
              <w:t xml:space="preserve"> </w:t>
            </w:r>
            <w:r>
              <w:rPr>
                <w:sz w:val="24"/>
                <w:szCs w:val="24"/>
                <w:lang w:eastAsia="ru-RU"/>
              </w:rPr>
              <w:t>изучение которого гарантирует государство</w:t>
            </w:r>
            <w:r>
              <w:rPr>
                <w:rFonts w:eastAsia="SchoolBookSanPin"/>
                <w:sz w:val="24"/>
                <w:szCs w:val="24"/>
              </w:rPr>
              <w:t>, построенного в логике изучения каждого учебного предмета;</w:t>
            </w:r>
          </w:p>
          <w:p>
            <w:pPr>
              <w:shd w:val="clear" w:color="auto" w:fill="FFFFFF"/>
              <w:spacing w:line="360" w:lineRule="auto"/>
              <w:jc w:val="both"/>
              <w:rPr>
                <w:sz w:val="24"/>
                <w:szCs w:val="24"/>
                <w:lang w:eastAsia="ru-RU"/>
              </w:rPr>
            </w:pPr>
            <w:r>
              <w:rPr>
                <w:rFonts w:eastAsia="SchoolBookSanPin"/>
                <w:sz w:val="24"/>
                <w:szCs w:val="24"/>
              </w:rPr>
              <w:t xml:space="preserve">- определяют требования к результатам освоения программ основного общего образования по учебным предметам </w:t>
            </w:r>
            <w:r>
              <w:rPr>
                <w:sz w:val="24"/>
                <w:szCs w:val="24"/>
                <w:lang w:eastAsia="ru-RU"/>
              </w:rPr>
              <w:t>«Математика», «Информатика», «Физика», «Химия», «Биология» на базовом и углубленном уровнях;</w:t>
            </w:r>
          </w:p>
          <w:p>
            <w:pPr>
              <w:spacing w:line="360" w:lineRule="auto"/>
              <w:jc w:val="both"/>
              <w:rPr>
                <w:rFonts w:eastAsia="SchoolBookSanPin"/>
                <w:sz w:val="24"/>
                <w:szCs w:val="24"/>
              </w:rPr>
            </w:pPr>
            <w:r>
              <w:rPr>
                <w:rFonts w:eastAsia="SchoolBookSanPin"/>
                <w:sz w:val="24"/>
                <w:szCs w:val="24"/>
              </w:rPr>
              <w:t>- усиливают акценты на изучение явлений и процессов современной России и мира в целом, современного состояния науки.</w:t>
            </w:r>
          </w:p>
          <w:p>
            <w:pPr>
              <w:shd w:val="clear" w:color="auto" w:fill="FFFFFF"/>
              <w:spacing w:line="360" w:lineRule="auto"/>
              <w:jc w:val="both"/>
              <w:rPr>
                <w:sz w:val="24"/>
                <w:szCs w:val="24"/>
                <w:lang w:eastAsia="ru-RU"/>
              </w:rPr>
            </w:pPr>
            <w:r>
              <w:rPr>
                <w:sz w:val="24"/>
                <w:szCs w:val="24"/>
                <w:lang w:eastAsia="ru-RU"/>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pPr>
              <w:shd w:val="clear" w:color="auto" w:fill="FFFFFF"/>
              <w:spacing w:line="360" w:lineRule="auto"/>
              <w:jc w:val="both"/>
              <w:rPr>
                <w:sz w:val="24"/>
                <w:szCs w:val="24"/>
                <w:lang w:eastAsia="ru-RU"/>
              </w:rPr>
            </w:pPr>
            <w:r>
              <w:rPr>
                <w:sz w:val="24"/>
                <w:szCs w:val="24"/>
                <w:lang w:eastAsia="ru-RU"/>
              </w:rPr>
              <w:t>- Предметные результаты по предметной области «Основы духовно-нравственной культуры народов России» конкретизируются МОУ СШ № 83 с учетом выбранного по заявлению обучающихся, родителей (законных представителей) несовершеннолетних обучающихся из перечня, предлагаемого средней школой № 83,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pPr>
              <w:shd w:val="clear" w:color="auto" w:fill="FFFFFF"/>
              <w:spacing w:line="360" w:lineRule="auto"/>
              <w:jc w:val="both"/>
              <w:rPr>
                <w:sz w:val="24"/>
                <w:szCs w:val="24"/>
                <w:lang w:eastAsia="ru-RU"/>
              </w:rPr>
            </w:pPr>
            <w:r>
              <w:rPr>
                <w:sz w:val="24"/>
                <w:szCs w:val="24"/>
                <w:lang w:eastAsia="ru-RU"/>
              </w:rPr>
              <w:t>-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pPr>
              <w:shd w:val="clear" w:color="auto" w:fill="FFFFFF"/>
              <w:spacing w:line="360" w:lineRule="auto"/>
              <w:jc w:val="both"/>
              <w:rPr>
                <w:sz w:val="24"/>
                <w:szCs w:val="24"/>
                <w:lang w:eastAsia="ru-RU"/>
              </w:rPr>
            </w:pPr>
            <w:r>
              <w:rPr>
                <w:sz w:val="24"/>
                <w:szCs w:val="24"/>
                <w:lang w:eastAsia="ru-RU"/>
              </w:rPr>
              <w:t>Средняя школа № 83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МОУ СШ № 83).</w:t>
            </w:r>
          </w:p>
          <w:p>
            <w:pPr>
              <w:shd w:val="clear" w:color="auto" w:fill="FFFFFF"/>
              <w:spacing w:line="360" w:lineRule="auto"/>
              <w:jc w:val="both"/>
              <w:rPr>
                <w:sz w:val="24"/>
                <w:szCs w:val="24"/>
                <w:lang w:eastAsia="ru-RU"/>
              </w:rPr>
            </w:pPr>
            <w:r>
              <w:rPr>
                <w:sz w:val="24"/>
                <w:szCs w:val="24"/>
                <w:lang w:eastAsia="ru-RU"/>
              </w:rPr>
              <w:t>-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pPr>
              <w:shd w:val="clear" w:color="auto" w:fill="FFFFFF"/>
              <w:spacing w:line="360" w:lineRule="auto"/>
              <w:jc w:val="both"/>
              <w:rPr>
                <w:sz w:val="24"/>
                <w:szCs w:val="24"/>
                <w:lang w:eastAsia="ru-RU"/>
              </w:rPr>
            </w:pPr>
            <w:r>
              <w:rPr>
                <w:sz w:val="24"/>
                <w:szCs w:val="24"/>
                <w:lang w:eastAsia="ru-RU"/>
              </w:rPr>
              <w:t>Средняя школа № 83 самостоятельно определяет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образовательной организации).</w:t>
            </w:r>
          </w:p>
          <w:p>
            <w:pPr>
              <w:shd w:val="clear" w:color="auto" w:fill="FFFFFF"/>
              <w:spacing w:line="360" w:lineRule="auto"/>
              <w:jc w:val="both"/>
              <w:rPr>
                <w:sz w:val="24"/>
                <w:szCs w:val="24"/>
                <w:lang w:eastAsia="ru-RU"/>
              </w:rPr>
            </w:pPr>
            <w:r>
              <w:rPr>
                <w:sz w:val="24"/>
                <w:szCs w:val="24"/>
                <w:lang w:eastAsia="ru-RU"/>
              </w:rPr>
              <w:t>-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pPr>
              <w:shd w:val="clear" w:color="auto" w:fill="FFFFFF"/>
              <w:spacing w:line="360" w:lineRule="auto"/>
              <w:jc w:val="both"/>
              <w:rPr>
                <w:sz w:val="24"/>
                <w:szCs w:val="24"/>
                <w:lang w:eastAsia="ru-RU"/>
              </w:rPr>
            </w:pPr>
            <w:r>
              <w:rPr>
                <w:sz w:val="24"/>
                <w:szCs w:val="24"/>
                <w:lang w:eastAsia="ru-RU"/>
              </w:rPr>
              <w:t>Средняя школа № 83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образовательной организации и природно-климатических условий региона).</w:t>
            </w:r>
          </w:p>
          <w:p>
            <w:pPr>
              <w:shd w:val="clear" w:color="auto" w:fill="FFFFFF"/>
              <w:spacing w:line="360" w:lineRule="auto"/>
              <w:jc w:val="both"/>
              <w:rPr>
                <w:sz w:val="24"/>
                <w:szCs w:val="24"/>
                <w:lang w:eastAsia="ru-RU"/>
              </w:rPr>
            </w:pPr>
            <w:r>
              <w:rPr>
                <w:sz w:val="24"/>
                <w:szCs w:val="24"/>
                <w:lang w:eastAsia="ru-RU"/>
              </w:rPr>
              <w:t>-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pPr>
              <w:shd w:val="clear" w:color="auto" w:fill="FFFFFF"/>
              <w:spacing w:line="360" w:lineRule="auto"/>
              <w:jc w:val="both"/>
              <w:rPr>
                <w:sz w:val="24"/>
                <w:szCs w:val="24"/>
                <w:lang w:eastAsia="ru-RU"/>
              </w:rPr>
            </w:pPr>
            <w:r>
              <w:rPr>
                <w:sz w:val="24"/>
                <w:szCs w:val="24"/>
                <w:lang w:eastAsia="ru-RU"/>
              </w:rPr>
              <w:t>Средняя школа № 83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pPr>
              <w:shd w:val="clear" w:color="auto" w:fill="FFFFFF"/>
              <w:spacing w:line="360" w:lineRule="auto"/>
              <w:jc w:val="both"/>
              <w:rPr>
                <w:sz w:val="24"/>
                <w:szCs w:val="24"/>
                <w:lang w:eastAsia="ru-RU"/>
              </w:rPr>
            </w:pPr>
            <w:r>
              <w:rPr>
                <w:sz w:val="24"/>
                <w:szCs w:val="24"/>
                <w:lang w:eastAsia="ru-RU"/>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pPr>
              <w:shd w:val="clear" w:color="auto" w:fill="FFFFFF"/>
              <w:spacing w:line="360" w:lineRule="auto"/>
              <w:jc w:val="both"/>
              <w:rPr>
                <w:sz w:val="24"/>
                <w:szCs w:val="24"/>
              </w:rPr>
            </w:pPr>
            <w:r>
              <w:rPr>
                <w:sz w:val="24"/>
                <w:szCs w:val="24"/>
              </w:rPr>
              <w:t xml:space="preserve">В МОУ СШ № 83 разработана система оценки, которая позволяет отследить  сформированность планируемых результатов. </w:t>
            </w:r>
          </w:p>
          <w:p>
            <w:pPr>
              <w:shd w:val="clear" w:color="auto" w:fill="FFFFFF"/>
              <w:spacing w:line="360" w:lineRule="auto"/>
              <w:jc w:val="both"/>
              <w:rPr>
                <w:sz w:val="24"/>
                <w:szCs w:val="24"/>
              </w:rPr>
            </w:pPr>
            <w:r>
              <w:rPr>
                <w:sz w:val="24"/>
                <w:szCs w:val="24"/>
              </w:rPr>
              <w:t>ПРИЛОЖЕНИЕ № 5 «Положение о ВСОКО»,  «Положение о формах, периодичности и порядке проведения текущего контроля успеваемости, промежуточной аттестации обучающихся», «Положение о сроках ликвидации академической задолженности обучающихся», «Положение о портфолио обучающегося», «Положение об индивидуальном проекте обучающегося»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0" w:type="auto"/>
          </w:tcPr>
          <w:p>
            <w:pPr>
              <w:pStyle w:val="23"/>
              <w:ind w:left="0" w:right="-31"/>
              <w:rPr>
                <w:color w:val="333333"/>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r>
              <w:rPr>
                <w:sz w:val="24"/>
                <w:szCs w:val="24"/>
                <w:lang w:eastAsia="ru-RU"/>
              </w:rPr>
              <w:t>ФГОС устанавливает требования к результатам освоения обучающимися программ основного общего образования:</w:t>
            </w:r>
          </w:p>
          <w:p>
            <w:pPr>
              <w:shd w:val="clear" w:color="auto" w:fill="FFFFFF"/>
              <w:spacing w:line="360" w:lineRule="auto"/>
              <w:jc w:val="both"/>
              <w:rPr>
                <w:sz w:val="24"/>
                <w:szCs w:val="24"/>
                <w:lang w:eastAsia="ru-RU"/>
              </w:rPr>
            </w:pPr>
            <w:r>
              <w:rPr>
                <w:sz w:val="24"/>
                <w:szCs w:val="24"/>
                <w:lang w:eastAsia="ru-RU"/>
              </w:rPr>
              <w:t>1) личностным, включающим:</w:t>
            </w:r>
          </w:p>
          <w:p>
            <w:pPr>
              <w:shd w:val="clear" w:color="auto" w:fill="FFFFFF"/>
              <w:spacing w:line="360" w:lineRule="auto"/>
              <w:jc w:val="both"/>
              <w:rPr>
                <w:sz w:val="24"/>
                <w:szCs w:val="24"/>
                <w:lang w:eastAsia="ru-RU"/>
              </w:rPr>
            </w:pPr>
            <w:r>
              <w:rPr>
                <w:sz w:val="24"/>
                <w:szCs w:val="24"/>
                <w:lang w:eastAsia="ru-RU"/>
              </w:rPr>
              <w:t>- осознание российской гражданской идентичности;</w:t>
            </w:r>
          </w:p>
          <w:p>
            <w:pPr>
              <w:shd w:val="clear" w:color="auto" w:fill="FFFFFF"/>
              <w:spacing w:line="360" w:lineRule="auto"/>
              <w:jc w:val="both"/>
              <w:rPr>
                <w:sz w:val="24"/>
                <w:szCs w:val="24"/>
                <w:lang w:eastAsia="ru-RU"/>
              </w:rPr>
            </w:pPr>
            <w:r>
              <w:rPr>
                <w:sz w:val="24"/>
                <w:szCs w:val="24"/>
                <w:lang w:eastAsia="ru-RU"/>
              </w:rPr>
              <w:t>- готовность обучающихся к саморазвитию, самостоятельности и личностному самоопределению;</w:t>
            </w:r>
          </w:p>
          <w:p>
            <w:pPr>
              <w:shd w:val="clear" w:color="auto" w:fill="FFFFFF"/>
              <w:spacing w:line="360" w:lineRule="auto"/>
              <w:jc w:val="both"/>
              <w:rPr>
                <w:sz w:val="24"/>
                <w:szCs w:val="24"/>
                <w:lang w:eastAsia="ru-RU"/>
              </w:rPr>
            </w:pPr>
            <w:r>
              <w:rPr>
                <w:sz w:val="24"/>
                <w:szCs w:val="24"/>
                <w:lang w:eastAsia="ru-RU"/>
              </w:rPr>
              <w:t>- ценность самостоятельности и инициативы;</w:t>
            </w:r>
          </w:p>
          <w:p>
            <w:pPr>
              <w:shd w:val="clear" w:color="auto" w:fill="FFFFFF"/>
              <w:spacing w:line="360" w:lineRule="auto"/>
              <w:jc w:val="both"/>
              <w:rPr>
                <w:sz w:val="24"/>
                <w:szCs w:val="24"/>
                <w:lang w:eastAsia="ru-RU"/>
              </w:rPr>
            </w:pPr>
            <w:r>
              <w:rPr>
                <w:sz w:val="24"/>
                <w:szCs w:val="24"/>
                <w:lang w:eastAsia="ru-RU"/>
              </w:rPr>
              <w:t>- наличие мотивации к целенаправленной социально значимой деятельности;</w:t>
            </w:r>
          </w:p>
          <w:p>
            <w:pPr>
              <w:shd w:val="clear" w:color="auto" w:fill="FFFFFF"/>
              <w:spacing w:line="360" w:lineRule="auto"/>
              <w:jc w:val="both"/>
              <w:rPr>
                <w:sz w:val="24"/>
                <w:szCs w:val="24"/>
                <w:lang w:eastAsia="ru-RU"/>
              </w:rPr>
            </w:pPr>
            <w:r>
              <w:rPr>
                <w:sz w:val="24"/>
                <w:szCs w:val="24"/>
                <w:lang w:eastAsia="ru-RU"/>
              </w:rPr>
              <w:t>- сформированность внутренней позиции личности как особого ценностного отношения к себе, окружающим людям и жизни в целом;</w:t>
            </w: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360" w:lineRule="auto"/>
              <w:jc w:val="both"/>
              <w:rPr>
                <w:sz w:val="24"/>
                <w:szCs w:val="24"/>
                <w:lang w:eastAsia="ru-RU"/>
              </w:rPr>
            </w:pPr>
            <w:r>
              <w:rPr>
                <w:sz w:val="24"/>
                <w:szCs w:val="24"/>
                <w:lang w:eastAsia="ru-RU"/>
              </w:rPr>
              <w:t>2) метапредметным, включающим:</w:t>
            </w:r>
          </w:p>
          <w:p>
            <w:pPr>
              <w:shd w:val="clear" w:color="auto" w:fill="FFFFFF"/>
              <w:spacing w:line="360" w:lineRule="auto"/>
              <w:jc w:val="both"/>
              <w:rPr>
                <w:sz w:val="24"/>
                <w:szCs w:val="24"/>
                <w:lang w:eastAsia="ru-RU"/>
              </w:rPr>
            </w:pPr>
            <w:r>
              <w:rPr>
                <w:sz w:val="24"/>
                <w:szCs w:val="24"/>
                <w:lang w:eastAsia="ru-RU"/>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pPr>
              <w:shd w:val="clear" w:color="auto" w:fill="FFFFFF"/>
              <w:spacing w:line="360" w:lineRule="auto"/>
              <w:jc w:val="both"/>
              <w:rPr>
                <w:sz w:val="24"/>
                <w:szCs w:val="24"/>
                <w:lang w:eastAsia="ru-RU"/>
              </w:rPr>
            </w:pPr>
            <w:r>
              <w:rPr>
                <w:sz w:val="24"/>
                <w:szCs w:val="24"/>
                <w:lang w:eastAsia="ru-RU"/>
              </w:rPr>
              <w:t>- способность их использовать в учебной, познавательной и социальной практике;</w:t>
            </w:r>
          </w:p>
          <w:p>
            <w:pPr>
              <w:shd w:val="clear" w:color="auto" w:fill="FFFFFF"/>
              <w:spacing w:line="360" w:lineRule="auto"/>
              <w:jc w:val="both"/>
              <w:rPr>
                <w:sz w:val="24"/>
                <w:szCs w:val="24"/>
                <w:lang w:eastAsia="ru-RU"/>
              </w:rPr>
            </w:pPr>
            <w:r>
              <w:rPr>
                <w:sz w:val="24"/>
                <w:szCs w:val="24"/>
                <w:lang w:eastAsia="ru-RU"/>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shd w:val="clear" w:color="auto" w:fill="FFFFFF"/>
              <w:spacing w:line="360" w:lineRule="auto"/>
              <w:jc w:val="both"/>
              <w:rPr>
                <w:sz w:val="24"/>
                <w:szCs w:val="24"/>
                <w:lang w:eastAsia="ru-RU"/>
              </w:rPr>
            </w:pPr>
            <w:r>
              <w:rPr>
                <w:sz w:val="24"/>
                <w:szCs w:val="24"/>
                <w:lang w:eastAsia="ru-RU"/>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276" w:lineRule="auto"/>
              <w:jc w:val="both"/>
              <w:rPr>
                <w:sz w:val="24"/>
                <w:szCs w:val="24"/>
                <w:lang w:eastAsia="ru-RU"/>
              </w:rPr>
            </w:pPr>
          </w:p>
          <w:p>
            <w:pPr>
              <w:shd w:val="clear" w:color="auto" w:fill="FFFFFF"/>
              <w:spacing w:line="360" w:lineRule="auto"/>
              <w:jc w:val="both"/>
              <w:rPr>
                <w:sz w:val="24"/>
                <w:szCs w:val="24"/>
                <w:lang w:eastAsia="ru-RU"/>
              </w:rPr>
            </w:pPr>
          </w:p>
          <w:p>
            <w:pPr>
              <w:shd w:val="clear" w:color="auto" w:fill="FFFFFF"/>
              <w:spacing w:line="360" w:lineRule="auto"/>
              <w:jc w:val="both"/>
              <w:rPr>
                <w:sz w:val="24"/>
                <w:szCs w:val="24"/>
                <w:lang w:eastAsia="ru-RU"/>
              </w:rPr>
            </w:pPr>
            <w:r>
              <w:rPr>
                <w:sz w:val="24"/>
                <w:szCs w:val="24"/>
                <w:lang w:eastAsia="ru-RU"/>
              </w:rPr>
              <w:t>3) предметным, включающим:</w:t>
            </w:r>
          </w:p>
          <w:p>
            <w:pPr>
              <w:shd w:val="clear" w:color="auto" w:fill="FFFFFF"/>
              <w:spacing w:line="360" w:lineRule="auto"/>
              <w:jc w:val="both"/>
              <w:rPr>
                <w:sz w:val="24"/>
                <w:szCs w:val="24"/>
                <w:lang w:eastAsia="ru-RU"/>
              </w:rPr>
            </w:pPr>
            <w:r>
              <w:rPr>
                <w:sz w:val="24"/>
                <w:szCs w:val="24"/>
                <w:lang w:eastAsia="ru-RU"/>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pPr>
              <w:shd w:val="clear" w:color="auto" w:fill="FFFFFF"/>
              <w:spacing w:line="360" w:lineRule="auto"/>
              <w:jc w:val="both"/>
              <w:rPr>
                <w:sz w:val="24"/>
                <w:szCs w:val="24"/>
                <w:lang w:eastAsia="ru-RU"/>
              </w:rPr>
            </w:pPr>
            <w:r>
              <w:rPr>
                <w:sz w:val="24"/>
                <w:szCs w:val="24"/>
                <w:lang w:eastAsia="ru-RU"/>
              </w:rPr>
              <w:t>- предпосылки научного типа мышления;</w:t>
            </w:r>
          </w:p>
          <w:p>
            <w:pPr>
              <w:shd w:val="clear" w:color="auto" w:fill="FFFFFF"/>
              <w:spacing w:line="360" w:lineRule="auto"/>
              <w:jc w:val="both"/>
              <w:rPr>
                <w:sz w:val="24"/>
                <w:szCs w:val="24"/>
                <w:lang w:eastAsia="ru-RU"/>
              </w:rPr>
            </w:pPr>
            <w:r>
              <w:rPr>
                <w:sz w:val="24"/>
                <w:szCs w:val="24"/>
                <w:lang w:eastAsia="ru-RU"/>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
            <w:pPr>
              <w:shd w:val="clear" w:color="auto" w:fill="FFFFFF"/>
              <w:spacing w:line="276" w:lineRule="auto"/>
              <w:jc w:val="both"/>
              <w:rPr>
                <w:sz w:val="24"/>
                <w:szCs w:val="24"/>
                <w:lang w:eastAsia="ru-RU"/>
              </w:rPr>
            </w:pPr>
          </w:p>
          <w:p>
            <w:pPr>
              <w:spacing w:line="360" w:lineRule="auto"/>
              <w:ind w:firstLine="709"/>
              <w:jc w:val="both"/>
            </w:pPr>
          </w:p>
        </w:tc>
        <w:tc>
          <w:tcPr>
            <w:tcW w:w="0" w:type="auto"/>
            <w:vMerge w:val="continue"/>
          </w:tcPr>
          <w:p>
            <w:pPr>
              <w:shd w:val="clear" w:color="auto" w:fill="FFFFFF"/>
              <w:spacing w:line="276" w:lineRule="auto"/>
              <w:jc w:val="both"/>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dashed" w:color="auto" w:sz="4" w:space="0"/>
            </w:tcBorders>
          </w:tcPr>
          <w:p>
            <w:pPr>
              <w:widowControl/>
              <w:shd w:val="clear" w:color="auto" w:fill="FFFFFF"/>
              <w:autoSpaceDE/>
              <w:autoSpaceDN/>
              <w:spacing w:line="360" w:lineRule="auto"/>
              <w:jc w:val="both"/>
              <w:rPr>
                <w:sz w:val="24"/>
                <w:szCs w:val="24"/>
                <w:lang w:eastAsia="ru-RU"/>
              </w:rPr>
            </w:pPr>
            <w:r>
              <w:rPr>
                <w:color w:val="333333"/>
                <w:sz w:val="24"/>
                <w:szCs w:val="24"/>
                <w:lang w:eastAsia="ru-RU"/>
              </w:rPr>
              <w:t xml:space="preserve">2) </w:t>
            </w:r>
            <w:r>
              <w:rPr>
                <w:sz w:val="24"/>
                <w:szCs w:val="24"/>
                <w:lang w:eastAsia="ru-RU"/>
              </w:rPr>
              <w:t>Являются содержательной и критериальной основой для разработки:</w:t>
            </w:r>
          </w:p>
          <w:p>
            <w:pPr>
              <w:pStyle w:val="23"/>
              <w:spacing w:line="360" w:lineRule="auto"/>
              <w:ind w:left="0" w:right="-31"/>
            </w:pPr>
            <w:r>
              <w:t xml:space="preserve">А) </w:t>
            </w:r>
            <w:r>
              <w:rPr>
                <w:lang w:eastAsia="ru-RU"/>
              </w:rPr>
              <w:t>рабочих программ учебных предметов, рабочих программ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w:t>
            </w:r>
          </w:p>
        </w:tc>
        <w:tc>
          <w:tcPr>
            <w:tcW w:w="0" w:type="auto"/>
            <w:tcBorders>
              <w:bottom w:val="dashed" w:color="auto" w:sz="4" w:space="0"/>
            </w:tcBorders>
          </w:tcPr>
          <w:p>
            <w:pPr>
              <w:pStyle w:val="23"/>
              <w:spacing w:line="360" w:lineRule="auto"/>
              <w:ind w:left="0" w:right="-31"/>
              <w:rPr>
                <w:lang w:eastAsia="ru-RU"/>
              </w:rPr>
            </w:pPr>
            <w:r>
              <w:rPr>
                <w:lang w:eastAsia="ru-RU"/>
              </w:rPr>
              <w:t xml:space="preserve">На основании письма департамента государственной политики и управления в сфере общего образования  от 16.01.2023г. № 03-68 «О направлении информации», согласно п.10.1 ст.2, ч.6.3 и ч. 6.4 ст.12 ФЗ-273 и в соответствии с ФГОС ООО и ФОП ООО, школа </w:t>
            </w:r>
            <w:r>
              <w:rPr>
                <w:rFonts w:eastAsia="SchoolBookSanPin"/>
              </w:rPr>
              <w:t xml:space="preserve">предусматривает непосредственное применение </w:t>
            </w:r>
            <w:r>
              <w:rPr>
                <w:lang w:eastAsia="ru-RU"/>
              </w:rPr>
              <w:t xml:space="preserve">в полном объеме  </w:t>
            </w:r>
            <w:r>
              <w:rPr>
                <w:rFonts w:eastAsia="SchoolBookSanPin"/>
              </w:rPr>
              <w:t>при реализации обязательной части ООП ООО</w:t>
            </w:r>
            <w:r>
              <w:rPr>
                <w:rFonts w:eastAsia="SchoolBookSanPin"/>
                <w:sz w:val="28"/>
                <w:szCs w:val="28"/>
              </w:rPr>
              <w:t xml:space="preserve"> </w:t>
            </w:r>
            <w:r>
              <w:rPr>
                <w:lang w:eastAsia="ru-RU"/>
              </w:rPr>
              <w:t xml:space="preserve">Федеральные рабочие программы  по учебным предметам: русский язык, литература, история, обществознание,  география, основы безопасности жизнедеятельности, разработанные Министерством Просвещения РФ. </w:t>
            </w:r>
          </w:p>
          <w:p>
            <w:pPr>
              <w:pStyle w:val="23"/>
              <w:spacing w:line="360" w:lineRule="auto"/>
              <w:ind w:left="0" w:right="-31"/>
              <w:rPr>
                <w:lang w:eastAsia="ru-RU"/>
              </w:rPr>
            </w:pPr>
            <w:r>
              <w:rPr>
                <w:lang w:eastAsia="ru-RU"/>
              </w:rPr>
              <w:t xml:space="preserve">Федеральные рабочие программы по остальным учебным предметам могут использоваться как в неизменном виде, 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 В этом случае необходимо соблюдать условие, что содержание и планируемые результаты разработанных программ должны быть не ниже, чем в Федеральных рабочих программах. При этом допускается перераспределение количества часов в тематическом планировании на изучение тематических разделов в пределах одного года изучения предмета. </w:t>
            </w:r>
          </w:p>
          <w:p>
            <w:pPr>
              <w:pStyle w:val="23"/>
              <w:spacing w:line="360" w:lineRule="auto"/>
              <w:ind w:left="0" w:right="-31"/>
              <w:rPr>
                <w:color w:val="333333"/>
                <w:lang w:eastAsia="ru-RU"/>
              </w:rPr>
            </w:pPr>
            <w:r>
              <w:rPr>
                <w:lang w:eastAsia="ru-RU"/>
              </w:rPr>
              <w:t>Рабочие программы учебных курсов, курсов внеурочной деятельности, дисциплин (модулей) разработаны педагогами школы в соответствии с требованиями ФГОС ООО и ФОП ООО, согласно учебному плану, рассмотрены на заседании МО и утверждены приказом директора школы.</w:t>
            </w:r>
            <w:r>
              <w:rPr>
                <w:color w:val="333333"/>
                <w:lang w:eastAsia="ru-RU"/>
              </w:rPr>
              <w:t xml:space="preserve"> </w:t>
            </w:r>
          </w:p>
          <w:p>
            <w:pPr>
              <w:pStyle w:val="23"/>
              <w:spacing w:line="360" w:lineRule="auto"/>
              <w:ind w:left="0" w:right="-31"/>
            </w:pPr>
            <w:r>
              <w:rPr>
                <w:lang w:eastAsia="ru-RU"/>
              </w:rPr>
              <w:t>ПРИЛОЖЕНИЕ № 2 «Федеральные рабочие программы учебных предметов, курсов, дисциплин (модулей)», ПРИЛОЖЕНИЕ № 3 «Рабочие программы курсов внеурочной деятельности»; ПРИЛОЖЕНИЕ № 2 «Рабочие программы учебных предметов, курсов, модулей», ПРИЛОЖЕНИЕ № 3 «Рабочие программы курсов внеурочной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dashed" w:color="auto" w:sz="4" w:space="0"/>
              <w:bottom w:val="dashed" w:color="auto" w:sz="4" w:space="0"/>
            </w:tcBorders>
          </w:tcPr>
          <w:p>
            <w:pPr>
              <w:pStyle w:val="23"/>
              <w:spacing w:line="360" w:lineRule="auto"/>
              <w:ind w:left="0" w:right="-31"/>
            </w:pPr>
            <w:r>
              <w:t xml:space="preserve">Б) федеральной </w:t>
            </w:r>
            <w:r>
              <w:rPr>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средней школе №83</w:t>
            </w:r>
          </w:p>
        </w:tc>
        <w:tc>
          <w:tcPr>
            <w:tcW w:w="0" w:type="auto"/>
            <w:tcBorders>
              <w:top w:val="dashed" w:color="auto" w:sz="4" w:space="0"/>
              <w:bottom w:val="dashed" w:color="auto" w:sz="4" w:space="0"/>
            </w:tcBorders>
          </w:tcPr>
          <w:p>
            <w:pPr>
              <w:pStyle w:val="23"/>
              <w:spacing w:line="360" w:lineRule="auto"/>
              <w:ind w:left="56" w:right="-31"/>
            </w:pPr>
            <w:r>
              <w:t xml:space="preserve">В соответствии с ФОП ООО  при реализации ООП ООО применяется Федеральная рабочая программа воспитания  и разработанный на её основе ежегодный федеральный календарный план воспитательной работы. </w:t>
            </w:r>
          </w:p>
          <w:p>
            <w:pPr>
              <w:pStyle w:val="23"/>
              <w:spacing w:line="360" w:lineRule="auto"/>
              <w:ind w:left="0" w:right="-31"/>
            </w:pPr>
            <w:r>
              <w:rPr>
                <w:lang w:eastAsia="ru-RU"/>
              </w:rPr>
              <w:t>ПРИЛОЖЕНИЕ № 6 «Федеральный календарный план воспитательной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dashed" w:color="auto" w:sz="4" w:space="0"/>
              <w:bottom w:val="dashed" w:color="auto" w:sz="4" w:space="0"/>
            </w:tcBorders>
          </w:tcPr>
          <w:p>
            <w:pPr>
              <w:pStyle w:val="23"/>
              <w:spacing w:line="360" w:lineRule="auto"/>
              <w:ind w:left="0" w:right="-31"/>
            </w:pPr>
            <w:r>
              <w:t xml:space="preserve">В) </w:t>
            </w:r>
            <w:r>
              <w:rPr>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tc>
        <w:tc>
          <w:tcPr>
            <w:tcW w:w="0" w:type="auto"/>
            <w:tcBorders>
              <w:top w:val="dashed" w:color="auto" w:sz="4" w:space="0"/>
              <w:bottom w:val="dashed" w:color="auto" w:sz="4" w:space="0"/>
            </w:tcBorders>
          </w:tcPr>
          <w:p>
            <w:pPr>
              <w:widowControl/>
              <w:shd w:val="clear" w:color="auto" w:fill="FFFFFF"/>
              <w:autoSpaceDE/>
              <w:autoSpaceDN/>
              <w:spacing w:line="360" w:lineRule="auto"/>
              <w:jc w:val="both"/>
              <w:rPr>
                <w:color w:val="984806" w:themeColor="accent6" w:themeShade="80"/>
                <w:sz w:val="24"/>
                <w:szCs w:val="24"/>
                <w:lang w:eastAsia="ru-RU"/>
              </w:rPr>
            </w:pPr>
            <w:r>
              <w:rPr>
                <w:sz w:val="24"/>
                <w:szCs w:val="24"/>
                <w:lang w:eastAsia="ru-RU"/>
              </w:rPr>
              <w:t>Разработана программа формирования универсальных учебных действий обучающихся</w:t>
            </w:r>
          </w:p>
          <w:p>
            <w:pPr>
              <w:widowControl/>
              <w:shd w:val="clear" w:color="auto" w:fill="FFFFFF"/>
              <w:autoSpaceDE/>
              <w:autoSpaceDN/>
              <w:spacing w:line="360" w:lineRule="auto"/>
              <w:jc w:val="both"/>
              <w:rPr>
                <w:i/>
                <w:sz w:val="24"/>
                <w:szCs w:val="24"/>
                <w:lang w:eastAsia="ru-RU"/>
              </w:rPr>
            </w:pPr>
            <w:r>
              <w:rPr>
                <w:sz w:val="24"/>
                <w:szCs w:val="24"/>
              </w:rPr>
              <w:t xml:space="preserve">ПРИЛОЖЕНИЕ № 4 </w:t>
            </w:r>
            <w:r>
              <w:rPr>
                <w:sz w:val="24"/>
                <w:szCs w:val="24"/>
                <w:lang w:eastAsia="ru-RU"/>
              </w:rPr>
              <w:t>«Программа формирования универсальных учебных действий обучающихся</w:t>
            </w:r>
            <w:r>
              <w:rPr>
                <w:i/>
                <w:sz w:val="24"/>
                <w:szCs w:val="24"/>
                <w:lang w:eastAsia="ru-RU"/>
              </w:rPr>
              <w:t>»</w:t>
            </w:r>
          </w:p>
          <w:p>
            <w:pPr>
              <w:pStyle w:val="23"/>
              <w:spacing w:line="276" w:lineRule="auto"/>
              <w:ind w:left="0" w:right="-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dashed" w:color="auto" w:sz="4" w:space="0"/>
              <w:bottom w:val="dashed" w:color="auto" w:sz="4" w:space="0"/>
            </w:tcBorders>
          </w:tcPr>
          <w:p>
            <w:pPr>
              <w:pStyle w:val="23"/>
              <w:spacing w:line="360" w:lineRule="auto"/>
              <w:ind w:left="0" w:right="-31"/>
            </w:pPr>
            <w:r>
              <w:t>Г) системы оценки качества освоения обучающимися программы основного общего образования</w:t>
            </w:r>
          </w:p>
        </w:tc>
        <w:tc>
          <w:tcPr>
            <w:tcW w:w="0" w:type="auto"/>
            <w:tcBorders>
              <w:top w:val="dashed" w:color="auto" w:sz="4" w:space="0"/>
              <w:bottom w:val="dashed" w:color="auto" w:sz="4" w:space="0"/>
            </w:tcBorders>
          </w:tcPr>
          <w:p>
            <w:pPr>
              <w:pStyle w:val="23"/>
              <w:spacing w:before="48" w:line="360" w:lineRule="auto"/>
              <w:ind w:left="0" w:right="-31"/>
            </w:pPr>
            <w:r>
              <w:t xml:space="preserve">В школе разработана система оценки, создана нормативная база </w:t>
            </w:r>
          </w:p>
          <w:p>
            <w:pPr>
              <w:pStyle w:val="23"/>
              <w:spacing w:before="48" w:line="360" w:lineRule="auto"/>
              <w:ind w:left="0" w:right="-31"/>
            </w:pPr>
            <w:r>
              <w:t xml:space="preserve">ПРИЛОЖЕНИЯ №№ 5 «Положение о ВСОКО», </w:t>
            </w:r>
            <w:r>
              <w:rPr>
                <w:rFonts w:cs="SchoolBookSanPin"/>
              </w:rPr>
              <w:t>«Положение об оценке образовательных достижений обучаю</w:t>
            </w:r>
            <w:r>
              <w:rPr>
                <w:rFonts w:cs="SchoolBookSanPin"/>
              </w:rPr>
              <w:softHyphen/>
            </w:r>
            <w:r>
              <w:rPr>
                <w:rFonts w:cs="SchoolBookSanPin"/>
              </w:rPr>
              <w:t xml:space="preserve">щихся», </w:t>
            </w:r>
            <w:r>
              <w:t>«Положение о формах, периодичности и порядке проведения текущего контроля успеваемости, промежуточной аттестации обучающихся», «Положение о сроках ликвидации академической задолженности обучающихся», «Положение о портфолио обучающегося», «Положение об индивидуальном проекте обучающегося»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dashed" w:color="auto" w:sz="4" w:space="0"/>
            </w:tcBorders>
          </w:tcPr>
          <w:p>
            <w:pPr>
              <w:pStyle w:val="23"/>
              <w:spacing w:line="360" w:lineRule="auto"/>
              <w:ind w:left="0" w:right="-31"/>
            </w:pPr>
            <w:r>
              <w:t xml:space="preserve">Д)  </w:t>
            </w:r>
            <w:r>
              <w:rPr>
                <w:color w:val="333333"/>
                <w:lang w:eastAsia="ru-RU"/>
              </w:rPr>
              <w:t xml:space="preserve">в целях выбора средств обучения и воспитания, учебно-методической литературы  </w:t>
            </w:r>
          </w:p>
        </w:tc>
        <w:tc>
          <w:tcPr>
            <w:tcW w:w="0" w:type="auto"/>
            <w:tcBorders>
              <w:top w:val="dashed" w:color="auto" w:sz="4" w:space="0"/>
            </w:tcBorders>
          </w:tcPr>
          <w:p>
            <w:pPr>
              <w:shd w:val="clear" w:color="auto" w:fill="FFFFFF"/>
              <w:spacing w:line="360" w:lineRule="auto"/>
              <w:jc w:val="both"/>
              <w:rPr>
                <w:color w:val="000000"/>
                <w:sz w:val="24"/>
                <w:szCs w:val="24"/>
                <w:lang w:eastAsia="ru-RU"/>
              </w:rPr>
            </w:pPr>
            <w:r>
              <w:rPr>
                <w:sz w:val="24"/>
                <w:szCs w:val="24"/>
              </w:rPr>
              <w:t>В школе имеется методический кабинет</w:t>
            </w:r>
            <w:r>
              <w:rPr>
                <w:color w:val="000000"/>
                <w:sz w:val="24"/>
                <w:szCs w:val="24"/>
                <w:lang w:eastAsia="ru-RU"/>
              </w:rPr>
              <w:t xml:space="preserve">, оснащенный современными техническими средствами, соответствующими наглядными пособиями для организации и проведения методических мероприятий. В соответствии с поставленными задачами осуществляет деятельность по четырём ведущим направлениям: научно-методическая деятельность, информационно-методическая деятельность, организационно-методическая деятельность, диагностическая деятельность.  В кабинете хранится основная документация, регламентирующая деятельность как школы, так и педагогов: ФЗ-273 «Об образовании в РФ», ФПУ, ФГОС ОО и ФООП  всех уровней (электронный вариант), приложения к ООП школы по всем уровням образования: федеральные рабочие программы учебных предметов, курсов, модулей и приложения к ним; демоверсии КОС по всем предметам учебного плана всех уровней образования, учебные планы (по годам),  разработанные методические рекомендации для педагогов по основным вопросам методического сопровождения образовательной деятельности. Электронные версии ООП ООО, федеральных рабочих программ, демонстрационных вариантов  КОС расположены на официальном сайте школы. Учебно-методическая литература хранится в библиотеке школы. </w:t>
            </w:r>
          </w:p>
          <w:p>
            <w:pPr>
              <w:widowControl/>
              <w:autoSpaceDE/>
              <w:autoSpaceDN/>
              <w:spacing w:line="360" w:lineRule="auto"/>
              <w:jc w:val="both"/>
              <w:rPr>
                <w:sz w:val="24"/>
                <w:szCs w:val="24"/>
                <w:highlight w:val="red"/>
              </w:rPr>
            </w:pPr>
            <w:r>
              <w:rPr>
                <w:sz w:val="24"/>
                <w:szCs w:val="24"/>
              </w:rPr>
              <w:t>ПРИЛОЖЕНИЕ № 7 «План методической работы», ПРИЛОЖЕНИЕ № 5 «Положение о бесплатном  пользовании  педагогическими работниками образовательной организации библиотеками и информационными ресурсами, а также доступ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«Положение о пользовании педагогическими работниками образовательной организации образовательными, методическими и научными услугами организации, осуществляющей образовательную деятельность»,  «Порядок пользования обучающимися библиотечно-информационными ресурсами, учебной, производственной, научной базой образовательной организации», «Порядок участия педагогических работников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tc>
      </w:tr>
    </w:tbl>
    <w:p>
      <w:pPr>
        <w:spacing w:line="360" w:lineRule="auto"/>
        <w:ind w:firstLine="567"/>
        <w:rPr>
          <w:sz w:val="24"/>
        </w:rPr>
      </w:pPr>
    </w:p>
    <w:p>
      <w:pPr>
        <w:spacing w:line="360" w:lineRule="auto"/>
        <w:ind w:firstLine="567"/>
        <w:rPr>
          <w:sz w:val="24"/>
        </w:rPr>
      </w:pPr>
      <w:r>
        <w:rPr>
          <w:sz w:val="24"/>
        </w:rPr>
        <w:t>Программа основного общего образования,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pPr>
        <w:spacing w:line="360" w:lineRule="auto"/>
        <w:ind w:firstLine="567"/>
        <w:jc w:val="both"/>
        <w:rPr>
          <w:rFonts w:eastAsia="SchoolBookSanPin"/>
          <w:sz w:val="28"/>
          <w:szCs w:val="28"/>
        </w:rPr>
      </w:pPr>
      <w:r>
        <w:rPr>
          <w:sz w:val="24"/>
        </w:rPr>
        <w:t>В целях обеспечения индивидуальных потребностей обучающихся в программе основного общего образования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r>
        <w:rPr>
          <w:rFonts w:eastAsia="SchoolBookSanPin"/>
          <w:sz w:val="28"/>
          <w:szCs w:val="28"/>
        </w:rPr>
        <w:t xml:space="preserve"> </w:t>
      </w:r>
    </w:p>
    <w:p>
      <w:pPr>
        <w:pStyle w:val="29"/>
        <w:shd w:val="clear" w:color="auto" w:fill="FFFFFF"/>
        <w:spacing w:before="0" w:beforeAutospacing="0" w:after="0" w:afterAutospacing="0" w:line="360" w:lineRule="auto"/>
        <w:ind w:firstLine="540"/>
        <w:jc w:val="both"/>
      </w:pPr>
      <w: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pPr>
        <w:pStyle w:val="86"/>
        <w:widowControl/>
        <w:tabs>
          <w:tab w:val="left" w:pos="706"/>
        </w:tabs>
        <w:spacing w:line="360" w:lineRule="auto"/>
        <w:ind w:firstLine="451"/>
        <w:rPr>
          <w:rFonts w:ascii="Times New Roman" w:hAnsi="Times New Roman"/>
          <w:color w:val="000000"/>
        </w:rPr>
      </w:pPr>
      <w:r>
        <w:rPr>
          <w:rFonts w:ascii="Times New Roman" w:hAnsi="Times New Roman"/>
          <w:color w:val="000000"/>
        </w:rPr>
        <w:t xml:space="preserve">Предметные результаты учебных предметов ООП ООО, конкретизированные по годам обучения,  представлены в ПРИЛОЖЕНИИ № 1 «Федеральные рабочие программы учебных предметов» </w:t>
      </w:r>
    </w:p>
    <w:p>
      <w:pPr>
        <w:pStyle w:val="4"/>
        <w:numPr>
          <w:ilvl w:val="1"/>
          <w:numId w:val="3"/>
        </w:numPr>
        <w:tabs>
          <w:tab w:val="left" w:pos="567"/>
          <w:tab w:val="left" w:pos="2679"/>
          <w:tab w:val="left" w:pos="4111"/>
          <w:tab w:val="left" w:pos="5880"/>
          <w:tab w:val="left" w:pos="6521"/>
          <w:tab w:val="left" w:pos="7967"/>
          <w:tab w:val="left" w:pos="10059"/>
          <w:tab w:val="left" w:pos="11513"/>
          <w:tab w:val="left" w:pos="11907"/>
          <w:tab w:val="left" w:pos="12986"/>
        </w:tabs>
        <w:spacing w:line="360" w:lineRule="auto"/>
        <w:ind w:left="0" w:firstLine="0"/>
        <w:jc w:val="center"/>
        <w:rPr>
          <w:rFonts w:ascii="Times New Roman" w:hAnsi="Times New Roman" w:cs="Times New Roman"/>
          <w:i w:val="0"/>
          <w:sz w:val="24"/>
          <w:szCs w:val="24"/>
        </w:rPr>
      </w:pPr>
      <w:r>
        <w:rPr>
          <w:rFonts w:ascii="Times New Roman" w:hAnsi="Times New Roman" w:cs="Times New Roman"/>
          <w:i w:val="0"/>
          <w:sz w:val="24"/>
          <w:szCs w:val="24"/>
        </w:rPr>
        <w:t>СИСТЕМА ОЦЕНКИ ДОСТИЖЕНИЙ ПЛАНИРУЕМЫХ РЕЗУЛЬТАТОВ ОСВОЕНИЯ ОСНОВНОЙ ОБРАЗОВАТЕЛЬНОЙ ПРОГРАММЫ ОСНОВНОГО ОБЩЕГО ОБРАЗОВАНИЯ</w:t>
      </w:r>
    </w:p>
    <w:p>
      <w:pPr>
        <w:spacing w:line="360" w:lineRule="auto"/>
        <w:ind w:firstLine="567"/>
        <w:jc w:val="both"/>
        <w:rPr>
          <w:rFonts w:eastAsia="SchoolBookSanPin"/>
          <w:sz w:val="24"/>
          <w:szCs w:val="24"/>
        </w:rPr>
      </w:pPr>
      <w:r>
        <w:rPr>
          <w:b/>
          <w:i/>
          <w:sz w:val="24"/>
          <w:szCs w:val="24"/>
        </w:rPr>
        <w:tab/>
      </w:r>
      <w:r>
        <w:rPr>
          <w:rFonts w:eastAsia="SchoolBookSanPi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SchoolBookSanPin"/>
          <w:bCs/>
          <w:sz w:val="24"/>
          <w:szCs w:val="24"/>
        </w:rPr>
        <w:t xml:space="preserve">функциями </w:t>
      </w:r>
      <w:r>
        <w:rPr>
          <w:rFonts w:eastAsia="SchoolBookSanPin"/>
          <w:sz w:val="24"/>
          <w:szCs w:val="24"/>
        </w:rPr>
        <w:t xml:space="preserve">являются: </w:t>
      </w:r>
      <w:r>
        <w:rPr>
          <w:rFonts w:eastAsia="SchoolBookSanPin"/>
          <w:bCs/>
          <w:sz w:val="24"/>
          <w:szCs w:val="24"/>
        </w:rPr>
        <w:t xml:space="preserve">ориентация образовательного процесса </w:t>
      </w:r>
      <w:r>
        <w:rPr>
          <w:rFonts w:eastAsia="SchoolBookSanPin"/>
          <w:sz w:val="24"/>
          <w:szCs w:val="24"/>
        </w:rPr>
        <w:t xml:space="preserve">на достижение планируемых результатов освоения ООП ООО и обеспечение эффективной </w:t>
      </w:r>
      <w:r>
        <w:rPr>
          <w:rFonts w:eastAsia="SchoolBookSanPin"/>
          <w:bCs/>
          <w:sz w:val="24"/>
          <w:szCs w:val="24"/>
        </w:rPr>
        <w:t>обратной связи</w:t>
      </w:r>
      <w:r>
        <w:rPr>
          <w:rFonts w:eastAsia="SchoolBookSanPin"/>
          <w:sz w:val="24"/>
          <w:szCs w:val="24"/>
        </w:rPr>
        <w:t xml:space="preserve">, позволяющей осуществлять </w:t>
      </w:r>
      <w:r>
        <w:rPr>
          <w:rFonts w:eastAsia="SchoolBookSanPin"/>
          <w:bCs/>
          <w:sz w:val="24"/>
          <w:szCs w:val="24"/>
        </w:rPr>
        <w:t>управление образовательным процессом.</w:t>
      </w:r>
    </w:p>
    <w:p>
      <w:pPr>
        <w:pStyle w:val="4"/>
        <w:tabs>
          <w:tab w:val="left" w:pos="567"/>
          <w:tab w:val="left" w:pos="2679"/>
          <w:tab w:val="left" w:pos="4111"/>
          <w:tab w:val="left" w:pos="5880"/>
          <w:tab w:val="left" w:pos="6521"/>
          <w:tab w:val="left" w:pos="7967"/>
          <w:tab w:val="left" w:pos="10059"/>
          <w:tab w:val="left" w:pos="11513"/>
          <w:tab w:val="left" w:pos="11907"/>
          <w:tab w:val="left" w:pos="12986"/>
        </w:tabs>
        <w:spacing w:line="360" w:lineRule="auto"/>
        <w:ind w:left="0" w:firstLine="567"/>
        <w:jc w:val="both"/>
        <w:rPr>
          <w:rFonts w:ascii="Times New Roman" w:hAnsi="Times New Roman" w:cs="Times New Roman"/>
          <w:b w:val="0"/>
          <w:i w:val="0"/>
          <w:sz w:val="24"/>
          <w:szCs w:val="24"/>
        </w:rPr>
      </w:pPr>
      <w:r>
        <w:rPr>
          <w:rFonts w:ascii="Times New Roman" w:hAnsi="Times New Roman" w:cs="Times New Roman"/>
          <w:b w:val="0"/>
          <w:i w:val="0"/>
          <w:sz w:val="24"/>
          <w:szCs w:val="24"/>
        </w:rPr>
        <w:t>Система оценки достижения планируемых результатов (далее — система оценки) является частью управления качеством образования в МОУ СШ № 83 и служит основой при разработке средней школой № 83  «Положения об оценке образовательных достижений обучающихся».</w:t>
      </w:r>
    </w:p>
    <w:p>
      <w:pPr>
        <w:spacing w:line="360" w:lineRule="auto"/>
        <w:ind w:firstLine="567"/>
        <w:jc w:val="both"/>
        <w:rPr>
          <w:sz w:val="24"/>
          <w:szCs w:val="24"/>
        </w:rPr>
      </w:pPr>
      <w:r>
        <w:rPr>
          <w:bCs/>
          <w:sz w:val="24"/>
          <w:szCs w:val="24"/>
        </w:rPr>
        <w:t>Основными направлениями и целями оценочной деятельности</w:t>
      </w:r>
      <w:r>
        <w:rPr>
          <w:b/>
          <w:bCs/>
          <w:sz w:val="24"/>
          <w:szCs w:val="24"/>
        </w:rPr>
        <w:t xml:space="preserve"> </w:t>
      </w:r>
      <w:r>
        <w:rPr>
          <w:sz w:val="24"/>
          <w:szCs w:val="24"/>
        </w:rPr>
        <w:t>в средней школе № 83 являются:</w:t>
      </w:r>
    </w:p>
    <w:p>
      <w:pPr>
        <w:spacing w:line="360" w:lineRule="auto"/>
        <w:jc w:val="both"/>
        <w:rPr>
          <w:rFonts w:eastAsia="SchoolBookSanPin"/>
          <w:sz w:val="24"/>
          <w:szCs w:val="24"/>
        </w:rPr>
      </w:pPr>
      <w:r>
        <w:rPr>
          <w:sz w:val="24"/>
          <w:szCs w:val="24"/>
        </w:rPr>
        <w:t xml:space="preserve">- </w:t>
      </w:r>
      <w:r>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средней школы № 83, мониторинговых исследований муниципального, регионального и федерального уровней   </w:t>
      </w:r>
    </w:p>
    <w:p>
      <w:pPr>
        <w:spacing w:line="360" w:lineRule="auto"/>
        <w:jc w:val="both"/>
        <w:rPr>
          <w:rFonts w:eastAsia="SchoolBookSanPin"/>
          <w:sz w:val="24"/>
          <w:szCs w:val="24"/>
        </w:rPr>
      </w:pPr>
      <w:r>
        <w:rPr>
          <w:sz w:val="24"/>
          <w:szCs w:val="24"/>
        </w:rPr>
        <w:t>ПРИЛОЖЕНИЕ № 2 «Положение о ВСОКО», «Положение о системе оценивания результатов освоения ООП» и др.;</w:t>
      </w:r>
    </w:p>
    <w:p>
      <w:pPr>
        <w:spacing w:line="360" w:lineRule="auto"/>
        <w:rPr>
          <w:sz w:val="24"/>
          <w:szCs w:val="24"/>
        </w:rPr>
      </w:pPr>
      <w:r>
        <w:rPr>
          <w:rFonts w:eastAsia="SchoolBookSanPin"/>
          <w:sz w:val="24"/>
          <w:szCs w:val="24"/>
        </w:rPr>
        <w:t>- оценка результатов деятельности педагогических работников как основа аттестационных процедур</w:t>
      </w:r>
    </w:p>
    <w:p>
      <w:pPr>
        <w:spacing w:line="360" w:lineRule="auto"/>
        <w:rPr>
          <w:rFonts w:eastAsia="SchoolBookSanPin"/>
          <w:sz w:val="24"/>
          <w:szCs w:val="24"/>
        </w:rPr>
      </w:pPr>
      <w:r>
        <w:rPr>
          <w:sz w:val="24"/>
          <w:szCs w:val="24"/>
        </w:rPr>
        <w:t>ПРИЛОЖЕНИЕ №3 «План методической работы»;</w:t>
      </w:r>
    </w:p>
    <w:p>
      <w:pPr>
        <w:pStyle w:val="87"/>
        <w:rPr>
          <w:sz w:val="24"/>
          <w:szCs w:val="24"/>
        </w:rPr>
      </w:pPr>
      <w:r>
        <w:rPr>
          <w:sz w:val="24"/>
          <w:szCs w:val="24"/>
        </w:rPr>
        <w:t>- оценка результатов деятельности средней школы № 83 как основа аккредитационных процедур ПРИЛОЖЕНИЕ № 4 «Самообследование» и др .</w:t>
      </w:r>
    </w:p>
    <w:p>
      <w:pPr>
        <w:pStyle w:val="29"/>
        <w:shd w:val="clear" w:color="auto" w:fill="FFFFFF"/>
        <w:spacing w:before="0" w:beforeAutospacing="0" w:after="0" w:afterAutospacing="0" w:line="360" w:lineRule="auto"/>
        <w:ind w:firstLine="567"/>
        <w:jc w:val="both"/>
        <w:rPr>
          <w:highlight w:val="lightGray"/>
        </w:rPr>
      </w:pPr>
      <w:r>
        <w:t xml:space="preserve">Система оценки достижения планируемых результатов освоения программы основного общего образования: </w:t>
      </w:r>
    </w:p>
    <w:p>
      <w:pPr>
        <w:pStyle w:val="29"/>
        <w:numPr>
          <w:ilvl w:val="0"/>
          <w:numId w:val="6"/>
        </w:numPr>
        <w:shd w:val="clear" w:color="auto" w:fill="FFFFFF"/>
        <w:spacing w:before="0" w:beforeAutospacing="0" w:after="0" w:afterAutospacing="0" w:line="360" w:lineRule="auto"/>
        <w:ind w:left="142" w:hanging="142"/>
        <w:jc w:val="both"/>
      </w:pPr>
      <w:r>
        <w:t xml:space="preserve"> отражает содержание и критерии оценки, формы представления результатов оценочной деятельности; </w:t>
      </w:r>
    </w:p>
    <w:p>
      <w:pPr>
        <w:pStyle w:val="29"/>
        <w:shd w:val="clear" w:color="auto" w:fill="FFFFFF"/>
        <w:spacing w:before="0" w:beforeAutospacing="0" w:after="0" w:afterAutospacing="0" w:line="360" w:lineRule="auto"/>
        <w:ind w:firstLine="567"/>
        <w:jc w:val="both"/>
      </w:pPr>
      <w:r>
        <w:rPr>
          <w:bCs/>
        </w:rPr>
        <w:t>Основным объектом системы оценки</w:t>
      </w:r>
      <w:r>
        <w:t>, ее содержательной и критериальной базой выступают требования ФГОС ООО, которые конкретизируются в планируемых результатах освоения обучающимися основной образовательной программы.</w:t>
      </w:r>
    </w:p>
    <w:p>
      <w:pPr>
        <w:spacing w:line="360" w:lineRule="auto"/>
        <w:rPr>
          <w:rFonts w:eastAsia="SchoolBookSanPin"/>
          <w:b/>
          <w:sz w:val="24"/>
          <w:szCs w:val="24"/>
        </w:rPr>
      </w:pPr>
      <w:r>
        <w:rPr>
          <w:sz w:val="24"/>
          <w:szCs w:val="24"/>
        </w:rPr>
        <w:t>Система оценки включает процедуры внутренней и внешней оценки</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9"/>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spacing w:line="360" w:lineRule="auto"/>
              <w:jc w:val="center"/>
              <w:rPr>
                <w:rFonts w:eastAsia="SchoolBookSanPin"/>
                <w:sz w:val="24"/>
                <w:szCs w:val="24"/>
              </w:rPr>
            </w:pPr>
            <w:r>
              <w:rPr>
                <w:rFonts w:eastAsia="SchoolBookSanPin"/>
                <w:bCs/>
                <w:sz w:val="24"/>
                <w:szCs w:val="24"/>
              </w:rPr>
              <w:t xml:space="preserve">Внутренняя оценка </w:t>
            </w:r>
            <w:r>
              <w:rPr>
                <w:rFonts w:eastAsia="SchoolBookSanPin"/>
                <w:sz w:val="24"/>
                <w:szCs w:val="24"/>
              </w:rPr>
              <w:t>включает</w:t>
            </w:r>
          </w:p>
        </w:tc>
        <w:tc>
          <w:tcPr>
            <w:tcW w:w="0" w:type="auto"/>
            <w:shd w:val="clear" w:color="auto" w:fill="auto"/>
          </w:tcPr>
          <w:p>
            <w:pPr>
              <w:spacing w:line="360" w:lineRule="auto"/>
              <w:jc w:val="center"/>
              <w:rPr>
                <w:rFonts w:eastAsia="SchoolBookSanPin"/>
                <w:sz w:val="24"/>
                <w:szCs w:val="24"/>
              </w:rPr>
            </w:pPr>
            <w:r>
              <w:rPr>
                <w:rFonts w:eastAsia="SchoolBookSanPin"/>
                <w:sz w:val="24"/>
                <w:szCs w:val="24"/>
              </w:rPr>
              <w:t>Внешняя оценка включает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tabs>
                <w:tab w:val="left" w:pos="709"/>
                <w:tab w:val="left" w:pos="851"/>
              </w:tabs>
              <w:spacing w:line="360" w:lineRule="auto"/>
              <w:jc w:val="both"/>
              <w:rPr>
                <w:rFonts w:eastAsia="SchoolBookSanPin"/>
                <w:sz w:val="24"/>
                <w:szCs w:val="24"/>
              </w:rPr>
            </w:pPr>
            <w:r>
              <w:rPr>
                <w:rFonts w:eastAsia="SchoolBookSanPin"/>
                <w:sz w:val="24"/>
                <w:szCs w:val="24"/>
              </w:rPr>
              <w:t>стартовую диагностику;</w:t>
            </w:r>
          </w:p>
          <w:p>
            <w:pPr>
              <w:tabs>
                <w:tab w:val="left" w:pos="709"/>
                <w:tab w:val="left" w:pos="851"/>
              </w:tabs>
              <w:spacing w:line="360" w:lineRule="auto"/>
              <w:jc w:val="both"/>
              <w:rPr>
                <w:rFonts w:eastAsia="SchoolBookSanPin"/>
                <w:sz w:val="24"/>
                <w:szCs w:val="24"/>
              </w:rPr>
            </w:pPr>
            <w:r>
              <w:rPr>
                <w:rFonts w:eastAsia="SchoolBookSanPin"/>
                <w:sz w:val="24"/>
                <w:szCs w:val="24"/>
              </w:rPr>
              <w:t>текущую и тематическую оценку;</w:t>
            </w:r>
          </w:p>
          <w:p>
            <w:pPr>
              <w:tabs>
                <w:tab w:val="left" w:pos="709"/>
                <w:tab w:val="left" w:pos="851"/>
              </w:tabs>
              <w:spacing w:line="360" w:lineRule="auto"/>
              <w:jc w:val="both"/>
              <w:rPr>
                <w:rFonts w:eastAsia="SchoolBookSanPin"/>
                <w:sz w:val="24"/>
                <w:szCs w:val="24"/>
              </w:rPr>
            </w:pPr>
            <w:r>
              <w:rPr>
                <w:rFonts w:eastAsia="SchoolBookSanPin"/>
                <w:sz w:val="24"/>
                <w:szCs w:val="24"/>
              </w:rPr>
              <w:t>итоговую оценку;</w:t>
            </w:r>
          </w:p>
          <w:p>
            <w:pPr>
              <w:tabs>
                <w:tab w:val="left" w:pos="709"/>
                <w:tab w:val="left" w:pos="851"/>
              </w:tabs>
              <w:spacing w:line="360" w:lineRule="auto"/>
              <w:jc w:val="both"/>
              <w:rPr>
                <w:rFonts w:eastAsia="SchoolBookSanPin"/>
                <w:sz w:val="24"/>
                <w:szCs w:val="24"/>
              </w:rPr>
            </w:pPr>
            <w:r>
              <w:rPr>
                <w:rFonts w:eastAsia="SchoolBookSanPin"/>
                <w:sz w:val="24"/>
                <w:szCs w:val="24"/>
              </w:rPr>
              <w:t>промежуточную аттестацию;</w:t>
            </w:r>
          </w:p>
          <w:p>
            <w:pPr>
              <w:tabs>
                <w:tab w:val="left" w:pos="709"/>
                <w:tab w:val="left" w:pos="851"/>
              </w:tabs>
              <w:spacing w:line="360" w:lineRule="auto"/>
              <w:jc w:val="both"/>
              <w:rPr>
                <w:rFonts w:eastAsia="SchoolBookSanPin"/>
                <w:sz w:val="24"/>
                <w:szCs w:val="24"/>
              </w:rPr>
            </w:pPr>
            <w:r>
              <w:rPr>
                <w:rFonts w:eastAsia="SchoolBookSanPin"/>
                <w:sz w:val="24"/>
                <w:szCs w:val="24"/>
              </w:rPr>
              <w:t>психолого-педагогическое наблюдение;</w:t>
            </w:r>
          </w:p>
          <w:p>
            <w:pPr>
              <w:tabs>
                <w:tab w:val="left" w:pos="709"/>
                <w:tab w:val="left" w:pos="851"/>
              </w:tabs>
              <w:spacing w:line="360" w:lineRule="auto"/>
              <w:rPr>
                <w:rFonts w:eastAsia="SchoolBookSanPin"/>
                <w:sz w:val="24"/>
                <w:szCs w:val="24"/>
              </w:rPr>
            </w:pPr>
            <w:r>
              <w:rPr>
                <w:rFonts w:eastAsia="SchoolBookSanPin"/>
                <w:sz w:val="24"/>
                <w:szCs w:val="24"/>
              </w:rPr>
              <w:t>внутренний мониторинг образовательных достижений обучающихся</w:t>
            </w:r>
          </w:p>
        </w:tc>
        <w:tc>
          <w:tcPr>
            <w:tcW w:w="0" w:type="auto"/>
            <w:shd w:val="clear" w:color="auto" w:fill="auto"/>
          </w:tcPr>
          <w:p>
            <w:pPr>
              <w:tabs>
                <w:tab w:val="left" w:pos="709"/>
                <w:tab w:val="left" w:pos="851"/>
              </w:tabs>
              <w:spacing w:line="360" w:lineRule="auto"/>
              <w:ind w:firstLine="6"/>
              <w:rPr>
                <w:rFonts w:eastAsia="SchoolBookSanPin"/>
                <w:sz w:val="24"/>
                <w:szCs w:val="24"/>
              </w:rPr>
            </w:pPr>
            <w:r>
              <w:rPr>
                <w:rFonts w:eastAsia="SchoolBookSanPin"/>
                <w:sz w:val="24"/>
                <w:szCs w:val="24"/>
              </w:rPr>
              <w:t>независимую оценку качества подготовки</w:t>
            </w:r>
            <w:r>
              <w:rPr>
                <w:rFonts w:eastAsia="SchoolBookSanPin"/>
                <w:sz w:val="24"/>
                <w:szCs w:val="24"/>
                <w:shd w:val="clear" w:color="auto" w:fill="92CDDC"/>
              </w:rPr>
              <w:t xml:space="preserve"> </w:t>
            </w:r>
            <w:r>
              <w:rPr>
                <w:rFonts w:eastAsia="SchoolBookSanPin"/>
                <w:sz w:val="24"/>
                <w:szCs w:val="24"/>
              </w:rPr>
              <w:t xml:space="preserve">обучающихся; </w:t>
            </w:r>
          </w:p>
          <w:p>
            <w:pPr>
              <w:tabs>
                <w:tab w:val="left" w:pos="709"/>
                <w:tab w:val="left" w:pos="851"/>
              </w:tabs>
              <w:spacing w:line="360" w:lineRule="auto"/>
              <w:ind w:firstLine="6"/>
              <w:rPr>
                <w:rFonts w:eastAsia="SchoolBookSanPin"/>
                <w:sz w:val="24"/>
                <w:szCs w:val="24"/>
              </w:rPr>
            </w:pPr>
            <w:r>
              <w:rPr>
                <w:rFonts w:eastAsia="SchoolBookSanPin"/>
                <w:sz w:val="24"/>
                <w:szCs w:val="24"/>
              </w:rPr>
              <w:t>итоговую аттестацию.</w:t>
            </w:r>
          </w:p>
          <w:p>
            <w:pPr>
              <w:tabs>
                <w:tab w:val="left" w:pos="709"/>
                <w:tab w:val="left" w:pos="851"/>
              </w:tabs>
              <w:spacing w:line="360" w:lineRule="auto"/>
              <w:ind w:firstLine="6"/>
              <w:rPr>
                <w:rFonts w:eastAsia="SchoolBookSanPin"/>
                <w:sz w:val="24"/>
                <w:szCs w:val="24"/>
              </w:rPr>
            </w:pPr>
          </w:p>
        </w:tc>
      </w:tr>
    </w:tbl>
    <w:p>
      <w:pPr>
        <w:spacing w:line="360" w:lineRule="auto"/>
        <w:ind w:firstLine="709"/>
        <w:jc w:val="both"/>
        <w:rPr>
          <w:sz w:val="24"/>
          <w:szCs w:val="24"/>
        </w:rPr>
      </w:pPr>
    </w:p>
    <w:p>
      <w:pPr>
        <w:spacing w:line="360" w:lineRule="auto"/>
        <w:ind w:firstLine="709"/>
        <w:jc w:val="both"/>
        <w:rPr>
          <w:sz w:val="24"/>
          <w:szCs w:val="24"/>
        </w:rPr>
      </w:pPr>
      <w:r>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школы;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pPr>
        <w:spacing w:line="360" w:lineRule="auto"/>
        <w:ind w:firstLine="709"/>
        <w:jc w:val="both"/>
        <w:rPr>
          <w:b/>
          <w:sz w:val="24"/>
          <w:szCs w:val="24"/>
        </w:rPr>
      </w:pPr>
      <w:r>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40"/>
      </w:pPr>
    </w:p>
    <w:p>
      <w:pPr>
        <w:pStyle w:val="29"/>
        <w:shd w:val="clear" w:color="auto" w:fill="FFFFFF"/>
        <w:spacing w:before="0" w:beforeAutospacing="0" w:after="0" w:afterAutospacing="0" w:line="360" w:lineRule="auto"/>
        <w:ind w:firstLine="567"/>
        <w:jc w:val="both"/>
      </w:pPr>
      <w:r>
        <w:t xml:space="preserve">В средней школе № 83 разработана система оценки достижения планируемых результатов освоения ООП ООО, создана нормативная база. </w:t>
      </w:r>
    </w:p>
    <w:p>
      <w:pPr>
        <w:pStyle w:val="29"/>
        <w:shd w:val="clear" w:color="auto" w:fill="FFFFFF"/>
        <w:spacing w:before="0" w:beforeAutospacing="0" w:after="0" w:afterAutospacing="0" w:line="360" w:lineRule="auto"/>
        <w:ind w:firstLine="567"/>
        <w:jc w:val="both"/>
      </w:pPr>
      <w:r>
        <w:t>ПРИЛОЖЕНИЕ</w:t>
      </w:r>
      <w:r>
        <w:rPr>
          <w:spacing w:val="-2"/>
        </w:rPr>
        <w:t xml:space="preserve"> </w:t>
      </w:r>
      <w:r>
        <w:t xml:space="preserve">№ 5 «Положение о ВСОКО», </w:t>
      </w:r>
      <w:r>
        <w:rPr>
          <w:rFonts w:cs="SchoolBookSanPin"/>
        </w:rPr>
        <w:t>«Положение об оценке образовательных достижений обучаю</w:t>
      </w:r>
      <w:r>
        <w:rPr>
          <w:rFonts w:cs="SchoolBookSanPin"/>
        </w:rPr>
        <w:softHyphen/>
      </w:r>
      <w:r>
        <w:rPr>
          <w:rFonts w:cs="SchoolBookSanPin"/>
        </w:rPr>
        <w:t xml:space="preserve">щихся», </w:t>
      </w:r>
      <w:r>
        <w:t>«Положение о формах, периодичности и порядке проведения текущего контроля успеваемости, промежуточной аттестации обучающихся», «Положение о порядке перевода обучающихся», «Положение о сроках ликвидации академической задолженности обучающихся», «Положение о портфолио обучающегося», «Положение об индивидуальном проекте обучающегося»</w:t>
      </w:r>
    </w:p>
    <w:p>
      <w:pPr>
        <w:pStyle w:val="29"/>
        <w:numPr>
          <w:ilvl w:val="0"/>
          <w:numId w:val="6"/>
        </w:numPr>
        <w:shd w:val="clear" w:color="auto" w:fill="FFFFFF"/>
        <w:spacing w:before="0" w:beforeAutospacing="0" w:after="0" w:afterAutospacing="0" w:line="360" w:lineRule="auto"/>
        <w:ind w:left="284" w:hanging="284"/>
        <w:jc w:val="both"/>
        <w:rPr>
          <w:b/>
          <w:color w:val="FF0000"/>
          <w:sz w:val="16"/>
          <w:szCs w:val="16"/>
        </w:rPr>
      </w:pPr>
      <w: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pPr>
        <w:pStyle w:val="29"/>
        <w:shd w:val="clear" w:color="auto" w:fill="FFFFFF"/>
        <w:spacing w:before="0" w:beforeAutospacing="0" w:after="0" w:afterAutospacing="0" w:line="360" w:lineRule="auto"/>
        <w:ind w:firstLine="567"/>
        <w:jc w:val="both"/>
      </w:pPr>
      <w:r>
        <w:t>В соответствии с ФГОС ООО система оценки средней школы № 83 реализует системно-деятельностный, уровневый и комплексный подходы к оценке образовательных достижений обучающихся.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3"/>
        <w:gridCol w:w="3614"/>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spacing w:line="360" w:lineRule="auto"/>
              <w:rPr>
                <w:rFonts w:eastAsia="SchoolBookSanPin"/>
                <w:sz w:val="24"/>
                <w:szCs w:val="24"/>
              </w:rPr>
            </w:pPr>
            <w:r>
              <w:rPr>
                <w:rFonts w:eastAsia="SchoolBookSanPin"/>
                <w:bCs/>
                <w:sz w:val="24"/>
                <w:szCs w:val="24"/>
              </w:rPr>
              <w:t xml:space="preserve">Системно-деятельностный подход </w:t>
            </w:r>
            <w:r>
              <w:rPr>
                <w:rFonts w:eastAsia="SchoolBookSanPin"/>
                <w:sz w:val="24"/>
                <w:szCs w:val="24"/>
              </w:rPr>
              <w:t xml:space="preserve">к оценке образовательных достижений обучающихся </w:t>
            </w:r>
          </w:p>
        </w:tc>
        <w:tc>
          <w:tcPr>
            <w:tcW w:w="0" w:type="auto"/>
            <w:shd w:val="clear" w:color="auto" w:fill="auto"/>
          </w:tcPr>
          <w:p>
            <w:pPr>
              <w:spacing w:line="360" w:lineRule="auto"/>
              <w:rPr>
                <w:rFonts w:eastAsia="SchoolBookSanPin"/>
                <w:sz w:val="24"/>
                <w:szCs w:val="24"/>
              </w:rPr>
            </w:pPr>
            <w:r>
              <w:rPr>
                <w:rFonts w:eastAsia="SchoolBookSanPin"/>
                <w:bCs/>
                <w:sz w:val="24"/>
                <w:szCs w:val="24"/>
              </w:rPr>
              <w:t>Уровневый подход</w:t>
            </w:r>
          </w:p>
        </w:tc>
        <w:tc>
          <w:tcPr>
            <w:tcW w:w="0" w:type="auto"/>
            <w:shd w:val="clear" w:color="auto" w:fill="auto"/>
          </w:tcPr>
          <w:p>
            <w:pPr>
              <w:spacing w:line="360" w:lineRule="auto"/>
              <w:rPr>
                <w:rFonts w:eastAsia="SchoolBookSanPin"/>
                <w:sz w:val="24"/>
                <w:szCs w:val="24"/>
              </w:rPr>
            </w:pPr>
            <w:r>
              <w:rPr>
                <w:rFonts w:eastAsia="SchoolBookSanPin"/>
                <w:bCs/>
                <w:sz w:val="24"/>
                <w:szCs w:val="24"/>
              </w:rPr>
              <w:t xml:space="preserve">Комплексный подход </w:t>
            </w:r>
            <w:r>
              <w:rPr>
                <w:rFonts w:eastAsia="SchoolBookSanPin"/>
                <w:sz w:val="24"/>
                <w:szCs w:val="24"/>
              </w:rPr>
              <w:t>к оценке образовательных достижений реализуется через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spacing w:line="360" w:lineRule="auto"/>
              <w:jc w:val="both"/>
              <w:rPr>
                <w:rFonts w:eastAsia="SchoolBookSanPin"/>
                <w:sz w:val="24"/>
                <w:szCs w:val="24"/>
              </w:rPr>
            </w:pPr>
            <w:r>
              <w:rPr>
                <w:rFonts w:eastAsia="SchoolBookSanPin"/>
                <w:sz w:val="24"/>
                <w:szCs w:val="24"/>
              </w:rPr>
              <w:t>-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spacing w:line="348" w:lineRule="auto"/>
              <w:rPr>
                <w:rFonts w:eastAsia="SchoolBookSanPin"/>
                <w:sz w:val="24"/>
                <w:szCs w:val="24"/>
              </w:rPr>
            </w:pPr>
          </w:p>
        </w:tc>
        <w:tc>
          <w:tcPr>
            <w:tcW w:w="0" w:type="auto"/>
            <w:shd w:val="clear" w:color="auto" w:fill="auto"/>
          </w:tcPr>
          <w:p>
            <w:pPr>
              <w:spacing w:line="360" w:lineRule="auto"/>
              <w:jc w:val="both"/>
              <w:rPr>
                <w:rFonts w:eastAsia="SchoolBookSanPin"/>
                <w:sz w:val="24"/>
                <w:szCs w:val="24"/>
              </w:rPr>
            </w:pPr>
            <w:r>
              <w:rPr>
                <w:rFonts w:eastAsia="SchoolBookSanPin"/>
                <w:sz w:val="24"/>
                <w:szCs w:val="24"/>
              </w:rPr>
              <w:t>-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spacing w:line="360" w:lineRule="auto"/>
              <w:jc w:val="both"/>
              <w:rPr>
                <w:rFonts w:eastAsia="SchoolBookSanPin"/>
                <w:sz w:val="24"/>
                <w:szCs w:val="24"/>
              </w:rPr>
            </w:pPr>
            <w:r>
              <w:rPr>
                <w:rFonts w:eastAsia="SchoolBookSanPin"/>
                <w:sz w:val="24"/>
                <w:szCs w:val="24"/>
              </w:rPr>
              <w:t>-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pPr>
              <w:jc w:val="both"/>
              <w:rPr>
                <w:rFonts w:eastAsia="SchoolBookSanPin"/>
                <w:sz w:val="24"/>
                <w:szCs w:val="24"/>
                <w:highlight w:val="green"/>
              </w:rPr>
            </w:pPr>
          </w:p>
        </w:tc>
        <w:tc>
          <w:tcPr>
            <w:tcW w:w="0" w:type="auto"/>
            <w:shd w:val="clear" w:color="auto" w:fill="auto"/>
          </w:tcPr>
          <w:p>
            <w:pPr>
              <w:tabs>
                <w:tab w:val="left" w:pos="851"/>
              </w:tabs>
              <w:spacing w:line="360" w:lineRule="auto"/>
              <w:jc w:val="both"/>
              <w:rPr>
                <w:rFonts w:eastAsia="SchoolBookSanPin"/>
                <w:sz w:val="24"/>
                <w:szCs w:val="24"/>
              </w:rPr>
            </w:pPr>
            <w:r>
              <w:rPr>
                <w:rFonts w:eastAsia="SchoolBookSanPin"/>
                <w:sz w:val="24"/>
                <w:szCs w:val="24"/>
              </w:rPr>
              <w:t>- оценку предметных и метапредметных результатов;</w:t>
            </w:r>
          </w:p>
          <w:p>
            <w:pPr>
              <w:tabs>
                <w:tab w:val="left" w:pos="851"/>
              </w:tabs>
              <w:spacing w:line="360" w:lineRule="auto"/>
              <w:jc w:val="both"/>
              <w:rPr>
                <w:rFonts w:eastAsia="SchoolBookSanPin"/>
                <w:sz w:val="24"/>
                <w:szCs w:val="24"/>
              </w:rPr>
            </w:pPr>
            <w:r>
              <w:rPr>
                <w:rFonts w:eastAsia="SchoolBookSanPin"/>
                <w:sz w:val="24"/>
                <w:szCs w:val="24"/>
              </w:rPr>
              <w:t xml:space="preserve">- 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pPr>
              <w:tabs>
                <w:tab w:val="left" w:pos="851"/>
              </w:tabs>
              <w:spacing w:line="360" w:lineRule="auto"/>
              <w:jc w:val="both"/>
              <w:rPr>
                <w:rFonts w:eastAsia="SchoolBookSanPin"/>
                <w:sz w:val="24"/>
                <w:szCs w:val="24"/>
              </w:rPr>
            </w:pPr>
            <w:r>
              <w:rPr>
                <w:rFonts w:eastAsia="SchoolBookSanPin"/>
                <w:sz w:val="24"/>
                <w:szCs w:val="24"/>
              </w:rPr>
              <w:t>-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tabs>
                <w:tab w:val="left" w:pos="851"/>
              </w:tabs>
              <w:spacing w:line="360" w:lineRule="auto"/>
              <w:jc w:val="both"/>
              <w:rPr>
                <w:rFonts w:eastAsia="SchoolBookSanPin"/>
                <w:color w:val="FF0000"/>
                <w:sz w:val="24"/>
                <w:szCs w:val="24"/>
              </w:rPr>
            </w:pPr>
            <w:r>
              <w:rPr>
                <w:rFonts w:eastAsia="SchoolBookSanPin"/>
                <w:sz w:val="24"/>
                <w:szCs w:val="24"/>
              </w:rPr>
              <w:t>- использование разнообразных методов и форм оценки, взаимно дополняющих друг друга, в том числе оценок</w:t>
            </w:r>
            <w:r>
              <w:rPr>
                <w:sz w:val="24"/>
                <w:szCs w:val="24"/>
                <w:lang w:eastAsia="ru-RU"/>
              </w:rPr>
              <w:t xml:space="preserve"> проектов, практических, исследовательских, творческих работ, наблюдения;</w:t>
            </w:r>
          </w:p>
          <w:p>
            <w:pPr>
              <w:tabs>
                <w:tab w:val="left" w:pos="851"/>
              </w:tabs>
              <w:spacing w:line="360" w:lineRule="auto"/>
              <w:jc w:val="both"/>
              <w:rPr>
                <w:rFonts w:eastAsia="SchoolBookSanPin"/>
                <w:sz w:val="24"/>
                <w:szCs w:val="24"/>
              </w:rPr>
            </w:pPr>
            <w:r>
              <w:rPr>
                <w:rFonts w:eastAsia="SchoolBookSanPin"/>
                <w:sz w:val="24"/>
                <w:szCs w:val="24"/>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spacing w:line="360" w:lineRule="auto"/>
              <w:jc w:val="both"/>
              <w:rPr>
                <w:rFonts w:eastAsia="SchoolBookSanPin"/>
                <w:sz w:val="24"/>
                <w:szCs w:val="24"/>
                <w:highlight w:val="green"/>
              </w:rPr>
            </w:pPr>
            <w:r>
              <w:rPr>
                <w:rFonts w:eastAsia="SchoolBookSanPin"/>
                <w:sz w:val="24"/>
                <w:szCs w:val="24"/>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tc>
      </w:tr>
    </w:tbl>
    <w:p>
      <w:pPr>
        <w:pStyle w:val="29"/>
        <w:shd w:val="clear" w:color="auto" w:fill="FFFFFF"/>
        <w:spacing w:before="0" w:beforeAutospacing="0" w:after="0" w:afterAutospacing="0" w:line="276" w:lineRule="auto"/>
        <w:ind w:firstLine="567"/>
        <w:jc w:val="both"/>
      </w:pPr>
    </w:p>
    <w:p>
      <w:pPr>
        <w:pStyle w:val="29"/>
        <w:shd w:val="clear" w:color="auto" w:fill="FFFFFF"/>
        <w:spacing w:before="0" w:beforeAutospacing="0" w:after="0" w:afterAutospacing="0" w:line="360" w:lineRule="auto"/>
        <w:jc w:val="both"/>
      </w:pPr>
      <w:r>
        <w:t>ПРИЛОЖЕНИЕ</w:t>
      </w:r>
      <w:r>
        <w:rPr>
          <w:spacing w:val="-2"/>
        </w:rPr>
        <w:t xml:space="preserve"> </w:t>
      </w:r>
      <w:r>
        <w:t>№ 5 «Положение</w:t>
      </w:r>
      <w:r>
        <w:rPr>
          <w:spacing w:val="-1"/>
        </w:rPr>
        <w:t xml:space="preserve"> </w:t>
      </w:r>
      <w:r>
        <w:t xml:space="preserve">о ВСОКО», «Положение о системе оценивания достижения планируемых результатов освоения основной образовательной программы начального общего, основного общего и среднего общего образования», </w:t>
      </w:r>
      <w:r>
        <w:rPr>
          <w:rFonts w:cs="SchoolBookSanPin"/>
        </w:rPr>
        <w:t>«Положение об оценке образовательных достижений обучаю</w:t>
      </w:r>
      <w:r>
        <w:rPr>
          <w:rFonts w:cs="SchoolBookSanPin"/>
        </w:rPr>
        <w:softHyphen/>
      </w:r>
      <w:r>
        <w:rPr>
          <w:rFonts w:cs="SchoolBookSanPin"/>
        </w:rPr>
        <w:t>щихся»</w:t>
      </w:r>
      <w:r>
        <w:t>, «Положение о формах, периодичности и порядке проведения текущего контроля успеваемости, промежуточной аттестации обучающихся»;</w:t>
      </w:r>
    </w:p>
    <w:p>
      <w:pPr>
        <w:pStyle w:val="29"/>
        <w:numPr>
          <w:ilvl w:val="0"/>
          <w:numId w:val="6"/>
        </w:numPr>
        <w:shd w:val="clear" w:color="auto" w:fill="FFFFFF"/>
        <w:tabs>
          <w:tab w:val="left" w:pos="284"/>
        </w:tabs>
        <w:spacing w:before="0" w:beforeAutospacing="0" w:after="0" w:afterAutospacing="0" w:line="360" w:lineRule="auto"/>
        <w:ind w:left="0" w:firstLine="0"/>
        <w:jc w:val="both"/>
      </w:pPr>
      <w:r>
        <w:t xml:space="preserve">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pPr>
        <w:pStyle w:val="29"/>
        <w:shd w:val="clear" w:color="auto" w:fill="FFFFFF"/>
        <w:spacing w:before="0" w:beforeAutospacing="0" w:after="0" w:afterAutospacing="0" w:line="360" w:lineRule="auto"/>
        <w:jc w:val="both"/>
      </w:pPr>
      <w:r>
        <w:t>ПРИЛОЖЕНИЕ № 5 «Положение о проектной и исследовательской деятельности», «Положение о зачете результатов освоения обучающимися учебных предметов, курсов, модулей, практики, дополнительных образовательных программ в других организациях, осуществляющих образовательную деятельность», « Положение о системе оценивания достижения планируемых результатов»,  «Положение об ЭО и ДОТ»</w:t>
      </w:r>
    </w:p>
    <w:p>
      <w:pPr>
        <w:pStyle w:val="29"/>
        <w:numPr>
          <w:ilvl w:val="0"/>
          <w:numId w:val="7"/>
        </w:numPr>
        <w:shd w:val="clear" w:color="auto" w:fill="FFFFFF"/>
        <w:spacing w:before="0" w:beforeAutospacing="0" w:after="0" w:afterAutospacing="0" w:line="360" w:lineRule="auto"/>
        <w:ind w:left="0" w:firstLine="0"/>
        <w:jc w:val="both"/>
      </w:pPr>
      <w:r>
        <w:t>предусматривает оценку динамики учебных достижений обучающихся</w:t>
      </w:r>
      <w:r>
        <w:rPr>
          <w:highlight w:val="lightGray"/>
        </w:rPr>
        <w:t>;</w:t>
      </w:r>
    </w:p>
    <w:p>
      <w:pPr>
        <w:pStyle w:val="29"/>
        <w:shd w:val="clear" w:color="auto" w:fill="FFFFFF"/>
        <w:spacing w:before="0" w:beforeAutospacing="0" w:after="0" w:afterAutospacing="0" w:line="360" w:lineRule="auto"/>
        <w:jc w:val="both"/>
        <w:rPr>
          <w:i/>
        </w:rPr>
      </w:pPr>
      <w:r>
        <w:t>ПРИЛОЖЕНИЕ № 5 «Положение об ИОМ обучающихся»,  «Положение о портфолио обучающегося»</w:t>
      </w:r>
    </w:p>
    <w:p>
      <w:pPr>
        <w:pStyle w:val="29"/>
        <w:numPr>
          <w:ilvl w:val="0"/>
          <w:numId w:val="7"/>
        </w:numPr>
        <w:shd w:val="clear" w:color="auto" w:fill="FFFFFF"/>
        <w:spacing w:before="0" w:beforeAutospacing="0" w:after="0" w:afterAutospacing="0" w:line="360" w:lineRule="auto"/>
        <w:ind w:left="0" w:firstLine="0"/>
        <w:jc w:val="both"/>
        <w:rPr>
          <w:i/>
        </w:rPr>
      </w:pPr>
      <w: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r>
        <w:rPr>
          <w:highlight w:val="lightGray"/>
        </w:rPr>
        <w:t xml:space="preserve"> </w:t>
      </w:r>
    </w:p>
    <w:p>
      <w:pPr>
        <w:pStyle w:val="29"/>
        <w:shd w:val="clear" w:color="auto" w:fill="FFFFFF"/>
        <w:spacing w:before="0" w:beforeAutospacing="0" w:after="0" w:afterAutospacing="0" w:line="360" w:lineRule="auto"/>
        <w:jc w:val="both"/>
        <w:rPr>
          <w:i/>
        </w:rPr>
      </w:pPr>
      <w:r>
        <w:t xml:space="preserve">сайт МОУ СШ № 83; система АСИОУ: электронный дневник (РИД-76), электронный журнал; образовательные платформы: Сферум, РЭШ, </w:t>
      </w:r>
      <w:r>
        <w:rPr>
          <w:lang w:val="en-US"/>
        </w:rPr>
        <w:t>Interneturo</w:t>
      </w:r>
      <w:r>
        <w:t>к, родительские собрания, консультации для родителей, стендовая информация, внутренние мониторинги; ВПР, ВсОШ по общеобразовательным предметам, внешние мониторинги, ГИА</w:t>
      </w:r>
    </w:p>
    <w:p>
      <w:pPr>
        <w:pStyle w:val="29"/>
        <w:shd w:val="clear" w:color="auto" w:fill="FFFFFF"/>
        <w:spacing w:before="0" w:beforeAutospacing="0" w:after="0" w:afterAutospacing="0" w:line="360" w:lineRule="auto"/>
        <w:ind w:firstLine="567"/>
        <w:jc w:val="both"/>
      </w:pPr>
      <w:r>
        <w:t>Система оценки достижения планируемых результатов освоения программы основного общего образования, включает описание организации и содержания:</w:t>
      </w:r>
    </w:p>
    <w:p>
      <w:pPr>
        <w:pStyle w:val="29"/>
        <w:shd w:val="clear" w:color="auto" w:fill="FFFFFF"/>
        <w:spacing w:before="0" w:beforeAutospacing="0" w:after="0" w:afterAutospacing="0" w:line="360" w:lineRule="auto"/>
        <w:jc w:val="both"/>
      </w:pPr>
      <w:r>
        <w:t>- промежуточной аттестации обучающихся в рамках урочной и внеурочной деятельности;</w:t>
      </w:r>
    </w:p>
    <w:p>
      <w:pPr>
        <w:pStyle w:val="29"/>
        <w:shd w:val="clear" w:color="auto" w:fill="FFFFFF"/>
        <w:spacing w:before="0" w:beforeAutospacing="0" w:after="0" w:afterAutospacing="0" w:line="360" w:lineRule="auto"/>
        <w:jc w:val="both"/>
      </w:pPr>
      <w:r>
        <w:t>ПРИЛОЖЕНИЕ № 5 «Положение о формах, периодичности, порядке текущего контроля успеваемости, промежуточной аттестации и порядке перевода обучающихся»,  «Положение о внеурочной деятельности», «Положение о портфолио обучающегося»</w:t>
      </w:r>
    </w:p>
    <w:p>
      <w:pPr>
        <w:pStyle w:val="29"/>
        <w:shd w:val="clear" w:color="auto" w:fill="FFFFFF"/>
        <w:spacing w:before="0" w:beforeAutospacing="0" w:after="0" w:afterAutospacing="0" w:line="360" w:lineRule="auto"/>
        <w:jc w:val="both"/>
      </w:pPr>
      <w:r>
        <w:t>- оценки проектной деятельности обучающихся.</w:t>
      </w:r>
    </w:p>
    <w:p>
      <w:pPr>
        <w:pStyle w:val="29"/>
        <w:shd w:val="clear" w:color="auto" w:fill="FFFFFF"/>
        <w:spacing w:before="0" w:beforeAutospacing="0" w:after="0" w:afterAutospacing="0" w:line="360" w:lineRule="auto"/>
        <w:jc w:val="both"/>
        <w:rPr>
          <w:i/>
        </w:rPr>
      </w:pPr>
      <w:r>
        <w:t xml:space="preserve">ПРИЛОЖЕНИЕ № 5 «Положение о проектной деятельности», «Положение об итоговом проекте» </w:t>
      </w:r>
    </w:p>
    <w:p>
      <w:pPr>
        <w:pStyle w:val="29"/>
        <w:shd w:val="clear" w:color="auto" w:fill="FFFFFF"/>
        <w:spacing w:before="0" w:beforeAutospacing="0" w:after="0" w:afterAutospacing="0" w:line="270" w:lineRule="atLeast"/>
        <w:jc w:val="both"/>
        <w:rPr>
          <w:rFonts w:ascii="Arial" w:hAnsi="Arial" w:cs="Arial"/>
          <w:color w:val="333333"/>
        </w:rPr>
      </w:pPr>
      <w:r>
        <w:rPr>
          <w:rFonts w:eastAsia="SchoolBookSanPin"/>
        </w:rPr>
        <w:t>Особенности оценки по отдельным учебным предметам фиксируются в ПРИЛОЖЕНИИ № 5 к ООП ООО.</w:t>
      </w:r>
    </w:p>
    <w:p>
      <w:pPr>
        <w:pStyle w:val="3"/>
        <w:keepNext w:val="0"/>
        <w:keepLines w:val="0"/>
        <w:numPr>
          <w:ilvl w:val="0"/>
          <w:numId w:val="3"/>
        </w:numPr>
        <w:tabs>
          <w:tab w:val="left" w:pos="567"/>
        </w:tabs>
        <w:spacing w:before="224" w:line="360" w:lineRule="auto"/>
        <w:ind w:left="426" w:right="605"/>
        <w:jc w:val="center"/>
        <w:rPr>
          <w:color w:val="auto"/>
          <w:sz w:val="24"/>
          <w:szCs w:val="24"/>
        </w:rPr>
      </w:pPr>
      <w:r>
        <w:rPr>
          <w:rFonts w:ascii="Times New Roman" w:hAnsi="Times New Roman" w:cs="Times New Roman"/>
          <w:color w:val="auto"/>
          <w:sz w:val="24"/>
          <w:szCs w:val="24"/>
        </w:rPr>
        <w:t>СОДЕРЖАТЕЛЬНЫЙ  РАЗДЕЛ ПРОГРАММЫ ОСНОВНОГО ОБЩЕГО ОБРАЗОВАНИЯ</w:t>
      </w:r>
    </w:p>
    <w:p>
      <w:pPr>
        <w:pStyle w:val="29"/>
        <w:pBdr>
          <w:bottom w:val="single" w:color="auto" w:sz="4" w:space="1"/>
        </w:pBdr>
        <w:shd w:val="clear" w:color="auto" w:fill="FFFFFF"/>
        <w:spacing w:before="0" w:beforeAutospacing="0" w:after="0" w:afterAutospacing="0" w:line="360" w:lineRule="auto"/>
        <w:ind w:firstLine="567"/>
        <w:jc w:val="both"/>
      </w:pPr>
      <w:r>
        <w:t>Содержательный раздел основной образовательной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pPr>
        <w:pStyle w:val="29"/>
        <w:pBdr>
          <w:bottom w:val="single" w:color="auto" w:sz="4" w:space="1"/>
        </w:pBdr>
        <w:shd w:val="clear" w:color="auto" w:fill="FFFFFF"/>
        <w:spacing w:before="0" w:beforeAutospacing="0" w:after="0" w:afterAutospacing="0" w:line="360" w:lineRule="auto"/>
        <w:jc w:val="both"/>
      </w:pPr>
      <w:r>
        <w:t>- федеральные рабочие программы учебных предметов, учебных курсов (в том числе внеурочной деятельности), учебных модулей;</w:t>
      </w:r>
    </w:p>
    <w:p>
      <w:pPr>
        <w:pStyle w:val="29"/>
        <w:pBdr>
          <w:bottom w:val="single" w:color="auto" w:sz="4" w:space="1"/>
        </w:pBdr>
        <w:shd w:val="clear" w:color="auto" w:fill="FFFFFF"/>
        <w:spacing w:before="0" w:beforeAutospacing="0" w:after="0" w:afterAutospacing="0" w:line="360" w:lineRule="auto"/>
        <w:jc w:val="both"/>
      </w:pPr>
      <w:r>
        <w:t>- программу формирования универсальных учебных действий у обучающихся;</w:t>
      </w:r>
    </w:p>
    <w:p>
      <w:pPr>
        <w:pStyle w:val="29"/>
        <w:pBdr>
          <w:bottom w:val="single" w:color="auto" w:sz="4" w:space="1"/>
        </w:pBdr>
        <w:shd w:val="clear" w:color="auto" w:fill="FFFFFF"/>
        <w:spacing w:before="0" w:beforeAutospacing="0" w:after="0" w:afterAutospacing="0" w:line="360" w:lineRule="auto"/>
        <w:jc w:val="both"/>
      </w:pPr>
      <w:r>
        <w:t>- федеральную рабочую программу воспитания;</w:t>
      </w:r>
    </w:p>
    <w:p>
      <w:pPr>
        <w:pStyle w:val="29"/>
        <w:pBdr>
          <w:bottom w:val="single" w:color="auto" w:sz="4" w:space="1"/>
        </w:pBdr>
        <w:shd w:val="clear" w:color="auto" w:fill="FFFFFF"/>
        <w:spacing w:before="0" w:beforeAutospacing="0" w:after="0" w:afterAutospacing="0" w:line="276" w:lineRule="auto"/>
        <w:jc w:val="both"/>
      </w:pPr>
      <w:r>
        <w:t>- программу коррекционной работы.</w:t>
      </w:r>
    </w:p>
    <w:p>
      <w:pPr>
        <w:pStyle w:val="29"/>
        <w:pBdr>
          <w:bottom w:val="single" w:color="auto" w:sz="4" w:space="1"/>
        </w:pBdr>
        <w:shd w:val="clear" w:color="auto" w:fill="FFFFFF"/>
        <w:spacing w:before="0" w:beforeAutospacing="0" w:after="0" w:afterAutospacing="0" w:line="276" w:lineRule="auto"/>
        <w:jc w:val="both"/>
      </w:pPr>
    </w:p>
    <w:p>
      <w:pPr>
        <w:pStyle w:val="29"/>
        <w:pBdr>
          <w:bottom w:val="single" w:color="auto" w:sz="4" w:space="1"/>
        </w:pBdr>
        <w:shd w:val="clear" w:color="auto" w:fill="FFFFFF"/>
        <w:spacing w:before="0" w:beforeAutospacing="0" w:after="0" w:afterAutospacing="0" w:line="276" w:lineRule="auto"/>
        <w:jc w:val="both"/>
      </w:pPr>
    </w:p>
    <w:p>
      <w:pPr>
        <w:pStyle w:val="29"/>
        <w:pBdr>
          <w:bottom w:val="single" w:color="auto" w:sz="4" w:space="1"/>
        </w:pBdr>
        <w:shd w:val="clear" w:color="auto" w:fill="FFFFFF"/>
        <w:spacing w:before="0" w:beforeAutospacing="0" w:after="0" w:afterAutospacing="0" w:line="276" w:lineRule="auto"/>
        <w:jc w:val="both"/>
      </w:pPr>
    </w:p>
    <w:p>
      <w:pPr>
        <w:pStyle w:val="23"/>
        <w:spacing w:line="360" w:lineRule="auto"/>
        <w:ind w:left="0" w:right="605" w:firstLine="142"/>
        <w:jc w:val="center"/>
        <w:rPr>
          <w:b/>
          <w:sz w:val="22"/>
          <w:szCs w:val="22"/>
        </w:rPr>
      </w:pPr>
      <w:r>
        <w:rPr>
          <w:b/>
          <w:sz w:val="22"/>
          <w:szCs w:val="22"/>
        </w:rPr>
        <w:t xml:space="preserve">2.1. </w:t>
      </w:r>
      <w:r>
        <w:rPr>
          <w:b/>
          <w:sz w:val="22"/>
          <w:szCs w:val="22"/>
          <w:shd w:val="clear" w:color="auto" w:fill="FFFFFF"/>
        </w:rPr>
        <w:t>РАБОЧИЕ ПРОГРАММЫ УЧЕБНЫХ ПРЕДМЕТОВ, УЧЕБНЫХ КУРСОВ (В ТОМ ЧИСЛЕ ВНЕУРОЧНОЙ ДЕЯТЕЛЬНОСТИ), УЧЕБНЫХ МОДУЛЕЙ</w:t>
      </w:r>
    </w:p>
    <w:p>
      <w:pPr>
        <w:pStyle w:val="29"/>
        <w:shd w:val="clear" w:color="auto" w:fill="FFFFFF"/>
        <w:spacing w:before="0" w:beforeAutospacing="0" w:after="0" w:afterAutospacing="0" w:line="360" w:lineRule="auto"/>
        <w:ind w:firstLine="567"/>
        <w:jc w:val="both"/>
      </w:pPr>
      <w:r>
        <w:t>Федеральные 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разрабатываются на основе требований ФГОС к результатам освоения программы основного общего образования.</w:t>
      </w:r>
    </w:p>
    <w:p>
      <w:pPr>
        <w:pStyle w:val="29"/>
        <w:shd w:val="clear" w:color="auto" w:fill="FFFFFF"/>
        <w:spacing w:before="0" w:beforeAutospacing="0" w:after="0" w:afterAutospacing="0" w:line="360" w:lineRule="auto"/>
        <w:ind w:firstLine="567"/>
        <w:jc w:val="both"/>
      </w:pPr>
      <w:r>
        <w:t>Федеральные рабочие программы учебных предметов, учебных курсов (в том числе внеурочной деятельности), учебных модулей  включают:</w:t>
      </w:r>
    </w:p>
    <w:p>
      <w:pPr>
        <w:pStyle w:val="29"/>
        <w:shd w:val="clear" w:color="auto" w:fill="FFFFFF"/>
        <w:spacing w:before="0" w:beforeAutospacing="0" w:after="0" w:afterAutospacing="0" w:line="360" w:lineRule="auto"/>
        <w:jc w:val="both"/>
      </w:pPr>
      <w:r>
        <w:t>- содержание учебного предмета, учебного курса, учебного модуля;</w:t>
      </w:r>
    </w:p>
    <w:p>
      <w:pPr>
        <w:pStyle w:val="29"/>
        <w:shd w:val="clear" w:color="auto" w:fill="FFFFFF"/>
        <w:spacing w:before="0" w:beforeAutospacing="0" w:after="0" w:afterAutospacing="0" w:line="360" w:lineRule="auto"/>
        <w:jc w:val="both"/>
      </w:pPr>
      <w:r>
        <w:t>- планируемые результаты освоения учебного предмета, учебного курса, учебного модуля;</w:t>
      </w:r>
    </w:p>
    <w:p>
      <w:pPr>
        <w:pStyle w:val="29"/>
        <w:shd w:val="clear" w:color="auto" w:fill="FFFFFF"/>
        <w:spacing w:before="0" w:beforeAutospacing="0" w:after="0" w:afterAutospacing="0" w:line="360" w:lineRule="auto"/>
        <w:jc w:val="both"/>
      </w:pPr>
      <w:r>
        <w:t>- 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pPr>
        <w:pStyle w:val="29"/>
        <w:shd w:val="clear" w:color="auto" w:fill="FFFFFF"/>
        <w:spacing w:before="0" w:beforeAutospacing="0" w:after="0" w:afterAutospacing="0" w:line="360" w:lineRule="auto"/>
        <w:ind w:firstLine="708"/>
        <w:jc w:val="both"/>
      </w:pPr>
      <w:r>
        <w:t>Рабочие программы учебных курсов внеурочной деятельности также должны содержать указание на форму проведения занятий.</w:t>
      </w:r>
    </w:p>
    <w:p>
      <w:pPr>
        <w:pStyle w:val="29"/>
        <w:shd w:val="clear" w:color="auto" w:fill="FFFFFF"/>
        <w:spacing w:before="0" w:beforeAutospacing="0" w:after="0" w:afterAutospacing="0" w:line="360" w:lineRule="auto"/>
        <w:ind w:firstLine="567"/>
        <w:jc w:val="both"/>
        <w:rPr>
          <w:b/>
        </w:rPr>
      </w:pPr>
      <w:r>
        <w:t>Федеральные рабочие программы учебных предметов, рабочие программы учебных курсов (в том числе внеурочной деятельности), учебных модулей формируются с учетом рабочей программы воспитания</w:t>
      </w:r>
      <w:r>
        <w:rPr>
          <w:b/>
        </w:rPr>
        <w:t xml:space="preserve">. </w:t>
      </w:r>
    </w:p>
    <w:p>
      <w:pPr>
        <w:pStyle w:val="23"/>
        <w:spacing w:line="360" w:lineRule="auto"/>
        <w:ind w:left="0" w:right="-31" w:firstLine="708"/>
        <w:rPr>
          <w:lang w:eastAsia="ru-RU"/>
        </w:rPr>
      </w:pPr>
      <w:r>
        <w:t xml:space="preserve">Педагогическим коллективом средней школы № 83, </w:t>
      </w:r>
      <w:r>
        <w:rPr>
          <w:lang w:eastAsia="ru-RU"/>
        </w:rPr>
        <w:t xml:space="preserve">согласно ФЗ-273, </w:t>
      </w:r>
      <w:r>
        <w:t xml:space="preserve">в образовательном процессе в полном объеме реализуются федеральные  рабочие программы </w:t>
      </w:r>
      <w:r>
        <w:rPr>
          <w:lang w:eastAsia="ru-RU"/>
        </w:rPr>
        <w:t xml:space="preserve">по учебным предметам: русский язык, литература, история, обществознание,  география, основы безопасности жизнедеятельности, разработанные Министерством Просвещения РФ. </w:t>
      </w:r>
    </w:p>
    <w:p>
      <w:pPr>
        <w:pStyle w:val="23"/>
        <w:spacing w:line="360" w:lineRule="auto"/>
        <w:ind w:left="0" w:right="-31" w:firstLine="708"/>
        <w:rPr>
          <w:lang w:eastAsia="ru-RU"/>
        </w:rPr>
      </w:pPr>
      <w:r>
        <w:rPr>
          <w:lang w:eastAsia="ru-RU"/>
        </w:rPr>
        <w:t xml:space="preserve">Федеральные рабочие программы по остальным учебным предметам могут использоваться как в неизменном виде, 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 В этом случае необходимо соблюдать условие, что содержание и планируемые результаты разработанных программ должны быть не ниже, чем в Федеральных рабочих программах. При этом допускается перераспределение кол-ва часов в тематическом планировании на изучение тематических разделов в пределах одного года изучения предмета. </w:t>
      </w:r>
    </w:p>
    <w:p>
      <w:pPr>
        <w:pStyle w:val="29"/>
        <w:shd w:val="clear" w:color="auto" w:fill="FFFFFF"/>
        <w:spacing w:before="0" w:beforeAutospacing="0" w:after="0" w:afterAutospacing="0" w:line="276" w:lineRule="auto"/>
        <w:jc w:val="both"/>
      </w:pPr>
      <w:r>
        <w:t>Рабочие программы учебных предметов, учебных курсов, учебных модулей представлены в ПРИЛОЖЕНИИ № 2</w:t>
      </w:r>
    </w:p>
    <w:p>
      <w:pPr>
        <w:pStyle w:val="29"/>
        <w:shd w:val="clear" w:color="auto" w:fill="FFFFFF"/>
        <w:spacing w:before="0" w:beforeAutospacing="0" w:after="0" w:afterAutospacing="0" w:line="276" w:lineRule="auto"/>
        <w:jc w:val="both"/>
      </w:pPr>
      <w:r>
        <w:t>Рабочие программы курсов внеурочной деятельности на уровне ООО представлены в ПРИЛОЖЕНИИ № 3</w:t>
      </w:r>
    </w:p>
    <w:p>
      <w:pPr>
        <w:pStyle w:val="29"/>
        <w:shd w:val="clear" w:color="auto" w:fill="FFFFFF"/>
        <w:spacing w:before="0" w:beforeAutospacing="0" w:after="0" w:afterAutospacing="0" w:line="360" w:lineRule="auto"/>
        <w:ind w:firstLine="142"/>
        <w:jc w:val="center"/>
        <w:rPr>
          <w:b/>
          <w:sz w:val="22"/>
          <w:szCs w:val="22"/>
        </w:rPr>
      </w:pPr>
      <w:r>
        <w:rPr>
          <w:b/>
          <w:sz w:val="22"/>
          <w:szCs w:val="22"/>
        </w:rPr>
        <w:t xml:space="preserve">2.2. ПРОГРАММА ФОРМИРОВАНИЯ УНИВЕРСАЛЬНЫХ УЧЕБНЫХ ДЕЙСТВИЙ </w:t>
      </w:r>
    </w:p>
    <w:p>
      <w:pPr>
        <w:pStyle w:val="29"/>
        <w:shd w:val="clear" w:color="auto" w:fill="FFFFFF"/>
        <w:spacing w:before="0" w:beforeAutospacing="0" w:after="0" w:afterAutospacing="0" w:line="360" w:lineRule="auto"/>
        <w:ind w:firstLine="142"/>
        <w:jc w:val="center"/>
        <w:rPr>
          <w:b/>
          <w:sz w:val="22"/>
          <w:szCs w:val="22"/>
        </w:rPr>
      </w:pPr>
      <w:r>
        <w:rPr>
          <w:b/>
          <w:sz w:val="22"/>
          <w:szCs w:val="22"/>
        </w:rPr>
        <w:t>У ОБУЧАЮЩИХСЯ</w:t>
      </w:r>
    </w:p>
    <w:p>
      <w:pPr>
        <w:pStyle w:val="29"/>
        <w:shd w:val="clear" w:color="auto" w:fill="FFFFFF"/>
        <w:spacing w:before="0" w:beforeAutospacing="0" w:after="0" w:afterAutospacing="0" w:line="360" w:lineRule="auto"/>
        <w:jc w:val="both"/>
      </w:pPr>
      <w:r>
        <w:t>Программа формирования универсальных учебных действий у обучающихся обеспечивает: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5"/>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pPr>
            <w:r>
              <w:t xml:space="preserve">развитие способности к саморазвитию и самосовершенствованию </w:t>
            </w:r>
          </w:p>
        </w:tc>
        <w:tc>
          <w:tcPr>
            <w:tcW w:w="6881" w:type="dxa"/>
          </w:tcPr>
          <w:p>
            <w:pPr>
              <w:pStyle w:val="29"/>
              <w:spacing w:before="0" w:beforeAutospacing="0" w:after="0" w:afterAutospacing="0" w:line="360" w:lineRule="auto"/>
              <w:jc w:val="both"/>
            </w:pPr>
            <w:r>
              <w:t>Социальные акции и проекты благотворительной, экологической, патриотической, трудовой направленности; волонтерская деятельность «#дорогою добра83»; открытые дискуссионные площадки; подготовка и проведение школьной конференции обучающихся «Истоки»; РДДМ; школьный спортивный клуб «Феникс»; ученическое самоуправление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формирование внутренней позиции личности, регулятивных, познавательных, коммуникативных универсальных учебных действий у обучающихся</w:t>
            </w:r>
          </w:p>
        </w:tc>
        <w:tc>
          <w:tcPr>
            <w:tcW w:w="6881" w:type="dxa"/>
          </w:tcPr>
          <w:p>
            <w:pPr>
              <w:pStyle w:val="29"/>
              <w:spacing w:before="0" w:beforeAutospacing="0" w:after="0" w:afterAutospacing="0" w:line="360" w:lineRule="auto"/>
              <w:jc w:val="both"/>
            </w:pPr>
            <w:r>
              <w:t>Социальные акции и проекты благотворительной, экологической, патриотической, трудовой направленности; волонтерская деятельность «#дорогою добра83»; открытые дискуссионные площадки; всероссийские акции, посвященные значимым отечественным и международным событиям; ежегодные творческие (театрализованные, музыкальные, литературные и т.п.) дела, связанные со значимыми для детей и педагогов знаменательными датами;  работа в Совете школы; подготовка и проведение школьной конференции обучающихся «Истоки»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tc>
        <w:tc>
          <w:tcPr>
            <w:tcW w:w="6881" w:type="dxa"/>
          </w:tcPr>
          <w:p>
            <w:pPr>
              <w:pStyle w:val="29"/>
              <w:spacing w:before="0" w:beforeAutospacing="0" w:after="0" w:afterAutospacing="0" w:line="360" w:lineRule="auto"/>
              <w:jc w:val="both"/>
            </w:pPr>
            <w:r>
              <w:t>Всероссийская олимпиада школьников по общеобразовательным предметам, Проектная деятельность, открытые дискуссионные площадки; волонтерская деятельность «#дорогою добра83»; всероссийские акции, посвященные значимым отечественным и международным событиям; работа в Совете школы; подготовка и проведение школьной конференции обучающихся «Истоки»; ОГДЮО РДШ; спортивный клуб «Феникс»; музейные уроки в музеях г. Ярославля и ЯО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tc>
        <w:tc>
          <w:tcPr>
            <w:tcW w:w="6881" w:type="dxa"/>
          </w:tcPr>
          <w:p>
            <w:pPr>
              <w:pStyle w:val="29"/>
              <w:spacing w:before="0" w:beforeAutospacing="0" w:after="0" w:afterAutospacing="0" w:line="360" w:lineRule="auto"/>
              <w:jc w:val="both"/>
            </w:pPr>
            <w:r>
              <w:t xml:space="preserve">Всероссийская олимпиада школьников по общеобразовательным предметам, олимпиады и интеллектуальные конкурсы разного уровня, в том числе рекомендованные Министерством просвещения РФ, ученические проекты и исследования; открытые дискуссионные площадки; исследовательские конференции и интеллектуальные конкурсы разных уровней; школьный музей; спортивный клуб «Феникс»; онлайн уроки на портале «ПроеКТОриЯ», интегрированные уроки, уроки — путешествия на различных предметах; профессионально-образовательные экскурсии; выходы в театры и музеи города, области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tc>
        <w:tc>
          <w:tcPr>
            <w:tcW w:w="6881" w:type="dxa"/>
          </w:tcPr>
          <w:p>
            <w:pPr>
              <w:pStyle w:val="29"/>
              <w:spacing w:before="0" w:beforeAutospacing="0" w:after="0" w:afterAutospacing="0" w:line="360" w:lineRule="auto"/>
              <w:jc w:val="both"/>
            </w:pPr>
            <w:r>
              <w:t>Всероссийская олимпиада школьников по общеобразовательным предметам, олимпиады и интеллектуальные конкурсы разного уровня, в том числе рекомендованные Министерством просвещения РФ, ученические проекты и исследования, подготовка и участие в конференциях исследовательских работ разного уровня, ежегодные творческие (театрализованные, музыкальные, литературные и т.п.) дела, связанные со значимыми для детей и педагогов знаменательными датами; школьный музей; музейные уроки в музеях г. Ярославля и ЯО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tc>
        <w:tc>
          <w:tcPr>
            <w:tcW w:w="6881" w:type="dxa"/>
          </w:tcPr>
          <w:p>
            <w:pPr>
              <w:pStyle w:val="29"/>
              <w:spacing w:before="0" w:beforeAutospacing="0" w:after="0" w:afterAutospacing="0" w:line="360" w:lineRule="auto"/>
              <w:jc w:val="both"/>
            </w:pPr>
            <w:r>
              <w:t>Ученическое самоуправление, наставничество «ученик-ученик», общешкольные проекты и исследования; спортивные состязания, праздники, фестивали, представления; ежегодные творческие (театрализованные, музыкальные, литературные и т.п.) дела, связанные со значимыми для детей и педагогов знаменательными датами; ОГДЮО РДШ; школьный музей; спортивный клуб «Феникс»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tc>
        <w:tc>
          <w:tcPr>
            <w:tcW w:w="6881" w:type="dxa"/>
          </w:tcPr>
          <w:p>
            <w:pPr>
              <w:pStyle w:val="29"/>
              <w:spacing w:before="0" w:beforeAutospacing="0" w:after="0" w:afterAutospacing="0" w:line="360" w:lineRule="auto"/>
              <w:jc w:val="both"/>
            </w:pPr>
            <w:r>
              <w:t>ИКТ и дистанционные образовательные технологии обучения, интерактивные комплексы с цифровой панелью (образовательные платформы и обучающие сайты: Сферум, Яндекс.Телемост; Я-класс, РЭШ, Яндекс.Учебник, Учи.ру, Урок цифры, МетаШкола, Фоксфорд, Инфоурок, Skysmart, Kahoot!, Interneturok, Stepik), программы-тренажеры, мультимедийные презентации, научно-популярные передачи, фильмы, уроки онлайн (портал «ПроеКТОриЯ», Учи.ру, Уроки финансовой грамотности), онлайн-конференции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pStyle w:val="29"/>
              <w:spacing w:before="0" w:beforeAutospacing="0" w:after="0" w:afterAutospacing="0" w:line="360" w:lineRule="auto"/>
              <w:jc w:val="both"/>
              <w:rPr>
                <w:highlight w:val="cyan"/>
              </w:rPr>
            </w:pPr>
            <w:r>
              <w:t>формирование знаний и навыков в области финансовой грамотности и устойчивого развития общества</w:t>
            </w:r>
          </w:p>
        </w:tc>
        <w:tc>
          <w:tcPr>
            <w:tcW w:w="6881" w:type="dxa"/>
          </w:tcPr>
          <w:p>
            <w:pPr>
              <w:pStyle w:val="29"/>
              <w:spacing w:before="0" w:beforeAutospacing="0" w:after="0" w:afterAutospacing="0" w:line="360" w:lineRule="auto"/>
              <w:jc w:val="both"/>
            </w:pPr>
            <w:r>
              <w:t>Учебные предметы «Обществознание, «Математика», «География», курсы внеурочной деятельности, проектная деятельность, олимпиады и конкурсы, онлайн-уроки финансовой грамотности, мероприятия в рамках недели финансовой грамотности; профессионально-образовательные экскурсии</w:t>
            </w:r>
          </w:p>
        </w:tc>
      </w:tr>
    </w:tbl>
    <w:p>
      <w:pPr>
        <w:pStyle w:val="29"/>
        <w:shd w:val="clear" w:color="auto" w:fill="FFFFFF"/>
        <w:spacing w:before="0" w:beforeAutospacing="0" w:after="0" w:afterAutospacing="0" w:line="276" w:lineRule="auto"/>
        <w:jc w:val="both"/>
      </w:pPr>
    </w:p>
    <w:p>
      <w:pPr>
        <w:spacing w:line="350" w:lineRule="auto"/>
        <w:ind w:firstLine="709"/>
        <w:jc w:val="center"/>
        <w:rPr>
          <w:rFonts w:eastAsia="SchoolBookSanPin"/>
          <w:sz w:val="28"/>
          <w:szCs w:val="28"/>
        </w:rPr>
      </w:pPr>
    </w:p>
    <w:p>
      <w:pPr>
        <w:spacing w:line="350" w:lineRule="auto"/>
        <w:ind w:firstLine="709"/>
        <w:jc w:val="center"/>
        <w:rPr>
          <w:rFonts w:eastAsia="SchoolBookSanPin"/>
          <w:sz w:val="28"/>
          <w:szCs w:val="28"/>
        </w:rPr>
      </w:pPr>
    </w:p>
    <w:p>
      <w:pPr>
        <w:spacing w:line="350" w:lineRule="auto"/>
        <w:ind w:firstLine="709"/>
        <w:jc w:val="center"/>
        <w:rPr>
          <w:rFonts w:eastAsia="SchoolBookSanPin"/>
          <w:sz w:val="28"/>
          <w:szCs w:val="28"/>
        </w:rPr>
      </w:pPr>
    </w:p>
    <w:p>
      <w:pPr>
        <w:spacing w:line="350" w:lineRule="auto"/>
        <w:ind w:firstLine="709"/>
        <w:jc w:val="center"/>
        <w:rPr>
          <w:rFonts w:eastAsia="SchoolBookSanPin"/>
          <w:sz w:val="28"/>
          <w:szCs w:val="28"/>
        </w:rPr>
      </w:pPr>
      <w:r>
        <w:rPr>
          <w:rFonts w:eastAsia="SchoolBookSanPin"/>
          <w:sz w:val="28"/>
          <w:szCs w:val="28"/>
        </w:rPr>
        <w:t>Содержательный раздел.</w:t>
      </w:r>
    </w:p>
    <w:p>
      <w:pPr>
        <w:pStyle w:val="29"/>
        <w:shd w:val="clear" w:color="auto" w:fill="FFFFFF"/>
        <w:spacing w:before="0" w:beforeAutospacing="0" w:after="0" w:afterAutospacing="0" w:line="360" w:lineRule="auto"/>
        <w:ind w:firstLine="567"/>
        <w:jc w:val="both"/>
      </w:pPr>
      <w:r>
        <w:t>Программа формирования универсальных учебных действий у обучающихся содержит:</w:t>
      </w:r>
    </w:p>
    <w:p>
      <w:pPr>
        <w:pStyle w:val="29"/>
        <w:shd w:val="clear" w:color="auto" w:fill="FFFFFF"/>
        <w:spacing w:before="0" w:beforeAutospacing="0" w:after="0" w:afterAutospacing="0" w:line="360" w:lineRule="auto"/>
        <w:ind w:firstLine="567"/>
        <w:jc w:val="both"/>
      </w:pPr>
      <w:r>
        <w:t>- описание взаимосвязи универсальных учебных действий с содержанием учебных предметов;</w:t>
      </w:r>
    </w:p>
    <w:p>
      <w:pPr>
        <w:pStyle w:val="29"/>
        <w:shd w:val="clear" w:color="auto" w:fill="FFFFFF"/>
        <w:spacing w:before="0" w:beforeAutospacing="0" w:after="0" w:afterAutospacing="0" w:line="360" w:lineRule="auto"/>
        <w:ind w:firstLine="567"/>
        <w:jc w:val="both"/>
      </w:pPr>
      <w:r>
        <w:t>- описание особенностей реализации основных направлений и форм учебно-исследовательской деятельности в рамках урочной и внеурочной деятельности.</w:t>
      </w:r>
    </w:p>
    <w:p>
      <w:pPr>
        <w:pStyle w:val="29"/>
        <w:shd w:val="clear" w:color="auto" w:fill="FFFFFF"/>
        <w:spacing w:before="0" w:beforeAutospacing="0" w:after="0" w:afterAutospacing="0" w:line="360" w:lineRule="auto"/>
        <w:jc w:val="center"/>
        <w:rPr>
          <w:b/>
        </w:rPr>
      </w:pPr>
      <w:r>
        <w:rPr>
          <w:b/>
        </w:rPr>
        <w:t>Описание взаимосвязи универсальных учебных действий с содержанием учебных предметов</w:t>
      </w:r>
    </w:p>
    <w:p>
      <w:pPr>
        <w:pStyle w:val="23"/>
        <w:spacing w:line="360" w:lineRule="auto"/>
        <w:ind w:left="0" w:right="605" w:firstLine="567"/>
      </w:pPr>
      <w:r>
        <w:t xml:space="preserve">Формирование универсальных учебных действий  осуществляется в контексте усвоения  учебных предметов. </w:t>
      </w:r>
    </w:p>
    <w:p>
      <w:pPr>
        <w:pStyle w:val="23"/>
        <w:spacing w:line="360" w:lineRule="auto"/>
        <w:ind w:left="0" w:right="605" w:firstLine="567"/>
      </w:pPr>
      <w:r>
        <w:rPr>
          <w:rFonts w:eastAsia="SchoolBookSanPin"/>
        </w:rPr>
        <w:t>УУД позволяют решать широкий круг задач в различных предметных областях и являющиеся результатами освоения обучающимися ООП ООО</w:t>
      </w:r>
    </w:p>
    <w:p>
      <w:pPr>
        <w:spacing w:line="257" w:lineRule="auto"/>
        <w:ind w:firstLine="567"/>
        <w:jc w:val="both"/>
        <w:rPr>
          <w:sz w:val="24"/>
          <w:szCs w:val="24"/>
        </w:rPr>
      </w:pPr>
      <w:r>
        <w:rPr>
          <w:sz w:val="24"/>
          <w:szCs w:val="24"/>
        </w:rPr>
        <w:t xml:space="preserve">Предметное учебное содержание фиксируется в рабочих программах. </w:t>
      </w:r>
    </w:p>
    <w:p>
      <w:pPr>
        <w:spacing w:line="360" w:lineRule="auto"/>
        <w:ind w:firstLine="709"/>
        <w:jc w:val="both"/>
        <w:rPr>
          <w:rFonts w:eastAsia="SchoolBookSanPin"/>
          <w:sz w:val="24"/>
          <w:szCs w:val="24"/>
        </w:rPr>
      </w:pPr>
      <w:r>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35"/>
        <w:numPr>
          <w:ilvl w:val="0"/>
          <w:numId w:val="8"/>
        </w:numPr>
        <w:spacing w:line="360" w:lineRule="auto"/>
        <w:ind w:left="0" w:firstLine="0"/>
        <w:rPr>
          <w:rFonts w:eastAsia="SchoolBookSanPin"/>
          <w:sz w:val="24"/>
          <w:szCs w:val="24"/>
        </w:rPr>
      </w:pPr>
      <w:r>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35"/>
        <w:numPr>
          <w:ilvl w:val="0"/>
          <w:numId w:val="8"/>
        </w:numPr>
        <w:spacing w:line="360" w:lineRule="auto"/>
        <w:ind w:left="0" w:firstLine="0"/>
        <w:rPr>
          <w:rFonts w:eastAsia="SchoolBookSanPin"/>
          <w:sz w:val="24"/>
          <w:szCs w:val="24"/>
        </w:rPr>
      </w:pPr>
      <w:r>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35"/>
        <w:numPr>
          <w:ilvl w:val="0"/>
          <w:numId w:val="8"/>
        </w:numPr>
        <w:spacing w:line="360" w:lineRule="auto"/>
        <w:ind w:left="0" w:firstLine="0"/>
        <w:rPr>
          <w:sz w:val="24"/>
          <w:szCs w:val="24"/>
        </w:rPr>
      </w:pPr>
      <w:r>
        <w:rPr>
          <w:rFonts w:eastAsia="SchoolBookSanPin"/>
          <w:sz w:val="24"/>
          <w:szCs w:val="24"/>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spacing w:line="360" w:lineRule="auto"/>
        <w:ind w:firstLine="567"/>
        <w:jc w:val="both"/>
        <w:rPr>
          <w:sz w:val="24"/>
          <w:szCs w:val="24"/>
        </w:rPr>
      </w:pPr>
      <w:r>
        <w:rPr>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3090"/>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sz w:val="24"/>
                <w:szCs w:val="24"/>
              </w:rPr>
            </w:pPr>
            <w:r>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tc>
        <w:tc>
          <w:tcPr>
            <w:tcW w:w="0" w:type="auto"/>
          </w:tcPr>
          <w:p>
            <w:pPr>
              <w:spacing w:line="360" w:lineRule="auto"/>
              <w:jc w:val="both"/>
              <w:rPr>
                <w:sz w:val="24"/>
                <w:szCs w:val="24"/>
              </w:rPr>
            </w:pPr>
            <w:r>
              <w:rPr>
                <w:rFonts w:eastAsia="SchoolBookSanPin"/>
                <w:sz w:val="24"/>
                <w:szCs w:val="24"/>
              </w:rPr>
              <w:t>в соотнесении с предметными результатами по основным разделам и темам учебного содержания</w:t>
            </w:r>
          </w:p>
        </w:tc>
        <w:tc>
          <w:tcPr>
            <w:tcW w:w="0" w:type="auto"/>
          </w:tcPr>
          <w:p>
            <w:pPr>
              <w:spacing w:line="360" w:lineRule="auto"/>
              <w:jc w:val="both"/>
              <w:rPr>
                <w:sz w:val="24"/>
                <w:szCs w:val="24"/>
              </w:rPr>
            </w:pPr>
            <w:r>
              <w:rPr>
                <w:sz w:val="24"/>
                <w:szCs w:val="24"/>
              </w:rPr>
              <w:t>в разделе «Основные виды деятельности» тематического планирования</w:t>
            </w:r>
          </w:p>
        </w:tc>
      </w:tr>
    </w:tbl>
    <w:p>
      <w:pPr>
        <w:spacing w:line="257" w:lineRule="auto"/>
        <w:jc w:val="both"/>
        <w:rPr>
          <w:sz w:val="24"/>
          <w:szCs w:val="24"/>
        </w:rPr>
      </w:pPr>
    </w:p>
    <w:p>
      <w:pPr>
        <w:pStyle w:val="29"/>
        <w:shd w:val="clear" w:color="auto" w:fill="FFFFFF"/>
        <w:spacing w:before="0" w:beforeAutospacing="0" w:after="0" w:afterAutospacing="0" w:line="360" w:lineRule="auto"/>
        <w:ind w:firstLine="567"/>
        <w:jc w:val="both"/>
        <w:rPr>
          <w:rFonts w:eastAsia="SchoolBookSanPin"/>
        </w:rPr>
      </w:pPr>
      <w:r>
        <w:t>2.3. </w:t>
      </w:r>
      <w:r>
        <w:rPr>
          <w:rFonts w:eastAsia="SchoolBookSanPin"/>
        </w:rPr>
        <w:t>Описание взаимосвязи (реализации) требований формирования УУД в предметных результатах по основным разделам и темам содержания учебных предметов и тематическом планировании по отдельным предметным областям</w:t>
      </w:r>
    </w:p>
    <w:p>
      <w:pPr>
        <w:pStyle w:val="35"/>
        <w:spacing w:after="200"/>
        <w:ind w:left="0" w:firstLine="0"/>
        <w:rPr>
          <w:sz w:val="24"/>
          <w:szCs w:val="24"/>
          <w:highlight w:val="green"/>
        </w:rPr>
        <w:sectPr>
          <w:footerReference r:id="rId3" w:type="default"/>
          <w:pgSz w:w="11906" w:h="16838"/>
          <w:pgMar w:top="680" w:right="851" w:bottom="1134" w:left="851" w:header="709" w:footer="709" w:gutter="0"/>
          <w:pgNumType w:start="1"/>
          <w:cols w:space="708" w:num="1"/>
          <w:titlePg/>
          <w:docGrid w:linePitch="360" w:charSpace="0"/>
        </w:sectPr>
      </w:pPr>
    </w:p>
    <w:tbl>
      <w:tblPr>
        <w:tblStyle w:val="1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88"/>
        <w:gridCol w:w="2775"/>
        <w:gridCol w:w="2664"/>
        <w:gridCol w:w="2297"/>
        <w:gridCol w:w="71"/>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350" w:type="dxa"/>
            <w:vMerge w:val="restart"/>
            <w:shd w:val="clear" w:color="auto" w:fill="auto"/>
          </w:tcPr>
          <w:p>
            <w:pPr>
              <w:pStyle w:val="35"/>
              <w:ind w:left="0" w:firstLine="0"/>
              <w:rPr>
                <w:sz w:val="24"/>
                <w:szCs w:val="24"/>
              </w:rPr>
            </w:pPr>
            <w:r>
              <w:rPr>
                <w:sz w:val="24"/>
                <w:szCs w:val="24"/>
              </w:rPr>
              <w:t>Учебный предмет/предметная область</w:t>
            </w:r>
          </w:p>
        </w:tc>
        <w:tc>
          <w:tcPr>
            <w:tcW w:w="5163" w:type="dxa"/>
            <w:gridSpan w:val="2"/>
            <w:shd w:val="clear" w:color="auto" w:fill="auto"/>
          </w:tcPr>
          <w:p>
            <w:pPr>
              <w:pStyle w:val="35"/>
              <w:ind w:left="0" w:firstLine="0"/>
              <w:jc w:val="center"/>
              <w:rPr>
                <w:sz w:val="24"/>
                <w:szCs w:val="24"/>
              </w:rPr>
            </w:pPr>
            <w:r>
              <w:rPr>
                <w:sz w:val="24"/>
                <w:szCs w:val="24"/>
              </w:rPr>
              <w:t>Формирование познавательных УУД</w:t>
            </w:r>
          </w:p>
        </w:tc>
        <w:tc>
          <w:tcPr>
            <w:tcW w:w="2664" w:type="dxa"/>
            <w:vMerge w:val="restart"/>
            <w:shd w:val="clear" w:color="auto" w:fill="auto"/>
          </w:tcPr>
          <w:p>
            <w:pPr>
              <w:pStyle w:val="35"/>
              <w:ind w:left="0" w:firstLine="0"/>
              <w:jc w:val="center"/>
              <w:rPr>
                <w:sz w:val="24"/>
                <w:szCs w:val="24"/>
              </w:rPr>
            </w:pPr>
            <w:r>
              <w:rPr>
                <w:rFonts w:eastAsia="SchoolBookSanPin"/>
                <w:sz w:val="24"/>
                <w:szCs w:val="24"/>
              </w:rPr>
              <w:t>Формирование универсальных учебных познавательных действий в части работы с информацией</w:t>
            </w:r>
          </w:p>
        </w:tc>
        <w:tc>
          <w:tcPr>
            <w:tcW w:w="2368" w:type="dxa"/>
            <w:gridSpan w:val="2"/>
            <w:vMerge w:val="restart"/>
            <w:shd w:val="clear" w:color="auto" w:fill="auto"/>
          </w:tcPr>
          <w:p>
            <w:pPr>
              <w:pStyle w:val="35"/>
              <w:ind w:left="0" w:firstLine="0"/>
              <w:jc w:val="center"/>
              <w:rPr>
                <w:sz w:val="24"/>
                <w:szCs w:val="24"/>
              </w:rPr>
            </w:pPr>
            <w:r>
              <w:rPr>
                <w:sz w:val="24"/>
                <w:szCs w:val="24"/>
              </w:rPr>
              <w:t>Формирование коммуникативных УУД</w:t>
            </w:r>
          </w:p>
        </w:tc>
        <w:tc>
          <w:tcPr>
            <w:tcW w:w="2191" w:type="dxa"/>
            <w:vMerge w:val="restart"/>
            <w:shd w:val="clear" w:color="auto" w:fill="auto"/>
          </w:tcPr>
          <w:p>
            <w:pPr>
              <w:pStyle w:val="35"/>
              <w:ind w:left="0" w:firstLine="0"/>
              <w:jc w:val="center"/>
              <w:rPr>
                <w:sz w:val="24"/>
                <w:szCs w:val="24"/>
              </w:rPr>
            </w:pPr>
            <w:r>
              <w:rPr>
                <w:sz w:val="24"/>
                <w:szCs w:val="24"/>
              </w:rPr>
              <w:t>Формирование регулятивных  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2350" w:type="dxa"/>
            <w:vMerge w:val="continue"/>
            <w:shd w:val="clear" w:color="auto" w:fill="auto"/>
          </w:tcPr>
          <w:p>
            <w:pPr>
              <w:pStyle w:val="35"/>
              <w:ind w:left="0" w:firstLine="0"/>
              <w:rPr>
                <w:sz w:val="24"/>
                <w:szCs w:val="24"/>
                <w:highlight w:val="green"/>
              </w:rPr>
            </w:pPr>
          </w:p>
        </w:tc>
        <w:tc>
          <w:tcPr>
            <w:tcW w:w="2388" w:type="dxa"/>
            <w:shd w:val="clear" w:color="auto" w:fill="auto"/>
          </w:tcPr>
          <w:p>
            <w:pPr>
              <w:pStyle w:val="35"/>
              <w:ind w:left="0" w:firstLine="0"/>
              <w:jc w:val="center"/>
              <w:rPr>
                <w:sz w:val="24"/>
                <w:szCs w:val="24"/>
              </w:rPr>
            </w:pPr>
            <w:r>
              <w:rPr>
                <w:sz w:val="24"/>
                <w:szCs w:val="24"/>
              </w:rPr>
              <w:t>Базовые логические УУД</w:t>
            </w:r>
          </w:p>
        </w:tc>
        <w:tc>
          <w:tcPr>
            <w:tcW w:w="2775" w:type="dxa"/>
            <w:shd w:val="clear" w:color="auto" w:fill="auto"/>
          </w:tcPr>
          <w:p>
            <w:pPr>
              <w:pStyle w:val="35"/>
              <w:ind w:left="0" w:firstLine="0"/>
              <w:jc w:val="center"/>
              <w:rPr>
                <w:sz w:val="24"/>
                <w:szCs w:val="24"/>
              </w:rPr>
            </w:pPr>
            <w:r>
              <w:rPr>
                <w:sz w:val="24"/>
                <w:szCs w:val="24"/>
              </w:rPr>
              <w:t>Базовые исследовательские УУД</w:t>
            </w:r>
          </w:p>
        </w:tc>
        <w:tc>
          <w:tcPr>
            <w:tcW w:w="2664" w:type="dxa"/>
            <w:vMerge w:val="continue"/>
            <w:shd w:val="clear" w:color="auto" w:fill="auto"/>
          </w:tcPr>
          <w:p>
            <w:pPr>
              <w:pStyle w:val="35"/>
              <w:ind w:left="0" w:firstLine="0"/>
              <w:rPr>
                <w:sz w:val="24"/>
                <w:szCs w:val="24"/>
                <w:highlight w:val="green"/>
              </w:rPr>
            </w:pPr>
          </w:p>
        </w:tc>
        <w:tc>
          <w:tcPr>
            <w:tcW w:w="2368" w:type="dxa"/>
            <w:gridSpan w:val="2"/>
            <w:vMerge w:val="continue"/>
            <w:shd w:val="clear" w:color="auto" w:fill="auto"/>
          </w:tcPr>
          <w:p>
            <w:pPr>
              <w:pStyle w:val="35"/>
              <w:ind w:left="0" w:firstLine="0"/>
              <w:rPr>
                <w:sz w:val="24"/>
                <w:szCs w:val="24"/>
                <w:highlight w:val="green"/>
              </w:rPr>
            </w:pPr>
          </w:p>
        </w:tc>
        <w:tc>
          <w:tcPr>
            <w:tcW w:w="2191" w:type="dxa"/>
            <w:vMerge w:val="continue"/>
            <w:shd w:val="clear" w:color="auto" w:fill="auto"/>
          </w:tcPr>
          <w:p>
            <w:pPr>
              <w:pStyle w:val="35"/>
              <w:ind w:left="0" w:firstLine="0"/>
              <w:rPr>
                <w:sz w:val="24"/>
                <w:szCs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shd w:val="clear" w:color="auto" w:fill="auto"/>
          </w:tcPr>
          <w:p>
            <w:pPr>
              <w:pStyle w:val="35"/>
              <w:ind w:left="0" w:firstLine="0"/>
              <w:rPr>
                <w:sz w:val="24"/>
                <w:szCs w:val="24"/>
              </w:rPr>
            </w:pPr>
            <w:r>
              <w:rPr>
                <w:rFonts w:eastAsia="SchoolBookSanPin"/>
                <w:sz w:val="24"/>
                <w:szCs w:val="24"/>
              </w:rPr>
              <w:t>Русский язык и литература</w:t>
            </w:r>
          </w:p>
        </w:tc>
        <w:tc>
          <w:tcPr>
            <w:tcW w:w="2388" w:type="dxa"/>
            <w:shd w:val="clear" w:color="auto" w:fill="auto"/>
          </w:tcPr>
          <w:p>
            <w:pPr>
              <w:jc w:val="both"/>
              <w:rPr>
                <w:rFonts w:eastAsia="SchoolBookSanPin"/>
                <w:sz w:val="24"/>
                <w:szCs w:val="24"/>
              </w:rPr>
            </w:pPr>
            <w:r>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ind w:firstLine="709"/>
              <w:jc w:val="both"/>
              <w:rPr>
                <w:rFonts w:eastAsia="SchoolBookSanPin"/>
                <w:sz w:val="24"/>
                <w:szCs w:val="24"/>
              </w:rPr>
            </w:pPr>
            <w:r>
              <w:rPr>
                <w:rFonts w:eastAsia="SchoolBookSanPi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ind w:firstLine="709"/>
              <w:jc w:val="both"/>
              <w:rPr>
                <w:rFonts w:eastAsia="SchoolBookSanPin"/>
                <w:sz w:val="24"/>
                <w:szCs w:val="24"/>
              </w:rPr>
            </w:pPr>
            <w:r>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ind w:firstLine="709"/>
              <w:jc w:val="both"/>
              <w:rPr>
                <w:rFonts w:eastAsia="SchoolBookSanPin"/>
                <w:sz w:val="24"/>
                <w:szCs w:val="24"/>
              </w:rPr>
            </w:pPr>
            <w:r>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ind w:firstLine="709"/>
              <w:jc w:val="both"/>
              <w:rPr>
                <w:rFonts w:eastAsia="SchoolBookSanPin"/>
                <w:sz w:val="24"/>
                <w:szCs w:val="24"/>
              </w:rPr>
            </w:pPr>
            <w:r>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pPr>
              <w:ind w:firstLine="709"/>
              <w:jc w:val="both"/>
              <w:rPr>
                <w:rFonts w:eastAsia="SchoolBookSanPin"/>
                <w:sz w:val="24"/>
                <w:szCs w:val="24"/>
              </w:rPr>
            </w:pPr>
            <w:r>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ind w:firstLine="709"/>
              <w:jc w:val="both"/>
              <w:rPr>
                <w:rFonts w:eastAsia="SchoolBookSanPin"/>
                <w:sz w:val="24"/>
                <w:szCs w:val="24"/>
              </w:rPr>
            </w:pPr>
            <w:r>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pPr>
              <w:ind w:firstLine="709"/>
              <w:jc w:val="both"/>
              <w:rPr>
                <w:rFonts w:eastAsia="SchoolBookSanPin"/>
                <w:sz w:val="24"/>
                <w:szCs w:val="24"/>
              </w:rPr>
            </w:pPr>
            <w:r>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pPr>
              <w:pStyle w:val="35"/>
              <w:ind w:left="0" w:firstLine="0"/>
              <w:rPr>
                <w:sz w:val="24"/>
                <w:szCs w:val="24"/>
              </w:rPr>
            </w:pPr>
          </w:p>
        </w:tc>
        <w:tc>
          <w:tcPr>
            <w:tcW w:w="2775" w:type="dxa"/>
            <w:shd w:val="clear" w:color="auto" w:fill="auto"/>
          </w:tcPr>
          <w:p>
            <w:pPr>
              <w:jc w:val="both"/>
              <w:rPr>
                <w:rFonts w:eastAsia="SchoolBookSanPin"/>
                <w:sz w:val="24"/>
                <w:szCs w:val="24"/>
              </w:rPr>
            </w:pPr>
            <w:r>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ind w:firstLine="709"/>
              <w:jc w:val="both"/>
              <w:rPr>
                <w:rFonts w:eastAsia="SchoolBookSanPin"/>
                <w:sz w:val="24"/>
                <w:szCs w:val="24"/>
              </w:rPr>
            </w:pPr>
            <w:r>
              <w:rPr>
                <w:rFonts w:eastAsia="SchoolBookSanPi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ind w:firstLine="709"/>
              <w:jc w:val="both"/>
              <w:rPr>
                <w:rFonts w:eastAsia="SchoolBookSanPin"/>
                <w:sz w:val="24"/>
                <w:szCs w:val="24"/>
              </w:rPr>
            </w:pPr>
            <w:r>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ind w:firstLine="709"/>
              <w:jc w:val="both"/>
              <w:rPr>
                <w:rFonts w:eastAsia="SchoolBookSanPin"/>
                <w:sz w:val="24"/>
                <w:szCs w:val="24"/>
              </w:rPr>
            </w:pPr>
            <w:r>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pPr>
              <w:ind w:firstLine="709"/>
              <w:jc w:val="both"/>
              <w:rPr>
                <w:rFonts w:eastAsia="SchoolBookSanPin"/>
                <w:sz w:val="24"/>
                <w:szCs w:val="24"/>
              </w:rPr>
            </w:pPr>
            <w:r>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ind w:firstLine="709"/>
              <w:jc w:val="both"/>
              <w:rPr>
                <w:rFonts w:eastAsia="SchoolBookSanPin"/>
                <w:sz w:val="24"/>
                <w:szCs w:val="24"/>
              </w:rPr>
            </w:pPr>
            <w:r>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ind w:firstLine="709"/>
              <w:jc w:val="both"/>
              <w:rPr>
                <w:rFonts w:eastAsia="SchoolBookSanPin"/>
                <w:sz w:val="24"/>
                <w:szCs w:val="24"/>
              </w:rPr>
            </w:pPr>
            <w:r>
              <w:rPr>
                <w:rFonts w:eastAsia="SchoolBookSanPin"/>
                <w:sz w:val="24"/>
                <w:szCs w:val="24"/>
              </w:rPr>
              <w:t>Овладеть инструментами оценки достоверности полученных выводов и обобщений.</w:t>
            </w:r>
          </w:p>
          <w:p>
            <w:pPr>
              <w:ind w:firstLine="709"/>
              <w:jc w:val="both"/>
              <w:rPr>
                <w:rFonts w:eastAsia="SchoolBookSanPin"/>
                <w:sz w:val="24"/>
                <w:szCs w:val="24"/>
              </w:rPr>
            </w:pPr>
            <w:r>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ind w:firstLine="709"/>
              <w:jc w:val="both"/>
              <w:rPr>
                <w:rFonts w:eastAsia="SchoolBookSanPin"/>
                <w:sz w:val="24"/>
                <w:szCs w:val="24"/>
              </w:rPr>
            </w:pPr>
            <w:r>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pPr>
              <w:rPr>
                <w:rFonts w:eastAsia="SchoolBookSanPin"/>
                <w:sz w:val="24"/>
                <w:szCs w:val="24"/>
              </w:rPr>
            </w:pPr>
            <w:r>
              <w:rPr>
                <w:rFonts w:eastAsia="SchoolBookSanPin"/>
                <w:sz w:val="24"/>
                <w:szCs w:val="24"/>
              </w:rPr>
              <w:t>.</w:t>
            </w:r>
          </w:p>
          <w:p>
            <w:pPr>
              <w:pStyle w:val="35"/>
              <w:ind w:left="0" w:firstLine="0"/>
              <w:rPr>
                <w:sz w:val="24"/>
                <w:szCs w:val="24"/>
              </w:rPr>
            </w:pPr>
          </w:p>
        </w:tc>
        <w:tc>
          <w:tcPr>
            <w:tcW w:w="2664" w:type="dxa"/>
            <w:shd w:val="clear" w:color="auto" w:fill="auto"/>
          </w:tcPr>
          <w:p>
            <w:pPr>
              <w:jc w:val="both"/>
              <w:rPr>
                <w:rFonts w:eastAsia="SchoolBookSanPin"/>
                <w:sz w:val="24"/>
                <w:szCs w:val="24"/>
              </w:rPr>
            </w:pPr>
            <w:r>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ind w:firstLine="709"/>
              <w:jc w:val="both"/>
              <w:rPr>
                <w:rFonts w:eastAsia="SchoolBookSanPin"/>
                <w:sz w:val="24"/>
                <w:szCs w:val="24"/>
              </w:rPr>
            </w:pPr>
            <w:r>
              <w:rPr>
                <w:rFonts w:eastAsia="SchoolBookSanPi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ind w:firstLine="709"/>
              <w:jc w:val="both"/>
              <w:rPr>
                <w:rFonts w:eastAsia="SchoolBookSanPin"/>
                <w:sz w:val="24"/>
                <w:szCs w:val="24"/>
              </w:rPr>
            </w:pPr>
            <w:r>
              <w:rPr>
                <w:rFonts w:eastAsia="SchoolBookSanPi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ind w:firstLine="709"/>
              <w:jc w:val="both"/>
              <w:rPr>
                <w:rFonts w:eastAsia="SchoolBookSanPin"/>
                <w:sz w:val="24"/>
                <w:szCs w:val="24"/>
              </w:rPr>
            </w:pPr>
            <w:r>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pPr>
              <w:ind w:firstLine="709"/>
              <w:jc w:val="both"/>
              <w:rPr>
                <w:rFonts w:eastAsia="SchoolBookSanPin"/>
                <w:sz w:val="24"/>
                <w:szCs w:val="24"/>
              </w:rPr>
            </w:pPr>
            <w:r>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ind w:firstLine="709"/>
              <w:jc w:val="both"/>
              <w:rPr>
                <w:rFonts w:eastAsia="SchoolBookSanPin"/>
                <w:sz w:val="24"/>
                <w:szCs w:val="24"/>
              </w:rPr>
            </w:pPr>
            <w:r>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ind w:firstLine="709"/>
              <w:jc w:val="both"/>
              <w:rPr>
                <w:rFonts w:eastAsia="SchoolBookSanPin"/>
                <w:sz w:val="24"/>
                <w:szCs w:val="24"/>
              </w:rPr>
            </w:pPr>
            <w:r>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pPr>
              <w:rPr>
                <w:sz w:val="24"/>
                <w:szCs w:val="24"/>
              </w:rPr>
            </w:pPr>
          </w:p>
        </w:tc>
        <w:tc>
          <w:tcPr>
            <w:tcW w:w="2368" w:type="dxa"/>
            <w:gridSpan w:val="2"/>
            <w:shd w:val="clear" w:color="auto" w:fill="auto"/>
          </w:tcPr>
          <w:p>
            <w:pPr>
              <w:jc w:val="both"/>
              <w:rPr>
                <w:rFonts w:eastAsia="SchoolBookSanPin"/>
                <w:sz w:val="24"/>
                <w:szCs w:val="24"/>
              </w:rPr>
            </w:pPr>
            <w:r>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ind w:firstLine="709"/>
              <w:jc w:val="both"/>
              <w:rPr>
                <w:rFonts w:eastAsia="SchoolBookSanPin"/>
                <w:sz w:val="24"/>
                <w:szCs w:val="24"/>
              </w:rPr>
            </w:pPr>
            <w:r>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ind w:firstLine="709"/>
              <w:jc w:val="both"/>
              <w:rPr>
                <w:rFonts w:eastAsia="SchoolBookSanPin"/>
                <w:sz w:val="24"/>
                <w:szCs w:val="24"/>
              </w:rPr>
            </w:pPr>
            <w:r>
              <w:rPr>
                <w:rFonts w:eastAsia="SchoolBookSanPi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ind w:firstLine="709"/>
              <w:jc w:val="both"/>
              <w:rPr>
                <w:rFonts w:eastAsia="SchoolBookSanPin"/>
                <w:sz w:val="24"/>
                <w:szCs w:val="24"/>
              </w:rPr>
            </w:pPr>
            <w:r>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pPr>
              <w:ind w:firstLine="709"/>
              <w:jc w:val="both"/>
              <w:rPr>
                <w:rFonts w:eastAsia="SchoolBookSanPin"/>
                <w:sz w:val="24"/>
                <w:szCs w:val="24"/>
              </w:rPr>
            </w:pPr>
            <w:r>
              <w:rPr>
                <w:rFonts w:eastAsia="SchoolBookSanPin"/>
                <w:sz w:val="24"/>
                <w:szCs w:val="24"/>
              </w:rPr>
              <w:t>Управлять собственными эмоциями, корректно выражать их в процессе речевого общения.</w:t>
            </w:r>
          </w:p>
          <w:p>
            <w:pPr>
              <w:jc w:val="both"/>
              <w:rPr>
                <w:sz w:val="24"/>
                <w:szCs w:val="24"/>
              </w:rPr>
            </w:pPr>
          </w:p>
        </w:tc>
        <w:tc>
          <w:tcPr>
            <w:tcW w:w="2191" w:type="dxa"/>
            <w:shd w:val="clear" w:color="auto" w:fill="auto"/>
          </w:tcPr>
          <w:p>
            <w:pPr>
              <w:jc w:val="both"/>
              <w:rPr>
                <w:rFonts w:eastAsia="SchoolBookSanPin"/>
                <w:sz w:val="24"/>
                <w:szCs w:val="24"/>
              </w:rPr>
            </w:pPr>
            <w:r>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pPr>
              <w:ind w:firstLine="709"/>
              <w:jc w:val="both"/>
              <w:rPr>
                <w:rFonts w:eastAsia="SchoolBookSanPin"/>
                <w:sz w:val="24"/>
                <w:szCs w:val="24"/>
              </w:rPr>
            </w:pPr>
            <w:r>
              <w:rPr>
                <w:rFonts w:eastAsia="SchoolBookSanPi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shd w:val="clear" w:color="auto" w:fill="auto"/>
          </w:tcPr>
          <w:p>
            <w:pPr>
              <w:pStyle w:val="35"/>
              <w:ind w:left="0" w:firstLine="0"/>
              <w:rPr>
                <w:sz w:val="24"/>
                <w:szCs w:val="24"/>
              </w:rPr>
            </w:pPr>
            <w:r>
              <w:rPr>
                <w:sz w:val="24"/>
                <w:szCs w:val="24"/>
              </w:rPr>
              <w:t>Иностранные языки</w:t>
            </w:r>
          </w:p>
        </w:tc>
        <w:tc>
          <w:tcPr>
            <w:tcW w:w="5163" w:type="dxa"/>
            <w:gridSpan w:val="2"/>
            <w:shd w:val="clear" w:color="auto" w:fill="auto"/>
          </w:tcPr>
          <w:p>
            <w:pPr>
              <w:ind w:firstLine="709"/>
              <w:jc w:val="both"/>
              <w:rPr>
                <w:rFonts w:eastAsia="SchoolBookSanPin"/>
                <w:sz w:val="24"/>
                <w:szCs w:val="24"/>
              </w:rPr>
            </w:pPr>
            <w:r>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pPr>
              <w:ind w:firstLine="709"/>
              <w:jc w:val="both"/>
              <w:rPr>
                <w:rFonts w:eastAsia="SchoolBookSanPin"/>
                <w:sz w:val="24"/>
                <w:szCs w:val="24"/>
              </w:rPr>
            </w:pPr>
            <w:r>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pPr>
              <w:ind w:firstLine="709"/>
              <w:jc w:val="both"/>
              <w:rPr>
                <w:rFonts w:eastAsia="SchoolBookSanPin"/>
                <w:sz w:val="24"/>
                <w:szCs w:val="24"/>
              </w:rPr>
            </w:pPr>
            <w:r>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pPr>
              <w:ind w:firstLine="709"/>
              <w:jc w:val="both"/>
              <w:rPr>
                <w:rFonts w:eastAsia="SchoolBookSanPin"/>
                <w:sz w:val="24"/>
                <w:szCs w:val="24"/>
              </w:rPr>
            </w:pPr>
            <w:r>
              <w:rPr>
                <w:rFonts w:eastAsia="SchoolBookSanPin"/>
                <w:sz w:val="24"/>
                <w:szCs w:val="24"/>
              </w:rPr>
              <w:t>Моделировать отношения между объектами (членами предложения, структурными единицами диалога и другие).</w:t>
            </w:r>
          </w:p>
          <w:p>
            <w:pPr>
              <w:ind w:firstLine="709"/>
              <w:jc w:val="both"/>
              <w:rPr>
                <w:rFonts w:eastAsia="SchoolBookSanPin"/>
                <w:sz w:val="24"/>
                <w:szCs w:val="24"/>
              </w:rPr>
            </w:pPr>
            <w:r>
              <w:rPr>
                <w:rFonts w:eastAsia="SchoolBookSanPin"/>
                <w:sz w:val="24"/>
                <w:szCs w:val="24"/>
              </w:rPr>
              <w:t>Использовать информацию, извлеченную из несплошных текстов (таблицы, диаграммы), в собственных устных и письменных высказываниях.</w:t>
            </w:r>
          </w:p>
          <w:p>
            <w:pPr>
              <w:ind w:firstLine="709"/>
              <w:jc w:val="both"/>
              <w:rPr>
                <w:rFonts w:eastAsia="SchoolBookSanPin"/>
                <w:sz w:val="24"/>
                <w:szCs w:val="24"/>
              </w:rPr>
            </w:pPr>
            <w:r>
              <w:rPr>
                <w:rFonts w:eastAsia="SchoolBookSanPi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pPr>
              <w:ind w:firstLine="709"/>
              <w:jc w:val="both"/>
              <w:rPr>
                <w:rFonts w:eastAsia="SchoolBookSanPin"/>
                <w:sz w:val="24"/>
                <w:szCs w:val="24"/>
              </w:rPr>
            </w:pPr>
            <w:r>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pPr>
              <w:ind w:firstLine="709"/>
              <w:jc w:val="both"/>
              <w:rPr>
                <w:rFonts w:eastAsia="SchoolBookSanPin"/>
                <w:sz w:val="24"/>
                <w:szCs w:val="24"/>
              </w:rPr>
            </w:pPr>
            <w:r>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pPr>
              <w:ind w:firstLine="709"/>
              <w:jc w:val="both"/>
              <w:rPr>
                <w:rFonts w:eastAsia="SchoolBookSanPin"/>
                <w:sz w:val="24"/>
                <w:szCs w:val="24"/>
              </w:rPr>
            </w:pPr>
            <w:r>
              <w:rPr>
                <w:rFonts w:eastAsia="SchoolBookSanPin"/>
                <w:sz w:val="24"/>
                <w:szCs w:val="24"/>
              </w:rPr>
              <w:t>Пользоваться классификациями (по типу чтения, по типу высказывания и другим).</w:t>
            </w:r>
          </w:p>
          <w:p>
            <w:pPr>
              <w:pStyle w:val="35"/>
              <w:ind w:left="0" w:firstLine="0"/>
              <w:rPr>
                <w:sz w:val="24"/>
                <w:szCs w:val="24"/>
              </w:rPr>
            </w:pPr>
            <w:r>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tc>
        <w:tc>
          <w:tcPr>
            <w:tcW w:w="2664" w:type="dxa"/>
            <w:shd w:val="clear" w:color="auto" w:fill="auto"/>
          </w:tcPr>
          <w:p>
            <w:pPr>
              <w:ind w:firstLine="709"/>
              <w:jc w:val="both"/>
              <w:rPr>
                <w:rFonts w:eastAsia="SchoolBookSanPin"/>
                <w:sz w:val="24"/>
                <w:szCs w:val="24"/>
              </w:rPr>
            </w:pPr>
            <w:r>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ind w:firstLine="709"/>
              <w:jc w:val="both"/>
              <w:rPr>
                <w:rFonts w:eastAsia="SchoolBookSanPin"/>
                <w:sz w:val="24"/>
                <w:szCs w:val="24"/>
              </w:rPr>
            </w:pPr>
            <w:r>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pPr>
              <w:ind w:firstLine="709"/>
              <w:jc w:val="both"/>
              <w:rPr>
                <w:rFonts w:eastAsia="SchoolBookSanPin"/>
                <w:sz w:val="24"/>
                <w:szCs w:val="24"/>
              </w:rPr>
            </w:pPr>
            <w:r>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pPr>
              <w:ind w:firstLine="709"/>
              <w:jc w:val="both"/>
              <w:rPr>
                <w:rFonts w:eastAsia="SchoolBookSanPin"/>
                <w:sz w:val="24"/>
                <w:szCs w:val="24"/>
              </w:rPr>
            </w:pPr>
            <w:r>
              <w:rPr>
                <w:rFonts w:eastAsia="SchoolBookSanPin"/>
                <w:sz w:val="24"/>
                <w:szCs w:val="24"/>
              </w:rPr>
              <w:t>Фиксировать информацию доступными средствами (в виде ключевых слов, плана).</w:t>
            </w:r>
          </w:p>
          <w:p>
            <w:pPr>
              <w:ind w:firstLine="709"/>
              <w:jc w:val="both"/>
              <w:rPr>
                <w:rFonts w:eastAsia="SchoolBookSanPin"/>
                <w:sz w:val="24"/>
                <w:szCs w:val="24"/>
              </w:rPr>
            </w:pPr>
            <w:r>
              <w:rPr>
                <w:rFonts w:eastAsia="SchoolBookSanPin"/>
                <w:sz w:val="24"/>
                <w:szCs w:val="24"/>
              </w:rPr>
              <w:t>Оценивать достоверность информации, полученной из иноязычных источников.</w:t>
            </w:r>
          </w:p>
          <w:p>
            <w:pPr>
              <w:ind w:firstLine="709"/>
              <w:jc w:val="both"/>
              <w:rPr>
                <w:rFonts w:eastAsia="SchoolBookSanPin"/>
                <w:sz w:val="24"/>
                <w:szCs w:val="24"/>
              </w:rPr>
            </w:pPr>
            <w:r>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pPr>
              <w:jc w:val="both"/>
              <w:rPr>
                <w:sz w:val="24"/>
                <w:szCs w:val="24"/>
              </w:rPr>
            </w:pPr>
          </w:p>
        </w:tc>
        <w:tc>
          <w:tcPr>
            <w:tcW w:w="2297" w:type="dxa"/>
            <w:shd w:val="clear" w:color="auto" w:fill="auto"/>
          </w:tcPr>
          <w:p>
            <w:pPr>
              <w:ind w:firstLine="709"/>
              <w:jc w:val="both"/>
              <w:rPr>
                <w:rFonts w:eastAsia="SchoolBookSanPin"/>
                <w:sz w:val="24"/>
                <w:szCs w:val="24"/>
              </w:rPr>
            </w:pPr>
            <w:r>
              <w:rPr>
                <w:rFonts w:eastAsia="SchoolBookSanPi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ind w:firstLine="709"/>
              <w:jc w:val="both"/>
              <w:rPr>
                <w:rFonts w:eastAsia="SchoolBookSanPin"/>
                <w:sz w:val="24"/>
                <w:szCs w:val="24"/>
              </w:rPr>
            </w:pPr>
            <w:r>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ind w:firstLine="709"/>
              <w:jc w:val="both"/>
              <w:rPr>
                <w:rFonts w:eastAsia="SchoolBookSanPin"/>
                <w:sz w:val="24"/>
                <w:szCs w:val="24"/>
              </w:rPr>
            </w:pPr>
            <w:r>
              <w:rPr>
                <w:rFonts w:eastAsia="SchoolBookSanPin"/>
                <w:sz w:val="24"/>
                <w:szCs w:val="24"/>
              </w:rPr>
              <w:t>Анализировать и восстанавливать текст с опущенными в учебных целях фрагментами.</w:t>
            </w:r>
          </w:p>
          <w:p>
            <w:pPr>
              <w:ind w:firstLine="709"/>
              <w:jc w:val="both"/>
              <w:rPr>
                <w:rFonts w:eastAsia="SchoolBookSanPin"/>
                <w:sz w:val="24"/>
                <w:szCs w:val="24"/>
              </w:rPr>
            </w:pPr>
            <w:r>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ind w:firstLine="709"/>
              <w:jc w:val="both"/>
              <w:rPr>
                <w:rFonts w:eastAsia="SchoolBookSanPin"/>
                <w:sz w:val="24"/>
                <w:szCs w:val="24"/>
              </w:rPr>
            </w:pPr>
            <w:r>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pPr>
              <w:ind w:firstLine="709"/>
              <w:jc w:val="both"/>
              <w:rPr>
                <w:rFonts w:eastAsia="SchoolBookSanPin"/>
                <w:sz w:val="24"/>
                <w:szCs w:val="24"/>
              </w:rPr>
            </w:pPr>
          </w:p>
        </w:tc>
        <w:tc>
          <w:tcPr>
            <w:tcW w:w="2262" w:type="dxa"/>
            <w:gridSpan w:val="2"/>
            <w:shd w:val="clear" w:color="auto" w:fill="auto"/>
          </w:tcPr>
          <w:p>
            <w:pPr>
              <w:ind w:firstLine="709"/>
              <w:jc w:val="both"/>
              <w:rPr>
                <w:rFonts w:eastAsia="SchoolBookSanPin"/>
                <w:sz w:val="24"/>
                <w:szCs w:val="24"/>
              </w:rPr>
            </w:pPr>
            <w:r>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pPr>
              <w:ind w:firstLine="709"/>
              <w:jc w:val="both"/>
              <w:rPr>
                <w:rFonts w:eastAsia="SchoolBookSanPin"/>
                <w:sz w:val="24"/>
                <w:szCs w:val="24"/>
              </w:rPr>
            </w:pPr>
            <w:r>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pPr>
              <w:ind w:firstLine="709"/>
              <w:jc w:val="both"/>
              <w:rPr>
                <w:rFonts w:eastAsia="SchoolBookSanPin"/>
                <w:sz w:val="24"/>
                <w:szCs w:val="24"/>
              </w:rPr>
            </w:pPr>
            <w:r>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pPr>
              <w:ind w:firstLine="709"/>
              <w:jc w:val="both"/>
              <w:rPr>
                <w:rFonts w:eastAsia="SchoolBookSanPin"/>
                <w:sz w:val="24"/>
                <w:szCs w:val="24"/>
              </w:rPr>
            </w:pPr>
            <w:r>
              <w:rPr>
                <w:rFonts w:eastAsia="SchoolBookSanPin"/>
                <w:sz w:val="24"/>
                <w:szCs w:val="24"/>
              </w:rPr>
              <w:t>Корректировать деятельность с учетом возникших трудностей, ошибок, новых данных или информации.</w:t>
            </w:r>
          </w:p>
          <w:p>
            <w:pPr>
              <w:ind w:firstLine="709"/>
              <w:jc w:val="both"/>
              <w:rPr>
                <w:rFonts w:eastAsia="SchoolBookSanPin"/>
                <w:sz w:val="24"/>
                <w:szCs w:val="24"/>
              </w:rPr>
            </w:pPr>
            <w:r>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pPr>
              <w:pStyle w:val="35"/>
              <w:ind w:left="0" w:firstLine="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shd w:val="clear" w:color="auto" w:fill="auto"/>
          </w:tcPr>
          <w:p>
            <w:pPr>
              <w:pStyle w:val="35"/>
              <w:ind w:left="0" w:firstLine="0"/>
              <w:rPr>
                <w:sz w:val="24"/>
                <w:szCs w:val="24"/>
              </w:rPr>
            </w:pPr>
            <w:r>
              <w:rPr>
                <w:sz w:val="24"/>
                <w:szCs w:val="24"/>
              </w:rPr>
              <w:t>Математика и информатика</w:t>
            </w:r>
          </w:p>
        </w:tc>
        <w:tc>
          <w:tcPr>
            <w:tcW w:w="2388" w:type="dxa"/>
            <w:shd w:val="clear" w:color="auto" w:fill="auto"/>
          </w:tcPr>
          <w:p>
            <w:pPr>
              <w:ind w:firstLine="709"/>
              <w:jc w:val="both"/>
              <w:rPr>
                <w:rFonts w:eastAsia="SchoolBookSanPin"/>
                <w:sz w:val="24"/>
                <w:szCs w:val="24"/>
              </w:rPr>
            </w:pPr>
            <w:r>
              <w:rPr>
                <w:rFonts w:eastAsia="SchoolBookSanPin"/>
                <w:sz w:val="24"/>
                <w:szCs w:val="24"/>
              </w:rPr>
              <w:t>Выявлять качества, свойства, характеристики математических объектов.</w:t>
            </w:r>
          </w:p>
          <w:p>
            <w:pPr>
              <w:ind w:firstLine="709"/>
              <w:jc w:val="both"/>
              <w:rPr>
                <w:rFonts w:eastAsia="SchoolBookSanPin"/>
                <w:sz w:val="24"/>
                <w:szCs w:val="24"/>
              </w:rPr>
            </w:pPr>
            <w:r>
              <w:rPr>
                <w:rFonts w:eastAsia="SchoolBookSanPin"/>
                <w:sz w:val="24"/>
                <w:szCs w:val="24"/>
              </w:rPr>
              <w:t>Различать свойства и признаки объектов.</w:t>
            </w:r>
          </w:p>
          <w:p>
            <w:pPr>
              <w:ind w:firstLine="709"/>
              <w:jc w:val="both"/>
              <w:rPr>
                <w:rFonts w:eastAsia="SchoolBookSanPin"/>
                <w:sz w:val="24"/>
                <w:szCs w:val="24"/>
              </w:rPr>
            </w:pPr>
            <w:r>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pPr>
              <w:ind w:firstLine="709"/>
              <w:jc w:val="both"/>
              <w:rPr>
                <w:rFonts w:eastAsia="SchoolBookSanPin"/>
                <w:sz w:val="24"/>
                <w:szCs w:val="24"/>
              </w:rPr>
            </w:pPr>
            <w:r>
              <w:rPr>
                <w:rFonts w:eastAsia="SchoolBookSanPin"/>
                <w:sz w:val="24"/>
                <w:szCs w:val="24"/>
              </w:rPr>
              <w:t>Устанавливать связи и отношения, проводить аналогии, распознавать зависимости между объектами.</w:t>
            </w:r>
          </w:p>
          <w:p>
            <w:pPr>
              <w:ind w:firstLine="709"/>
              <w:jc w:val="both"/>
              <w:rPr>
                <w:rFonts w:eastAsia="SchoolBookSanPin"/>
                <w:sz w:val="24"/>
                <w:szCs w:val="24"/>
              </w:rPr>
            </w:pPr>
            <w:r>
              <w:rPr>
                <w:rFonts w:eastAsia="SchoolBookSanPin"/>
                <w:sz w:val="24"/>
                <w:szCs w:val="24"/>
              </w:rPr>
              <w:t>Анализировать изменения и находить закономерности.</w:t>
            </w:r>
          </w:p>
          <w:p>
            <w:pPr>
              <w:ind w:firstLine="709"/>
              <w:jc w:val="both"/>
              <w:rPr>
                <w:rFonts w:eastAsia="SchoolBookSanPin"/>
                <w:sz w:val="24"/>
                <w:szCs w:val="24"/>
              </w:rPr>
            </w:pPr>
            <w:r>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pPr>
              <w:ind w:firstLine="709"/>
              <w:jc w:val="both"/>
              <w:rPr>
                <w:rFonts w:eastAsia="SchoolBookSanPin"/>
                <w:sz w:val="24"/>
                <w:szCs w:val="24"/>
              </w:rPr>
            </w:pPr>
            <w:r>
              <w:rPr>
                <w:rFonts w:eastAsia="SchoolBookSanPin"/>
                <w:sz w:val="24"/>
                <w:szCs w:val="24"/>
              </w:rPr>
              <w:t>Использовать логические связки «и», «или», «если ..., то ...».</w:t>
            </w:r>
          </w:p>
          <w:p>
            <w:pPr>
              <w:ind w:firstLine="709"/>
              <w:jc w:val="both"/>
              <w:rPr>
                <w:rFonts w:eastAsia="SchoolBookSanPin"/>
                <w:sz w:val="24"/>
                <w:szCs w:val="24"/>
              </w:rPr>
            </w:pPr>
            <w:r>
              <w:rPr>
                <w:rFonts w:eastAsia="SchoolBookSanPin"/>
                <w:sz w:val="24"/>
                <w:szCs w:val="24"/>
              </w:rPr>
              <w:t>Обобщать и конкретизировать; строить заключения от общего к частному и от частного к общему.</w:t>
            </w:r>
          </w:p>
          <w:p>
            <w:pPr>
              <w:ind w:firstLine="709"/>
              <w:jc w:val="both"/>
              <w:rPr>
                <w:rFonts w:eastAsia="SchoolBookSanPin"/>
                <w:sz w:val="24"/>
                <w:szCs w:val="24"/>
              </w:rPr>
            </w:pPr>
            <w:r>
              <w:rPr>
                <w:rFonts w:eastAsia="SchoolBookSanPin"/>
                <w:sz w:val="24"/>
                <w:szCs w:val="24"/>
              </w:rPr>
              <w:t>Использовать кванторы «все», «всякий», «любой», «некоторый», «существует»; приводить пример и контрпример.</w:t>
            </w:r>
          </w:p>
          <w:p>
            <w:pPr>
              <w:ind w:firstLine="709"/>
              <w:jc w:val="both"/>
              <w:rPr>
                <w:rFonts w:eastAsia="SchoolBookSanPin"/>
                <w:sz w:val="24"/>
                <w:szCs w:val="24"/>
              </w:rPr>
            </w:pPr>
            <w:r>
              <w:rPr>
                <w:rFonts w:eastAsia="SchoolBookSanPin"/>
                <w:sz w:val="24"/>
                <w:szCs w:val="24"/>
              </w:rPr>
              <w:t>Различать, распознавать верные и неверные утверждения.</w:t>
            </w:r>
          </w:p>
          <w:p>
            <w:pPr>
              <w:ind w:firstLine="709"/>
              <w:jc w:val="both"/>
              <w:rPr>
                <w:rFonts w:eastAsia="SchoolBookSanPin"/>
                <w:sz w:val="24"/>
                <w:szCs w:val="24"/>
              </w:rPr>
            </w:pPr>
            <w:r>
              <w:rPr>
                <w:rFonts w:eastAsia="SchoolBookSanPin"/>
                <w:sz w:val="24"/>
                <w:szCs w:val="24"/>
              </w:rPr>
              <w:t>Выражать отношения, зависимости, правила, закономерности с помощью формул.</w:t>
            </w:r>
          </w:p>
          <w:p>
            <w:pPr>
              <w:ind w:firstLine="709"/>
              <w:jc w:val="both"/>
              <w:rPr>
                <w:rFonts w:eastAsia="SchoolBookSanPin"/>
                <w:sz w:val="24"/>
                <w:szCs w:val="24"/>
              </w:rPr>
            </w:pPr>
            <w:r>
              <w:rPr>
                <w:rFonts w:eastAsia="SchoolBookSanPin"/>
                <w:sz w:val="24"/>
                <w:szCs w:val="24"/>
              </w:rPr>
              <w:t>Моделировать отношения между объектами, использовать символьные и графические модели.</w:t>
            </w:r>
          </w:p>
          <w:p>
            <w:pPr>
              <w:ind w:firstLine="709"/>
              <w:jc w:val="both"/>
              <w:rPr>
                <w:rFonts w:eastAsia="SchoolBookSanPin"/>
                <w:sz w:val="24"/>
                <w:szCs w:val="24"/>
              </w:rPr>
            </w:pPr>
            <w:r>
              <w:rPr>
                <w:rFonts w:eastAsia="SchoolBookSanPin"/>
                <w:sz w:val="24"/>
                <w:szCs w:val="24"/>
              </w:rPr>
              <w:t>Воспроизводить и строить логические цепочки утверждений, прямые и от противного.</w:t>
            </w:r>
          </w:p>
          <w:p>
            <w:pPr>
              <w:ind w:firstLine="709"/>
              <w:jc w:val="both"/>
              <w:rPr>
                <w:rFonts w:eastAsia="SchoolBookSanPin"/>
                <w:sz w:val="24"/>
                <w:szCs w:val="24"/>
              </w:rPr>
            </w:pPr>
            <w:r>
              <w:rPr>
                <w:rFonts w:eastAsia="SchoolBookSanPin"/>
                <w:sz w:val="24"/>
                <w:szCs w:val="24"/>
              </w:rPr>
              <w:t>Устанавливать противоречия в рассуждениях.</w:t>
            </w:r>
          </w:p>
          <w:p>
            <w:pPr>
              <w:ind w:firstLine="709"/>
              <w:jc w:val="both"/>
              <w:rPr>
                <w:rFonts w:eastAsia="SchoolBookSanPin"/>
                <w:sz w:val="24"/>
                <w:szCs w:val="24"/>
              </w:rPr>
            </w:pPr>
            <w:r>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pPr>
              <w:ind w:firstLine="709"/>
              <w:jc w:val="both"/>
              <w:rPr>
                <w:rFonts w:eastAsia="SchoolBookSanPin"/>
                <w:sz w:val="24"/>
                <w:szCs w:val="24"/>
              </w:rPr>
            </w:pPr>
            <w:r>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35"/>
              <w:ind w:left="0" w:firstLine="0"/>
              <w:rPr>
                <w:sz w:val="24"/>
                <w:szCs w:val="24"/>
              </w:rPr>
            </w:pPr>
          </w:p>
        </w:tc>
        <w:tc>
          <w:tcPr>
            <w:tcW w:w="2775" w:type="dxa"/>
            <w:shd w:val="clear" w:color="auto" w:fill="auto"/>
          </w:tcPr>
          <w:p>
            <w:pPr>
              <w:ind w:firstLine="709"/>
              <w:jc w:val="both"/>
              <w:rPr>
                <w:rFonts w:eastAsia="SchoolBookSanPin"/>
                <w:sz w:val="24"/>
                <w:szCs w:val="24"/>
              </w:rPr>
            </w:pPr>
            <w:r>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ind w:firstLine="709"/>
              <w:jc w:val="both"/>
              <w:rPr>
                <w:rFonts w:eastAsia="SchoolBookSanPin"/>
                <w:sz w:val="24"/>
                <w:szCs w:val="24"/>
              </w:rPr>
            </w:pPr>
            <w:r>
              <w:rPr>
                <w:rFonts w:eastAsia="SchoolBookSanPin"/>
                <w:sz w:val="24"/>
                <w:szCs w:val="24"/>
              </w:rPr>
              <w:t>Доказывать, обосновывать, аргументировать свои суждения, выводы, закономерности и результаты.</w:t>
            </w:r>
          </w:p>
          <w:p>
            <w:pPr>
              <w:ind w:firstLine="709"/>
              <w:jc w:val="both"/>
              <w:rPr>
                <w:rFonts w:eastAsia="SchoolBookSanPin"/>
                <w:sz w:val="24"/>
                <w:szCs w:val="24"/>
              </w:rPr>
            </w:pPr>
            <w:r>
              <w:rPr>
                <w:rFonts w:eastAsia="SchoolBookSanPin"/>
                <w:sz w:val="24"/>
                <w:szCs w:val="24"/>
              </w:rPr>
              <w:t>Дописывать выводы, результаты опытов, экспериментов, исследований, используя математический язык и символику.</w:t>
            </w:r>
          </w:p>
          <w:p>
            <w:pPr>
              <w:ind w:firstLine="709"/>
              <w:jc w:val="both"/>
              <w:rPr>
                <w:rFonts w:eastAsia="SchoolBookSanPin"/>
                <w:sz w:val="24"/>
                <w:szCs w:val="24"/>
              </w:rPr>
            </w:pPr>
            <w:r>
              <w:rPr>
                <w:rFonts w:eastAsia="SchoolBookSanPin"/>
                <w:sz w:val="24"/>
                <w:szCs w:val="24"/>
              </w:rPr>
              <w:t>Оценивать надежность информации по критериям, предложенным учителем или сформулированным самостоятельно.</w:t>
            </w:r>
          </w:p>
          <w:p>
            <w:pPr>
              <w:pStyle w:val="35"/>
              <w:ind w:left="0" w:firstLine="0"/>
              <w:rPr>
                <w:sz w:val="24"/>
                <w:szCs w:val="24"/>
              </w:rPr>
            </w:pPr>
          </w:p>
        </w:tc>
        <w:tc>
          <w:tcPr>
            <w:tcW w:w="2664" w:type="dxa"/>
            <w:shd w:val="clear" w:color="auto" w:fill="auto"/>
          </w:tcPr>
          <w:p>
            <w:pPr>
              <w:ind w:firstLine="709"/>
              <w:jc w:val="both"/>
              <w:rPr>
                <w:rFonts w:eastAsia="SchoolBookSanPin"/>
                <w:sz w:val="24"/>
                <w:szCs w:val="24"/>
              </w:rPr>
            </w:pPr>
            <w:r>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pPr>
              <w:ind w:firstLine="709"/>
              <w:jc w:val="both"/>
              <w:rPr>
                <w:rFonts w:eastAsia="SchoolBookSanPin"/>
                <w:sz w:val="24"/>
                <w:szCs w:val="24"/>
              </w:rPr>
            </w:pPr>
            <w:r>
              <w:rPr>
                <w:rFonts w:eastAsia="SchoolBookSanPin"/>
                <w:sz w:val="24"/>
                <w:szCs w:val="24"/>
              </w:rPr>
              <w:t>Переводить вербальную информацию в графическую форму и наоборот.</w:t>
            </w:r>
          </w:p>
          <w:p>
            <w:pPr>
              <w:ind w:firstLine="709"/>
              <w:jc w:val="both"/>
              <w:rPr>
                <w:rFonts w:eastAsia="SchoolBookSanPin"/>
                <w:sz w:val="24"/>
                <w:szCs w:val="24"/>
              </w:rPr>
            </w:pPr>
            <w:r>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pPr>
              <w:ind w:firstLine="709"/>
              <w:jc w:val="both"/>
              <w:rPr>
                <w:rFonts w:eastAsia="SchoolBookSanPin"/>
                <w:sz w:val="24"/>
                <w:szCs w:val="24"/>
              </w:rPr>
            </w:pPr>
            <w:r>
              <w:rPr>
                <w:rFonts w:eastAsia="SchoolBookSanPin"/>
                <w:sz w:val="24"/>
                <w:szCs w:val="24"/>
              </w:rPr>
              <w:t>Распознавать неверную информацию, данные, утверждения; устанавливать противоречия в фактах, данных.</w:t>
            </w:r>
          </w:p>
          <w:p>
            <w:pPr>
              <w:ind w:firstLine="709"/>
              <w:jc w:val="both"/>
              <w:rPr>
                <w:rFonts w:eastAsia="SchoolBookSanPin"/>
                <w:sz w:val="24"/>
                <w:szCs w:val="24"/>
              </w:rPr>
            </w:pPr>
            <w:r>
              <w:rPr>
                <w:rFonts w:eastAsia="SchoolBookSanPin"/>
                <w:sz w:val="24"/>
                <w:szCs w:val="24"/>
              </w:rPr>
              <w:t>Находить ошибки в неверных утверждениях и исправлять их.</w:t>
            </w:r>
          </w:p>
          <w:p>
            <w:pPr>
              <w:ind w:firstLine="709"/>
              <w:jc w:val="both"/>
              <w:rPr>
                <w:rFonts w:eastAsia="SchoolBookSanPin"/>
                <w:sz w:val="24"/>
                <w:szCs w:val="24"/>
              </w:rPr>
            </w:pPr>
            <w:r>
              <w:rPr>
                <w:rFonts w:eastAsia="SchoolBookSanPin"/>
                <w:sz w:val="24"/>
                <w:szCs w:val="24"/>
              </w:rPr>
              <w:t>Оценивать надежность информации по критериям, предложенным учителем или сформулированным самостоятельно.</w:t>
            </w:r>
          </w:p>
          <w:p>
            <w:pPr>
              <w:pStyle w:val="35"/>
              <w:ind w:left="0" w:firstLine="0"/>
              <w:rPr>
                <w:sz w:val="24"/>
                <w:szCs w:val="24"/>
              </w:rPr>
            </w:pPr>
          </w:p>
        </w:tc>
        <w:tc>
          <w:tcPr>
            <w:tcW w:w="2368" w:type="dxa"/>
            <w:gridSpan w:val="2"/>
            <w:shd w:val="clear" w:color="auto" w:fill="auto"/>
          </w:tcPr>
          <w:p>
            <w:pPr>
              <w:ind w:firstLine="709"/>
              <w:jc w:val="both"/>
              <w:rPr>
                <w:rFonts w:eastAsia="SchoolBookSanPin"/>
                <w:sz w:val="24"/>
                <w:szCs w:val="24"/>
              </w:rPr>
            </w:pPr>
            <w:r>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ind w:firstLine="709"/>
              <w:jc w:val="both"/>
              <w:rPr>
                <w:rFonts w:eastAsia="SchoolBookSanPin"/>
                <w:sz w:val="24"/>
                <w:szCs w:val="24"/>
              </w:rPr>
            </w:pPr>
            <w:r>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ind w:firstLine="709"/>
              <w:jc w:val="both"/>
              <w:rPr>
                <w:rFonts w:eastAsia="SchoolBookSanPin"/>
                <w:sz w:val="24"/>
                <w:szCs w:val="24"/>
              </w:rPr>
            </w:pPr>
            <w:r>
              <w:rPr>
                <w:rFonts w:eastAsia="SchoolBookSanPi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ind w:firstLine="709"/>
              <w:jc w:val="both"/>
              <w:rPr>
                <w:rFonts w:eastAsia="SchoolBookSanPin"/>
                <w:sz w:val="24"/>
                <w:szCs w:val="24"/>
              </w:rPr>
            </w:pPr>
            <w:r>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pPr>
              <w:ind w:firstLine="709"/>
              <w:jc w:val="both"/>
              <w:rPr>
                <w:rFonts w:eastAsia="SchoolBookSanPin"/>
                <w:sz w:val="24"/>
                <w:szCs w:val="24"/>
              </w:rPr>
            </w:pPr>
            <w:r>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pPr>
              <w:ind w:firstLine="709"/>
              <w:jc w:val="both"/>
              <w:rPr>
                <w:rFonts w:eastAsia="SchoolBookSanPin"/>
                <w:sz w:val="24"/>
                <w:szCs w:val="24"/>
              </w:rPr>
            </w:pPr>
            <w:r>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ind w:firstLine="709"/>
              <w:jc w:val="both"/>
              <w:rPr>
                <w:rFonts w:eastAsia="SchoolBookSanPin"/>
                <w:sz w:val="24"/>
                <w:szCs w:val="24"/>
              </w:rPr>
            </w:pPr>
            <w:r>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35"/>
              <w:ind w:left="0" w:firstLine="0"/>
              <w:rPr>
                <w:sz w:val="24"/>
                <w:szCs w:val="24"/>
              </w:rPr>
            </w:pPr>
          </w:p>
        </w:tc>
        <w:tc>
          <w:tcPr>
            <w:tcW w:w="2191" w:type="dxa"/>
            <w:shd w:val="clear" w:color="auto" w:fill="auto"/>
          </w:tcPr>
          <w:p>
            <w:pPr>
              <w:ind w:firstLine="709"/>
              <w:jc w:val="both"/>
              <w:rPr>
                <w:rFonts w:eastAsia="SchoolBookSanPin"/>
                <w:sz w:val="24"/>
                <w:szCs w:val="24"/>
              </w:rPr>
            </w:pPr>
            <w:r>
              <w:rPr>
                <w:rFonts w:eastAsia="SchoolBookSanPin"/>
                <w:sz w:val="24"/>
                <w:szCs w:val="24"/>
              </w:rPr>
              <w:t>Удерживать цель деятельности.</w:t>
            </w:r>
          </w:p>
          <w:p>
            <w:pPr>
              <w:ind w:firstLine="709"/>
              <w:jc w:val="both"/>
              <w:rPr>
                <w:rFonts w:eastAsia="SchoolBookSanPin"/>
                <w:sz w:val="24"/>
                <w:szCs w:val="24"/>
              </w:rPr>
            </w:pPr>
            <w:r>
              <w:rPr>
                <w:rFonts w:eastAsia="SchoolBookSanPin"/>
                <w:sz w:val="24"/>
                <w:szCs w:val="24"/>
              </w:rPr>
              <w:t>Планировать выполнение учебной задачи, выбирать и аргументировать способ деятельности.</w:t>
            </w:r>
          </w:p>
          <w:p>
            <w:pPr>
              <w:ind w:firstLine="709"/>
              <w:jc w:val="both"/>
              <w:rPr>
                <w:rFonts w:eastAsia="SchoolBookSanPin"/>
                <w:sz w:val="24"/>
                <w:szCs w:val="24"/>
              </w:rPr>
            </w:pPr>
            <w:r>
              <w:rPr>
                <w:rFonts w:eastAsia="SchoolBookSanPin"/>
                <w:sz w:val="24"/>
                <w:szCs w:val="24"/>
              </w:rPr>
              <w:t>Корректировать деятельность с учетом возникших трудностей, ошибок, новых данных или информации.</w:t>
            </w:r>
          </w:p>
          <w:p>
            <w:pPr>
              <w:ind w:firstLine="709"/>
              <w:jc w:val="both"/>
              <w:rPr>
                <w:rFonts w:eastAsia="SchoolBookSanPin"/>
                <w:sz w:val="24"/>
                <w:szCs w:val="24"/>
              </w:rPr>
            </w:pPr>
            <w:r>
              <w:rPr>
                <w:rFonts w:eastAsia="SchoolBookSanPin"/>
                <w:sz w:val="24"/>
                <w:szCs w:val="24"/>
              </w:rPr>
              <w:t>Анализировать и оценивать собственную работу: меру собственной самостоятельности, затруднения, дефициты, ошибки и другое.</w:t>
            </w:r>
          </w:p>
          <w:p>
            <w:pPr>
              <w:pStyle w:val="35"/>
              <w:ind w:left="0" w:firstLine="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shd w:val="clear" w:color="auto" w:fill="auto"/>
          </w:tcPr>
          <w:p>
            <w:pPr>
              <w:pStyle w:val="35"/>
              <w:ind w:left="-108" w:firstLine="0"/>
              <w:rPr>
                <w:sz w:val="24"/>
                <w:szCs w:val="24"/>
              </w:rPr>
            </w:pPr>
            <w:r>
              <w:rPr>
                <w:sz w:val="24"/>
                <w:szCs w:val="24"/>
              </w:rPr>
              <w:t>Естественнонаучные предметы</w:t>
            </w:r>
          </w:p>
        </w:tc>
        <w:tc>
          <w:tcPr>
            <w:tcW w:w="2388" w:type="dxa"/>
            <w:shd w:val="clear" w:color="auto" w:fill="auto"/>
          </w:tcPr>
          <w:p>
            <w:pPr>
              <w:ind w:firstLine="709"/>
              <w:jc w:val="both"/>
              <w:rPr>
                <w:rFonts w:eastAsia="SchoolBookSanPin"/>
                <w:sz w:val="24"/>
                <w:szCs w:val="24"/>
              </w:rPr>
            </w:pPr>
            <w:r>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pPr>
              <w:ind w:firstLine="709"/>
              <w:jc w:val="both"/>
              <w:rPr>
                <w:rFonts w:eastAsia="SchoolBookSanPin"/>
                <w:sz w:val="24"/>
                <w:szCs w:val="24"/>
              </w:rPr>
            </w:pPr>
            <w:r>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pPr>
              <w:ind w:firstLine="709"/>
              <w:jc w:val="both"/>
              <w:rPr>
                <w:rFonts w:eastAsia="SchoolBookSanPin"/>
                <w:sz w:val="24"/>
                <w:szCs w:val="24"/>
              </w:rPr>
            </w:pPr>
            <w:r>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pPr>
              <w:ind w:firstLine="709"/>
              <w:jc w:val="both"/>
              <w:rPr>
                <w:rFonts w:eastAsia="SchoolBookSanPin"/>
                <w:sz w:val="24"/>
                <w:szCs w:val="24"/>
              </w:rPr>
            </w:pPr>
            <w:r>
              <w:rPr>
                <w:rFonts w:eastAsia="SchoolBookSanPi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35"/>
              <w:ind w:left="0" w:firstLine="0"/>
              <w:rPr>
                <w:sz w:val="24"/>
                <w:szCs w:val="24"/>
              </w:rPr>
            </w:pPr>
          </w:p>
        </w:tc>
        <w:tc>
          <w:tcPr>
            <w:tcW w:w="2775" w:type="dxa"/>
            <w:shd w:val="clear" w:color="auto" w:fill="auto"/>
          </w:tcPr>
          <w:p>
            <w:pPr>
              <w:ind w:firstLine="709"/>
              <w:jc w:val="both"/>
              <w:rPr>
                <w:rFonts w:eastAsia="SchoolBookSanPin"/>
                <w:sz w:val="24"/>
                <w:szCs w:val="24"/>
              </w:rPr>
            </w:pPr>
            <w:r>
              <w:rPr>
                <w:rFonts w:eastAsia="SchoolBookSanPin"/>
                <w:sz w:val="24"/>
                <w:szCs w:val="24"/>
              </w:rPr>
              <w:t>Исследование явления теплообмена при смешивании холодной и горячей воды.</w:t>
            </w:r>
          </w:p>
          <w:p>
            <w:pPr>
              <w:ind w:firstLine="709"/>
              <w:jc w:val="both"/>
              <w:rPr>
                <w:rFonts w:eastAsia="SchoolBookSanPin"/>
                <w:sz w:val="24"/>
                <w:szCs w:val="24"/>
              </w:rPr>
            </w:pPr>
            <w:r>
              <w:rPr>
                <w:rFonts w:eastAsia="SchoolBookSanPin"/>
                <w:sz w:val="24"/>
                <w:szCs w:val="24"/>
              </w:rPr>
              <w:t>Исследование процесса испарения различных жидкостей.</w:t>
            </w:r>
          </w:p>
          <w:p>
            <w:pPr>
              <w:ind w:firstLine="709"/>
              <w:jc w:val="both"/>
              <w:rPr>
                <w:rFonts w:eastAsia="SchoolBookSanPin"/>
                <w:sz w:val="24"/>
                <w:szCs w:val="24"/>
              </w:rPr>
            </w:pPr>
            <w:r>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pPr>
              <w:pStyle w:val="35"/>
              <w:ind w:left="0" w:firstLine="0"/>
              <w:rPr>
                <w:sz w:val="24"/>
                <w:szCs w:val="24"/>
              </w:rPr>
            </w:pPr>
          </w:p>
        </w:tc>
        <w:tc>
          <w:tcPr>
            <w:tcW w:w="2664" w:type="dxa"/>
            <w:shd w:val="clear" w:color="auto" w:fill="auto"/>
          </w:tcPr>
          <w:p>
            <w:pPr>
              <w:ind w:firstLine="709"/>
              <w:jc w:val="both"/>
              <w:rPr>
                <w:rFonts w:eastAsia="SchoolBookSanPin"/>
                <w:sz w:val="24"/>
                <w:szCs w:val="24"/>
              </w:rPr>
            </w:pPr>
            <w:r>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pPr>
              <w:ind w:firstLine="709"/>
              <w:jc w:val="both"/>
              <w:rPr>
                <w:rFonts w:eastAsia="SchoolBookSanPin"/>
                <w:sz w:val="24"/>
                <w:szCs w:val="24"/>
              </w:rPr>
            </w:pPr>
            <w:r>
              <w:rPr>
                <w:rFonts w:eastAsia="SchoolBookSanPin"/>
                <w:sz w:val="24"/>
                <w:szCs w:val="24"/>
              </w:rPr>
              <w:t>Выполнять задания по тексту (смысловое чтение).</w:t>
            </w:r>
          </w:p>
          <w:p>
            <w:pPr>
              <w:ind w:firstLine="709"/>
              <w:jc w:val="both"/>
              <w:rPr>
                <w:rFonts w:eastAsia="SchoolBookSanPin"/>
                <w:sz w:val="24"/>
                <w:szCs w:val="24"/>
              </w:rPr>
            </w:pPr>
            <w:r>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ind w:firstLine="709"/>
              <w:jc w:val="both"/>
              <w:rPr>
                <w:rFonts w:eastAsia="SchoolBookSanPin"/>
                <w:sz w:val="24"/>
                <w:szCs w:val="24"/>
              </w:rPr>
            </w:pPr>
            <w:r>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35"/>
              <w:ind w:left="0" w:firstLine="0"/>
              <w:rPr>
                <w:sz w:val="24"/>
                <w:szCs w:val="24"/>
              </w:rPr>
            </w:pPr>
          </w:p>
        </w:tc>
        <w:tc>
          <w:tcPr>
            <w:tcW w:w="2368" w:type="dxa"/>
            <w:gridSpan w:val="2"/>
            <w:shd w:val="clear" w:color="auto" w:fill="auto"/>
          </w:tcPr>
          <w:p>
            <w:pPr>
              <w:ind w:firstLine="709"/>
              <w:jc w:val="both"/>
              <w:rPr>
                <w:rFonts w:eastAsia="SchoolBookSanPin"/>
                <w:sz w:val="24"/>
                <w:szCs w:val="24"/>
              </w:rPr>
            </w:pPr>
            <w:r>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ind w:firstLine="709"/>
              <w:jc w:val="both"/>
              <w:rPr>
                <w:rFonts w:eastAsia="SchoolBookSanPin"/>
                <w:sz w:val="24"/>
                <w:szCs w:val="24"/>
              </w:rPr>
            </w:pPr>
            <w:r>
              <w:rPr>
                <w:rFonts w:eastAsia="SchoolBookSanPin"/>
                <w:sz w:val="24"/>
                <w:szCs w:val="24"/>
              </w:rPr>
              <w:t>Выражать свою точку зрения на решение естественнонаучной задачи в устных и письменных текстах.</w:t>
            </w:r>
          </w:p>
          <w:p>
            <w:pPr>
              <w:ind w:firstLine="709"/>
              <w:jc w:val="both"/>
              <w:rPr>
                <w:rFonts w:eastAsia="SchoolBookSanPin"/>
                <w:sz w:val="24"/>
                <w:szCs w:val="24"/>
              </w:rPr>
            </w:pPr>
            <w:r>
              <w:rPr>
                <w:rFonts w:eastAsia="SchoolBookSanPi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ind w:firstLine="709"/>
              <w:jc w:val="both"/>
              <w:rPr>
                <w:rFonts w:eastAsia="SchoolBookSanPin"/>
                <w:sz w:val="24"/>
                <w:szCs w:val="24"/>
              </w:rPr>
            </w:pPr>
            <w:r>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sz w:val="24"/>
                <w:szCs w:val="24"/>
              </w:rPr>
              <w:t>человек</w:t>
            </w:r>
            <w:r>
              <w:rPr>
                <w:rFonts w:eastAsia="SchoolBookSanPin"/>
                <w:sz w:val="24"/>
                <w:szCs w:val="24"/>
              </w:rPr>
              <w:t>.</w:t>
            </w:r>
          </w:p>
          <w:p>
            <w:pPr>
              <w:ind w:firstLine="709"/>
              <w:jc w:val="both"/>
              <w:rPr>
                <w:rFonts w:eastAsia="SchoolBookSanPin"/>
                <w:sz w:val="24"/>
                <w:szCs w:val="24"/>
              </w:rPr>
            </w:pPr>
            <w:r>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pPr>
              <w:ind w:firstLine="709"/>
              <w:jc w:val="both"/>
              <w:rPr>
                <w:rFonts w:eastAsia="SchoolBookSanPin"/>
                <w:sz w:val="24"/>
                <w:szCs w:val="24"/>
              </w:rPr>
            </w:pPr>
            <w:r>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pPr>
              <w:pStyle w:val="35"/>
              <w:ind w:left="0" w:firstLine="0"/>
              <w:rPr>
                <w:sz w:val="24"/>
                <w:szCs w:val="24"/>
              </w:rPr>
            </w:pPr>
          </w:p>
        </w:tc>
        <w:tc>
          <w:tcPr>
            <w:tcW w:w="2191" w:type="dxa"/>
            <w:shd w:val="clear" w:color="auto" w:fill="auto"/>
          </w:tcPr>
          <w:p>
            <w:pPr>
              <w:ind w:firstLine="709"/>
              <w:jc w:val="both"/>
              <w:rPr>
                <w:rFonts w:eastAsia="SchoolBookSanPin"/>
                <w:sz w:val="24"/>
                <w:szCs w:val="24"/>
              </w:rPr>
            </w:pPr>
            <w:r>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pPr>
              <w:ind w:firstLine="709"/>
              <w:jc w:val="both"/>
              <w:rPr>
                <w:rFonts w:eastAsia="SchoolBookSanPin"/>
                <w:sz w:val="24"/>
                <w:szCs w:val="24"/>
              </w:rPr>
            </w:pPr>
            <w:r>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ind w:firstLine="709"/>
              <w:jc w:val="both"/>
              <w:rPr>
                <w:rFonts w:eastAsia="SchoolBookSanPin"/>
                <w:sz w:val="24"/>
                <w:szCs w:val="24"/>
              </w:rPr>
            </w:pPr>
            <w:r>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ind w:firstLine="709"/>
              <w:jc w:val="both"/>
              <w:rPr>
                <w:rFonts w:eastAsia="SchoolBookSanPin"/>
                <w:sz w:val="24"/>
                <w:szCs w:val="24"/>
              </w:rPr>
            </w:pPr>
            <w:r>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pPr>
              <w:ind w:firstLine="709"/>
              <w:jc w:val="both"/>
              <w:rPr>
                <w:rFonts w:eastAsia="SchoolBookSanPin"/>
                <w:sz w:val="24"/>
                <w:szCs w:val="24"/>
              </w:rPr>
            </w:pPr>
            <w:r>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pPr>
              <w:ind w:firstLine="709"/>
              <w:jc w:val="both"/>
              <w:rPr>
                <w:rFonts w:eastAsia="SchoolBookSanPin"/>
                <w:sz w:val="24"/>
                <w:szCs w:val="24"/>
              </w:rPr>
            </w:pPr>
            <w:r>
              <w:rPr>
                <w:rFonts w:eastAsia="SchoolBookSanPin"/>
                <w:sz w:val="24"/>
                <w:szCs w:val="24"/>
              </w:rPr>
              <w:t>Оценка соответствия результата решения естественнонаучной проблемы поставленным целям и условиям.</w:t>
            </w:r>
          </w:p>
          <w:p>
            <w:pPr>
              <w:ind w:firstLine="709"/>
              <w:jc w:val="both"/>
              <w:rPr>
                <w:rFonts w:eastAsia="SchoolBookSanPin"/>
                <w:sz w:val="24"/>
                <w:szCs w:val="24"/>
              </w:rPr>
            </w:pPr>
            <w:r>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35"/>
              <w:ind w:left="0" w:firstLine="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shd w:val="clear" w:color="auto" w:fill="auto"/>
          </w:tcPr>
          <w:p>
            <w:pPr>
              <w:pStyle w:val="35"/>
              <w:ind w:left="0" w:firstLine="0"/>
              <w:rPr>
                <w:sz w:val="24"/>
                <w:szCs w:val="24"/>
              </w:rPr>
            </w:pPr>
            <w:r>
              <w:rPr>
                <w:sz w:val="24"/>
                <w:szCs w:val="24"/>
              </w:rPr>
              <w:t>Общественно-научные предметы</w:t>
            </w:r>
          </w:p>
        </w:tc>
        <w:tc>
          <w:tcPr>
            <w:tcW w:w="2388" w:type="dxa"/>
            <w:shd w:val="clear" w:color="auto" w:fill="auto"/>
          </w:tcPr>
          <w:p>
            <w:pPr>
              <w:ind w:firstLine="709"/>
              <w:jc w:val="both"/>
              <w:rPr>
                <w:rFonts w:eastAsia="SchoolBookSanPin"/>
                <w:sz w:val="24"/>
                <w:szCs w:val="24"/>
              </w:rPr>
            </w:pPr>
            <w:r>
              <w:rPr>
                <w:rFonts w:eastAsia="SchoolBookSanPin"/>
                <w:sz w:val="24"/>
                <w:szCs w:val="24"/>
              </w:rPr>
              <w:t>Систематизировать, классифицировать и обобщать исторические факты.</w:t>
            </w:r>
          </w:p>
          <w:p>
            <w:pPr>
              <w:ind w:firstLine="709"/>
              <w:jc w:val="both"/>
              <w:rPr>
                <w:rFonts w:eastAsia="SchoolBookSanPin"/>
                <w:sz w:val="24"/>
                <w:szCs w:val="24"/>
              </w:rPr>
            </w:pPr>
            <w:r>
              <w:rPr>
                <w:rFonts w:eastAsia="SchoolBookSanPin"/>
                <w:sz w:val="24"/>
                <w:szCs w:val="24"/>
              </w:rPr>
              <w:t>Составлять синхронистические и систематические таблицы.</w:t>
            </w:r>
          </w:p>
          <w:p>
            <w:pPr>
              <w:ind w:firstLine="709"/>
              <w:jc w:val="both"/>
              <w:rPr>
                <w:rFonts w:eastAsia="SchoolBookSanPin"/>
                <w:sz w:val="24"/>
                <w:szCs w:val="24"/>
              </w:rPr>
            </w:pPr>
            <w:r>
              <w:rPr>
                <w:rFonts w:eastAsia="SchoolBookSanPin"/>
                <w:sz w:val="24"/>
                <w:szCs w:val="24"/>
              </w:rPr>
              <w:t>Выявлять и характеризовать существенные признаки исторических явлений, процессов.</w:t>
            </w:r>
          </w:p>
          <w:p>
            <w:pPr>
              <w:ind w:firstLine="709"/>
              <w:jc w:val="both"/>
              <w:rPr>
                <w:rFonts w:eastAsia="SchoolBookSanPin"/>
                <w:sz w:val="24"/>
                <w:szCs w:val="24"/>
              </w:rPr>
            </w:pPr>
            <w:r>
              <w:rPr>
                <w:rFonts w:eastAsia="SchoolBookSanPi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ind w:firstLine="709"/>
              <w:jc w:val="both"/>
              <w:rPr>
                <w:rFonts w:eastAsia="SchoolBookSanPin"/>
                <w:sz w:val="24"/>
                <w:szCs w:val="24"/>
              </w:rPr>
            </w:pPr>
            <w:r>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pPr>
              <w:ind w:firstLine="709"/>
              <w:jc w:val="both"/>
              <w:rPr>
                <w:rFonts w:eastAsia="SchoolBookSanPin"/>
                <w:sz w:val="24"/>
                <w:szCs w:val="24"/>
              </w:rPr>
            </w:pPr>
            <w:r>
              <w:rPr>
                <w:rFonts w:eastAsia="SchoolBookSanPin"/>
                <w:sz w:val="24"/>
                <w:szCs w:val="24"/>
              </w:rPr>
              <w:t>Выявлять причины и следствия исторических событий и процессов.</w:t>
            </w:r>
          </w:p>
          <w:p>
            <w:pPr>
              <w:ind w:firstLine="709"/>
              <w:jc w:val="both"/>
              <w:rPr>
                <w:rFonts w:eastAsia="SchoolBookSanPin"/>
                <w:sz w:val="24"/>
                <w:szCs w:val="24"/>
              </w:rPr>
            </w:pPr>
            <w:r>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pPr>
              <w:ind w:firstLine="709"/>
              <w:jc w:val="both"/>
              <w:rPr>
                <w:rFonts w:eastAsia="SchoolBookSanPin"/>
                <w:sz w:val="24"/>
                <w:szCs w:val="24"/>
              </w:rPr>
            </w:pPr>
            <w:r>
              <w:rPr>
                <w:rFonts w:eastAsia="SchoolBookSanPin"/>
                <w:sz w:val="24"/>
                <w:szCs w:val="24"/>
              </w:rPr>
              <w:t>Соотносить результаты своего исследования с уже имеющимися данными, оценивать их значимость.</w:t>
            </w:r>
          </w:p>
          <w:p>
            <w:pPr>
              <w:ind w:firstLine="709"/>
              <w:jc w:val="both"/>
              <w:rPr>
                <w:rFonts w:eastAsia="SchoolBookSanPin"/>
                <w:sz w:val="24"/>
                <w:szCs w:val="24"/>
              </w:rPr>
            </w:pPr>
            <w:r>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ind w:firstLine="709"/>
              <w:jc w:val="both"/>
              <w:rPr>
                <w:rFonts w:eastAsia="SchoolBookSanPin"/>
                <w:sz w:val="24"/>
                <w:szCs w:val="24"/>
              </w:rPr>
            </w:pPr>
            <w:r>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ind w:firstLine="709"/>
              <w:jc w:val="both"/>
              <w:rPr>
                <w:rFonts w:eastAsia="SchoolBookSanPin"/>
                <w:sz w:val="24"/>
                <w:szCs w:val="24"/>
              </w:rPr>
            </w:pPr>
            <w:r>
              <w:rPr>
                <w:rFonts w:eastAsia="SchoolBookSanPin"/>
                <w:sz w:val="24"/>
                <w:szCs w:val="24"/>
              </w:rPr>
              <w:t>Определять конструктивные модели поведения в конфликтной ситуации, находить конструктивное разрешение конфликта.</w:t>
            </w:r>
          </w:p>
          <w:p>
            <w:pPr>
              <w:ind w:firstLine="709"/>
              <w:jc w:val="both"/>
              <w:rPr>
                <w:rFonts w:eastAsia="SchoolBookSanPin"/>
                <w:sz w:val="24"/>
                <w:szCs w:val="24"/>
              </w:rPr>
            </w:pPr>
            <w:r>
              <w:rPr>
                <w:rFonts w:eastAsia="SchoolBookSanPin"/>
                <w:sz w:val="24"/>
                <w:szCs w:val="24"/>
              </w:rPr>
              <w:t>Преобразовывать статистическую и визуальную информацию о достижениях России в текст.</w:t>
            </w:r>
          </w:p>
          <w:p>
            <w:pPr>
              <w:ind w:firstLine="709"/>
              <w:jc w:val="both"/>
              <w:rPr>
                <w:rFonts w:eastAsia="SchoolBookSanPin"/>
                <w:sz w:val="24"/>
                <w:szCs w:val="24"/>
              </w:rPr>
            </w:pPr>
            <w:r>
              <w:rPr>
                <w:rFonts w:eastAsia="SchoolBookSanPin"/>
                <w:sz w:val="24"/>
                <w:szCs w:val="24"/>
              </w:rPr>
              <w:t>Вносить коррективы в моделируемую экономическую деятельность на основе изменившихся ситуаций.</w:t>
            </w:r>
          </w:p>
          <w:p>
            <w:pPr>
              <w:ind w:firstLine="709"/>
              <w:jc w:val="both"/>
              <w:rPr>
                <w:rFonts w:eastAsia="SchoolBookSanPin"/>
                <w:sz w:val="24"/>
                <w:szCs w:val="24"/>
              </w:rPr>
            </w:pPr>
            <w:r>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pPr>
              <w:ind w:firstLine="709"/>
              <w:jc w:val="both"/>
              <w:rPr>
                <w:rFonts w:eastAsia="SchoolBookSanPin"/>
                <w:sz w:val="24"/>
                <w:szCs w:val="24"/>
              </w:rPr>
            </w:pPr>
            <w:r>
              <w:rPr>
                <w:rFonts w:eastAsia="SchoolBookSanPin"/>
                <w:sz w:val="24"/>
                <w:szCs w:val="24"/>
              </w:rPr>
              <w:t>Выступать с сообщениями в соответствии с особенностями аудитории и регламентом.</w:t>
            </w:r>
          </w:p>
          <w:p>
            <w:pPr>
              <w:ind w:firstLine="709"/>
              <w:jc w:val="both"/>
              <w:rPr>
                <w:rFonts w:eastAsia="SchoolBookSanPin"/>
                <w:sz w:val="24"/>
                <w:szCs w:val="24"/>
              </w:rPr>
            </w:pPr>
            <w:r>
              <w:rPr>
                <w:rFonts w:eastAsia="SchoolBookSanPin"/>
                <w:sz w:val="24"/>
                <w:szCs w:val="24"/>
              </w:rPr>
              <w:t>Устанавливать и объяснять взаимосвязи между правами человека и гражданина и обязанностями граждан.</w:t>
            </w:r>
          </w:p>
          <w:p>
            <w:pPr>
              <w:ind w:firstLine="709"/>
              <w:jc w:val="both"/>
              <w:rPr>
                <w:rFonts w:eastAsia="SchoolBookSanPin"/>
                <w:sz w:val="24"/>
                <w:szCs w:val="24"/>
              </w:rPr>
            </w:pPr>
            <w:r>
              <w:rPr>
                <w:rFonts w:eastAsia="SchoolBookSanPin"/>
                <w:sz w:val="24"/>
                <w:szCs w:val="24"/>
              </w:rPr>
              <w:t>Объяснять причины смены дня и ночи и времен года.</w:t>
            </w:r>
          </w:p>
          <w:p>
            <w:pPr>
              <w:ind w:firstLine="709"/>
              <w:jc w:val="both"/>
              <w:rPr>
                <w:rFonts w:eastAsia="SchoolBookSanPin"/>
                <w:sz w:val="24"/>
                <w:szCs w:val="24"/>
              </w:rPr>
            </w:pPr>
            <w:r>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ind w:firstLine="709"/>
              <w:jc w:val="both"/>
              <w:rPr>
                <w:rFonts w:eastAsia="SchoolBookSanPin"/>
                <w:sz w:val="24"/>
                <w:szCs w:val="24"/>
              </w:rPr>
            </w:pPr>
            <w:r>
              <w:rPr>
                <w:rFonts w:eastAsia="SchoolBookSanPin"/>
                <w:sz w:val="24"/>
                <w:szCs w:val="24"/>
              </w:rPr>
              <w:t>Классифицировать формы рельефа суши по высоте и по внешнему облику.</w:t>
            </w:r>
          </w:p>
          <w:p>
            <w:pPr>
              <w:ind w:firstLine="709"/>
              <w:jc w:val="both"/>
              <w:rPr>
                <w:rFonts w:eastAsia="SchoolBookSanPin"/>
                <w:sz w:val="24"/>
                <w:szCs w:val="24"/>
              </w:rPr>
            </w:pPr>
            <w:r>
              <w:rPr>
                <w:rFonts w:eastAsia="SchoolBookSanPin"/>
                <w:sz w:val="24"/>
                <w:szCs w:val="24"/>
              </w:rPr>
              <w:t>Классифицировать острова по происхождению.</w:t>
            </w:r>
          </w:p>
          <w:p>
            <w:pPr>
              <w:ind w:firstLine="709"/>
              <w:jc w:val="both"/>
              <w:rPr>
                <w:rFonts w:eastAsia="SchoolBookSanPin"/>
                <w:sz w:val="24"/>
                <w:szCs w:val="24"/>
              </w:rPr>
            </w:pPr>
            <w:r>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ind w:firstLine="709"/>
              <w:jc w:val="both"/>
              <w:rPr>
                <w:sz w:val="24"/>
                <w:szCs w:val="24"/>
              </w:rPr>
            </w:pPr>
            <w:r>
              <w:rPr>
                <w:rFonts w:eastAsia="SchoolBookSanPin"/>
                <w:sz w:val="24"/>
                <w:szCs w:val="24"/>
              </w:rPr>
              <w:t>Самостоятельно составлять план решения учебной географической задачи.</w:t>
            </w:r>
          </w:p>
        </w:tc>
        <w:tc>
          <w:tcPr>
            <w:tcW w:w="2775" w:type="dxa"/>
            <w:shd w:val="clear" w:color="auto" w:fill="auto"/>
          </w:tcPr>
          <w:p>
            <w:pPr>
              <w:ind w:firstLine="709"/>
              <w:jc w:val="both"/>
              <w:rPr>
                <w:rFonts w:eastAsia="SchoolBookSanPin"/>
                <w:sz w:val="24"/>
                <w:szCs w:val="24"/>
              </w:rPr>
            </w:pPr>
            <w:r>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ind w:firstLine="709"/>
              <w:jc w:val="both"/>
              <w:rPr>
                <w:rFonts w:eastAsia="SchoolBookSanPin"/>
                <w:sz w:val="24"/>
                <w:szCs w:val="24"/>
              </w:rPr>
            </w:pPr>
            <w:r>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pPr>
              <w:ind w:firstLine="709"/>
              <w:jc w:val="both"/>
              <w:rPr>
                <w:rFonts w:eastAsia="SchoolBookSanPin"/>
                <w:sz w:val="24"/>
                <w:szCs w:val="24"/>
              </w:rPr>
            </w:pPr>
            <w:r>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ind w:firstLine="709"/>
              <w:jc w:val="both"/>
              <w:rPr>
                <w:rFonts w:eastAsia="SchoolBookSanPin"/>
                <w:sz w:val="24"/>
                <w:szCs w:val="24"/>
              </w:rPr>
            </w:pPr>
            <w:r>
              <w:rPr>
                <w:rFonts w:eastAsia="SchoolBookSanPin"/>
                <w:sz w:val="24"/>
                <w:szCs w:val="24"/>
              </w:rPr>
              <w:t>Проводить по самостоятельно составленному плану небольшое исследование роли традиций в обществе.</w:t>
            </w:r>
          </w:p>
          <w:p>
            <w:pPr>
              <w:ind w:firstLine="709"/>
              <w:jc w:val="both"/>
              <w:rPr>
                <w:rFonts w:eastAsia="SchoolBookSanPin"/>
                <w:sz w:val="24"/>
                <w:szCs w:val="24"/>
              </w:rPr>
            </w:pPr>
            <w:r>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pPr>
              <w:pStyle w:val="35"/>
              <w:ind w:left="0" w:firstLine="0"/>
              <w:rPr>
                <w:sz w:val="24"/>
                <w:szCs w:val="24"/>
              </w:rPr>
            </w:pPr>
          </w:p>
        </w:tc>
        <w:tc>
          <w:tcPr>
            <w:tcW w:w="2664" w:type="dxa"/>
            <w:shd w:val="clear" w:color="auto" w:fill="auto"/>
          </w:tcPr>
          <w:p>
            <w:pPr>
              <w:ind w:firstLine="709"/>
              <w:jc w:val="both"/>
              <w:rPr>
                <w:rFonts w:eastAsia="SchoolBookSanPin"/>
                <w:sz w:val="24"/>
                <w:szCs w:val="24"/>
              </w:rPr>
            </w:pPr>
            <w:r>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ind w:firstLine="709"/>
              <w:jc w:val="both"/>
              <w:rPr>
                <w:rFonts w:eastAsia="SchoolBookSanPin"/>
                <w:sz w:val="24"/>
                <w:szCs w:val="24"/>
              </w:rPr>
            </w:pPr>
            <w:r>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ind w:firstLine="709"/>
              <w:jc w:val="both"/>
              <w:rPr>
                <w:rFonts w:eastAsia="SchoolBookSanPin"/>
                <w:sz w:val="24"/>
                <w:szCs w:val="24"/>
              </w:rPr>
            </w:pPr>
            <w:r>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pPr>
              <w:ind w:firstLine="709"/>
              <w:jc w:val="both"/>
              <w:rPr>
                <w:rFonts w:eastAsia="SchoolBookSanPin"/>
                <w:sz w:val="24"/>
                <w:szCs w:val="24"/>
              </w:rPr>
            </w:pPr>
            <w:r>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pPr>
              <w:ind w:firstLine="709"/>
              <w:jc w:val="both"/>
              <w:rPr>
                <w:rFonts w:eastAsia="SchoolBookSanPin"/>
                <w:sz w:val="24"/>
                <w:szCs w:val="24"/>
              </w:rPr>
            </w:pPr>
            <w:r>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ind w:firstLine="709"/>
              <w:jc w:val="both"/>
              <w:rPr>
                <w:rFonts w:eastAsia="SchoolBookSanPin"/>
                <w:sz w:val="24"/>
                <w:szCs w:val="24"/>
              </w:rPr>
            </w:pPr>
            <w:r>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ind w:firstLine="709"/>
              <w:jc w:val="both"/>
              <w:rPr>
                <w:rFonts w:eastAsia="SchoolBookSanPin"/>
                <w:sz w:val="24"/>
                <w:szCs w:val="24"/>
              </w:rPr>
            </w:pPr>
            <w:r>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ind w:firstLine="709"/>
              <w:jc w:val="both"/>
              <w:rPr>
                <w:rFonts w:eastAsia="SchoolBookSanPin"/>
                <w:sz w:val="24"/>
                <w:szCs w:val="24"/>
              </w:rPr>
            </w:pPr>
            <w:r>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pPr>
              <w:ind w:firstLine="709"/>
              <w:jc w:val="both"/>
              <w:rPr>
                <w:rFonts w:eastAsia="SchoolBookSanPin"/>
                <w:sz w:val="24"/>
                <w:szCs w:val="24"/>
              </w:rPr>
            </w:pPr>
            <w:r>
              <w:rPr>
                <w:rFonts w:eastAsia="SchoolBookSanPin"/>
                <w:sz w:val="24"/>
                <w:szCs w:val="24"/>
              </w:rPr>
              <w:t>Определять информацию, недостающую для решения той или иной задачи.</w:t>
            </w:r>
          </w:p>
          <w:p>
            <w:pPr>
              <w:ind w:firstLine="709"/>
              <w:jc w:val="both"/>
              <w:rPr>
                <w:rFonts w:eastAsia="SchoolBookSanPin"/>
                <w:sz w:val="24"/>
                <w:szCs w:val="24"/>
              </w:rPr>
            </w:pPr>
            <w:r>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pPr>
              <w:ind w:firstLine="709"/>
              <w:jc w:val="both"/>
              <w:rPr>
                <w:rFonts w:eastAsia="SchoolBookSanPin"/>
                <w:sz w:val="24"/>
                <w:szCs w:val="24"/>
              </w:rPr>
            </w:pPr>
            <w:r>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ind w:firstLine="709"/>
              <w:jc w:val="both"/>
              <w:rPr>
                <w:rFonts w:eastAsia="SchoolBookSanPin"/>
                <w:sz w:val="24"/>
                <w:szCs w:val="24"/>
              </w:rPr>
            </w:pPr>
            <w:r>
              <w:rPr>
                <w:rFonts w:eastAsia="SchoolBookSanPin"/>
                <w:sz w:val="24"/>
                <w:szCs w:val="24"/>
              </w:rPr>
              <w:t>Представлять информацию в виде кратких выводов и обобщений.</w:t>
            </w:r>
          </w:p>
          <w:p>
            <w:pPr>
              <w:ind w:firstLine="709"/>
              <w:jc w:val="both"/>
              <w:rPr>
                <w:rFonts w:eastAsia="SchoolBookSanPin"/>
                <w:sz w:val="24"/>
                <w:szCs w:val="24"/>
              </w:rPr>
            </w:pPr>
            <w:r>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pPr>
              <w:pStyle w:val="35"/>
              <w:ind w:left="0" w:firstLine="0"/>
              <w:rPr>
                <w:sz w:val="24"/>
                <w:szCs w:val="24"/>
              </w:rPr>
            </w:pPr>
          </w:p>
        </w:tc>
        <w:tc>
          <w:tcPr>
            <w:tcW w:w="2368" w:type="dxa"/>
            <w:gridSpan w:val="2"/>
            <w:shd w:val="clear" w:color="auto" w:fill="auto"/>
          </w:tcPr>
          <w:p>
            <w:pPr>
              <w:ind w:firstLine="709"/>
              <w:jc w:val="both"/>
              <w:rPr>
                <w:rFonts w:eastAsia="SchoolBookSanPin"/>
                <w:sz w:val="24"/>
                <w:szCs w:val="24"/>
              </w:rPr>
            </w:pPr>
            <w:r>
              <w:rPr>
                <w:rFonts w:eastAsia="SchoolBookSanPin"/>
                <w:sz w:val="24"/>
                <w:szCs w:val="24"/>
              </w:rPr>
              <w:t>Определять характер отношений между людьми в различных исторических и современных ситуациях, событиях.</w:t>
            </w:r>
          </w:p>
          <w:p>
            <w:pPr>
              <w:ind w:firstLine="709"/>
              <w:jc w:val="both"/>
              <w:rPr>
                <w:rFonts w:eastAsia="SchoolBookSanPin"/>
                <w:sz w:val="24"/>
                <w:szCs w:val="24"/>
              </w:rPr>
            </w:pPr>
            <w:r>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pPr>
              <w:ind w:firstLine="709"/>
              <w:jc w:val="both"/>
              <w:rPr>
                <w:rFonts w:eastAsia="SchoolBookSanPin"/>
                <w:sz w:val="24"/>
                <w:szCs w:val="24"/>
              </w:rPr>
            </w:pPr>
            <w:r>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pPr>
              <w:ind w:firstLine="709"/>
              <w:jc w:val="both"/>
              <w:rPr>
                <w:rFonts w:eastAsia="SchoolBookSanPin"/>
                <w:sz w:val="24"/>
                <w:szCs w:val="24"/>
              </w:rPr>
            </w:pPr>
            <w:r>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pPr>
              <w:ind w:firstLine="709"/>
              <w:jc w:val="both"/>
              <w:rPr>
                <w:rFonts w:eastAsia="SchoolBookSanPin"/>
                <w:sz w:val="24"/>
                <w:szCs w:val="24"/>
              </w:rPr>
            </w:pPr>
            <w:r>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pPr>
              <w:ind w:firstLine="709"/>
              <w:jc w:val="both"/>
              <w:rPr>
                <w:rFonts w:eastAsia="SchoolBookSanPin"/>
                <w:sz w:val="24"/>
                <w:szCs w:val="24"/>
              </w:rPr>
            </w:pPr>
            <w:r>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pPr>
              <w:ind w:firstLine="709"/>
              <w:jc w:val="both"/>
              <w:rPr>
                <w:rFonts w:eastAsia="SchoolBookSanPin"/>
                <w:sz w:val="24"/>
                <w:szCs w:val="24"/>
              </w:rPr>
            </w:pPr>
            <w:r>
              <w:rPr>
                <w:rFonts w:eastAsia="SchoolBookSanPin"/>
                <w:sz w:val="24"/>
                <w:szCs w:val="24"/>
              </w:rPr>
              <w:t>Выражать свою точку зрения, участвовать в дискуссии.</w:t>
            </w:r>
          </w:p>
          <w:p>
            <w:pPr>
              <w:ind w:firstLine="709"/>
              <w:jc w:val="both"/>
              <w:rPr>
                <w:rFonts w:eastAsia="SchoolBookSanPin"/>
                <w:sz w:val="24"/>
                <w:szCs w:val="24"/>
              </w:rPr>
            </w:pPr>
            <w:r>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ind w:firstLine="709"/>
              <w:jc w:val="both"/>
              <w:rPr>
                <w:rFonts w:eastAsia="SchoolBookSanPin"/>
                <w:sz w:val="24"/>
                <w:szCs w:val="24"/>
              </w:rPr>
            </w:pPr>
            <w:r>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ind w:firstLine="709"/>
              <w:jc w:val="both"/>
              <w:rPr>
                <w:rFonts w:eastAsia="SchoolBookSanPin"/>
                <w:sz w:val="24"/>
                <w:szCs w:val="24"/>
              </w:rPr>
            </w:pPr>
            <w:r>
              <w:rPr>
                <w:rFonts w:eastAsia="SchoolBookSanPi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pPr>
              <w:ind w:firstLine="709"/>
              <w:jc w:val="both"/>
              <w:rPr>
                <w:rFonts w:eastAsia="SchoolBookSanPin"/>
                <w:sz w:val="24"/>
                <w:szCs w:val="24"/>
              </w:rPr>
            </w:pPr>
            <w:r>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pPr>
              <w:ind w:firstLine="709"/>
              <w:jc w:val="both"/>
              <w:rPr>
                <w:rFonts w:eastAsia="SchoolBookSanPin"/>
                <w:sz w:val="24"/>
                <w:szCs w:val="24"/>
              </w:rPr>
            </w:pPr>
            <w:r>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pPr>
              <w:ind w:firstLine="709"/>
              <w:jc w:val="both"/>
              <w:rPr>
                <w:rFonts w:eastAsia="SchoolBookSanPin"/>
                <w:sz w:val="24"/>
                <w:szCs w:val="24"/>
              </w:rPr>
            </w:pPr>
            <w:r>
              <w:rPr>
                <w:rFonts w:eastAsia="SchoolBookSanPin"/>
                <w:sz w:val="24"/>
                <w:szCs w:val="24"/>
              </w:rPr>
              <w:t>Разделять сферу ответственности.</w:t>
            </w:r>
          </w:p>
          <w:p>
            <w:pPr>
              <w:pStyle w:val="35"/>
              <w:ind w:left="0" w:firstLine="0"/>
              <w:rPr>
                <w:sz w:val="24"/>
                <w:szCs w:val="24"/>
              </w:rPr>
            </w:pPr>
          </w:p>
        </w:tc>
        <w:tc>
          <w:tcPr>
            <w:tcW w:w="2191" w:type="dxa"/>
            <w:shd w:val="clear" w:color="auto" w:fill="auto"/>
          </w:tcPr>
          <w:p>
            <w:pPr>
              <w:ind w:firstLine="709"/>
              <w:jc w:val="both"/>
              <w:rPr>
                <w:rFonts w:eastAsia="SchoolBookSanPin"/>
                <w:sz w:val="24"/>
                <w:szCs w:val="24"/>
              </w:rPr>
            </w:pPr>
            <w:r>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pPr>
              <w:ind w:firstLine="709"/>
              <w:jc w:val="both"/>
              <w:rPr>
                <w:rFonts w:eastAsia="SchoolBookSanPin"/>
                <w:sz w:val="24"/>
                <w:szCs w:val="24"/>
              </w:rPr>
            </w:pPr>
            <w:r>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ind w:firstLine="709"/>
              <w:jc w:val="both"/>
              <w:rPr>
                <w:rFonts w:eastAsia="SchoolBookSanPin"/>
                <w:sz w:val="24"/>
                <w:szCs w:val="24"/>
              </w:rPr>
            </w:pPr>
            <w:r>
              <w:rPr>
                <w:rFonts w:eastAsia="SchoolBookSanPi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ind w:firstLine="709"/>
              <w:jc w:val="both"/>
              <w:rPr>
                <w:rFonts w:eastAsia="SchoolBookSanPin"/>
                <w:sz w:val="24"/>
                <w:szCs w:val="24"/>
              </w:rPr>
            </w:pPr>
            <w:r>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35"/>
              <w:ind w:left="0" w:firstLine="0"/>
              <w:rPr>
                <w:sz w:val="24"/>
                <w:szCs w:val="24"/>
              </w:rPr>
            </w:pPr>
          </w:p>
        </w:tc>
      </w:tr>
    </w:tbl>
    <w:p>
      <w:pPr>
        <w:ind w:firstLine="709"/>
        <w:jc w:val="both"/>
        <w:rPr>
          <w:rFonts w:eastAsia="SchoolBookSanPin"/>
          <w:sz w:val="24"/>
          <w:szCs w:val="24"/>
          <w:highlight w:val="green"/>
        </w:rPr>
        <w:sectPr>
          <w:footerReference r:id="rId4" w:type="default"/>
          <w:pgSz w:w="16838" w:h="11906" w:orient="landscape"/>
          <w:pgMar w:top="851" w:right="680" w:bottom="851" w:left="1134" w:header="709" w:footer="709" w:gutter="0"/>
          <w:cols w:space="708" w:num="1"/>
          <w:docGrid w:linePitch="360" w:charSpace="0"/>
        </w:sectPr>
      </w:pPr>
    </w:p>
    <w:p>
      <w:pPr>
        <w:spacing w:line="360" w:lineRule="auto"/>
        <w:ind w:firstLine="709"/>
        <w:jc w:val="both"/>
        <w:rPr>
          <w:rFonts w:eastAsia="SchoolBookSanPin"/>
          <w:sz w:val="24"/>
          <w:szCs w:val="24"/>
        </w:rPr>
      </w:pPr>
      <w:r>
        <w:rPr>
          <w:rFonts w:eastAsia="SchoolBookSanPin"/>
          <w:sz w:val="24"/>
          <w:szCs w:val="24"/>
        </w:rPr>
        <w:t xml:space="preserve">В целях соотнесения формирования метапредметных результатов с рабочими программами по учебным предметам в МОУ СШ № 83 на регулярной основе проводятся методические советы для определения возможности обеспечения формирования УУД, как с учетом используемой базы образовательных технологий, так и методик, аккумулируя потенциал разных специалистов-предметников. </w:t>
      </w:r>
    </w:p>
    <w:p>
      <w:pPr>
        <w:spacing w:line="360" w:lineRule="auto"/>
        <w:ind w:firstLine="709"/>
        <w:jc w:val="both"/>
        <w:rPr>
          <w:rFonts w:eastAsia="SchoolBookSanPin"/>
          <w:sz w:val="24"/>
          <w:szCs w:val="24"/>
        </w:rPr>
      </w:pPr>
      <w:r>
        <w:rPr>
          <w:rFonts w:eastAsia="SchoolBookSanPin"/>
          <w:sz w:val="24"/>
          <w:szCs w:val="24"/>
        </w:rPr>
        <w:t>Технология реализации требований формирования УУД представлена в ПРИЛОЖЕНИИ №1 к программе формирования УУД.</w:t>
      </w:r>
    </w:p>
    <w:p>
      <w:pPr>
        <w:pStyle w:val="29"/>
        <w:shd w:val="clear" w:color="auto" w:fill="FFFFFF"/>
        <w:spacing w:before="0" w:beforeAutospacing="0" w:after="0" w:afterAutospacing="0"/>
        <w:ind w:firstLine="567"/>
        <w:jc w:val="both"/>
        <w:rPr>
          <w:rFonts w:eastAsia="SchoolBookSanPin"/>
        </w:rPr>
      </w:pPr>
    </w:p>
    <w:p>
      <w:pPr>
        <w:pStyle w:val="23"/>
        <w:spacing w:line="360" w:lineRule="auto"/>
        <w:ind w:left="0" w:right="605"/>
        <w:jc w:val="center"/>
        <w:rPr>
          <w:b/>
        </w:rPr>
      </w:pPr>
      <w:r>
        <w:rPr>
          <w:b/>
        </w:rPr>
        <w:t>Описание особенности реализации основных направлений и форм учебно-исследовательской деятельности в рамках урочной и внеурочной деятельности</w:t>
      </w:r>
    </w:p>
    <w:p>
      <w:pPr>
        <w:spacing w:line="360" w:lineRule="auto"/>
        <w:ind w:firstLine="709"/>
        <w:jc w:val="both"/>
      </w:pPr>
      <w:r>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в образовательной организации при получении основного общего образования на основе программы формирования УУД, разработанной в средней школе № 83 и реализуется через</w:t>
      </w:r>
      <w:r>
        <w:t>:</w:t>
      </w:r>
    </w:p>
    <w:p>
      <w:pPr>
        <w:pStyle w:val="35"/>
        <w:numPr>
          <w:ilvl w:val="0"/>
          <w:numId w:val="9"/>
        </w:numPr>
        <w:tabs>
          <w:tab w:val="left" w:pos="284"/>
        </w:tabs>
        <w:spacing w:line="360" w:lineRule="auto"/>
        <w:ind w:left="0" w:right="-31" w:firstLine="0"/>
        <w:rPr>
          <w:sz w:val="24"/>
        </w:rPr>
      </w:pPr>
      <w:r>
        <w:rPr>
          <w:sz w:val="24"/>
        </w:rPr>
        <w:t>урочную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отдельных</w:t>
      </w:r>
      <w:r>
        <w:rPr>
          <w:spacing w:val="1"/>
          <w:sz w:val="24"/>
        </w:rPr>
        <w:t xml:space="preserve"> </w:t>
      </w:r>
      <w:r>
        <w:rPr>
          <w:sz w:val="24"/>
        </w:rPr>
        <w:t>заданий,</w:t>
      </w:r>
      <w:r>
        <w:rPr>
          <w:spacing w:val="1"/>
          <w:sz w:val="24"/>
        </w:rPr>
        <w:t xml:space="preserve"> </w:t>
      </w:r>
      <w:r>
        <w:rPr>
          <w:sz w:val="24"/>
        </w:rPr>
        <w:t>практико-ориентированных</w:t>
      </w:r>
      <w:r>
        <w:rPr>
          <w:spacing w:val="1"/>
          <w:sz w:val="24"/>
        </w:rPr>
        <w:t xml:space="preserve"> </w:t>
      </w:r>
      <w:r>
        <w:rPr>
          <w:sz w:val="24"/>
        </w:rPr>
        <w:t>уроков,</w:t>
      </w:r>
      <w:r>
        <w:rPr>
          <w:spacing w:val="1"/>
          <w:sz w:val="24"/>
        </w:rPr>
        <w:t xml:space="preserve"> </w:t>
      </w:r>
      <w:r>
        <w:rPr>
          <w:sz w:val="24"/>
        </w:rPr>
        <w:t>уроков</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технологии</w:t>
      </w:r>
      <w:r>
        <w:rPr>
          <w:spacing w:val="1"/>
          <w:sz w:val="24"/>
        </w:rPr>
        <w:t xml:space="preserve"> </w:t>
      </w:r>
      <w:r>
        <w:rPr>
          <w:sz w:val="24"/>
        </w:rPr>
        <w:t>проблемного</w:t>
      </w:r>
      <w:r>
        <w:rPr>
          <w:spacing w:val="1"/>
          <w:sz w:val="24"/>
        </w:rPr>
        <w:t xml:space="preserve"> </w:t>
      </w:r>
      <w:r>
        <w:rPr>
          <w:sz w:val="24"/>
        </w:rPr>
        <w:t>обучения,</w:t>
      </w:r>
      <w:r>
        <w:rPr>
          <w:spacing w:val="-1"/>
          <w:sz w:val="24"/>
        </w:rPr>
        <w:t xml:space="preserve"> </w:t>
      </w:r>
      <w:r>
        <w:rPr>
          <w:sz w:val="24"/>
        </w:rPr>
        <w:t>монопроектов</w:t>
      </w:r>
      <w:r>
        <w:rPr>
          <w:spacing w:val="-1"/>
          <w:sz w:val="24"/>
        </w:rPr>
        <w:t xml:space="preserve"> </w:t>
      </w:r>
      <w:r>
        <w:rPr>
          <w:sz w:val="24"/>
        </w:rPr>
        <w:t>и мини-проектов, межпредметных</w:t>
      </w:r>
      <w:r>
        <w:rPr>
          <w:spacing w:val="-2"/>
          <w:sz w:val="24"/>
        </w:rPr>
        <w:t xml:space="preserve"> </w:t>
      </w:r>
      <w:r>
        <w:rPr>
          <w:sz w:val="24"/>
        </w:rPr>
        <w:t>заданий</w:t>
      </w:r>
      <w:r>
        <w:rPr>
          <w:spacing w:val="-2"/>
          <w:sz w:val="24"/>
        </w:rPr>
        <w:t xml:space="preserve"> </w:t>
      </w:r>
      <w:r>
        <w:rPr>
          <w:sz w:val="24"/>
        </w:rPr>
        <w:t>проектного</w:t>
      </w:r>
      <w:r>
        <w:rPr>
          <w:spacing w:val="-3"/>
          <w:sz w:val="24"/>
        </w:rPr>
        <w:t xml:space="preserve"> </w:t>
      </w:r>
      <w:r>
        <w:rPr>
          <w:sz w:val="24"/>
        </w:rPr>
        <w:t>характера;</w:t>
      </w:r>
    </w:p>
    <w:p>
      <w:pPr>
        <w:pStyle w:val="35"/>
        <w:numPr>
          <w:ilvl w:val="0"/>
          <w:numId w:val="9"/>
        </w:numPr>
        <w:tabs>
          <w:tab w:val="left" w:pos="284"/>
          <w:tab w:val="left" w:pos="672"/>
        </w:tabs>
        <w:spacing w:line="360" w:lineRule="auto"/>
        <w:ind w:left="0" w:right="-31" w:firstLine="0"/>
        <w:rPr>
          <w:sz w:val="24"/>
        </w:rPr>
      </w:pPr>
      <w:r>
        <w:rPr>
          <w:sz w:val="24"/>
        </w:rPr>
        <w:t>реализацию</w:t>
      </w:r>
      <w:r>
        <w:rPr>
          <w:spacing w:val="-4"/>
          <w:sz w:val="24"/>
        </w:rPr>
        <w:t xml:space="preserve"> </w:t>
      </w:r>
      <w:r>
        <w:rPr>
          <w:sz w:val="24"/>
        </w:rPr>
        <w:t>индивидуального</w:t>
      </w:r>
      <w:r>
        <w:rPr>
          <w:spacing w:val="-4"/>
          <w:sz w:val="24"/>
        </w:rPr>
        <w:t xml:space="preserve"> </w:t>
      </w:r>
      <w:r>
        <w:rPr>
          <w:sz w:val="24"/>
        </w:rPr>
        <w:t>проекта в 8-9 классах;</w:t>
      </w:r>
    </w:p>
    <w:p>
      <w:pPr>
        <w:pStyle w:val="35"/>
        <w:numPr>
          <w:ilvl w:val="0"/>
          <w:numId w:val="9"/>
        </w:numPr>
        <w:tabs>
          <w:tab w:val="left" w:pos="284"/>
          <w:tab w:val="left" w:pos="672"/>
        </w:tabs>
        <w:spacing w:line="360" w:lineRule="auto"/>
        <w:ind w:left="0" w:right="-31" w:firstLine="0"/>
        <w:rPr>
          <w:sz w:val="24"/>
        </w:rPr>
      </w:pPr>
      <w:r>
        <w:rPr>
          <w:sz w:val="24"/>
        </w:rPr>
        <w:t>курсы</w:t>
      </w:r>
      <w:r>
        <w:rPr>
          <w:spacing w:val="-2"/>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форме</w:t>
      </w:r>
      <w:r>
        <w:rPr>
          <w:spacing w:val="-5"/>
          <w:sz w:val="24"/>
        </w:rPr>
        <w:t xml:space="preserve"> </w:t>
      </w:r>
      <w:r>
        <w:rPr>
          <w:sz w:val="24"/>
        </w:rPr>
        <w:t>проектных</w:t>
      </w:r>
      <w:r>
        <w:rPr>
          <w:spacing w:val="-1"/>
          <w:sz w:val="24"/>
        </w:rPr>
        <w:t xml:space="preserve"> </w:t>
      </w:r>
      <w:r>
        <w:rPr>
          <w:sz w:val="24"/>
        </w:rPr>
        <w:t>мастерских;</w:t>
      </w:r>
    </w:p>
    <w:p>
      <w:pPr>
        <w:pStyle w:val="35"/>
        <w:tabs>
          <w:tab w:val="left" w:pos="0"/>
        </w:tabs>
        <w:spacing w:line="360" w:lineRule="auto"/>
        <w:ind w:left="0" w:right="-31" w:firstLine="0"/>
        <w:rPr>
          <w:sz w:val="24"/>
        </w:rPr>
      </w:pPr>
      <w:r>
        <w:rPr>
          <w:sz w:val="24"/>
        </w:rPr>
        <w:t>- подготовку и участие в конференциях разного уровня;</w:t>
      </w:r>
    </w:p>
    <w:p>
      <w:pPr>
        <w:pStyle w:val="35"/>
        <w:numPr>
          <w:ilvl w:val="0"/>
          <w:numId w:val="9"/>
        </w:numPr>
        <w:tabs>
          <w:tab w:val="left" w:pos="284"/>
          <w:tab w:val="left" w:pos="567"/>
        </w:tabs>
        <w:spacing w:before="11" w:line="360" w:lineRule="auto"/>
        <w:ind w:left="0" w:right="-31" w:firstLine="0"/>
        <w:rPr>
          <w:sz w:val="23"/>
        </w:rPr>
      </w:pPr>
      <w:r>
        <w:rPr>
          <w:sz w:val="24"/>
        </w:rPr>
        <w:t>социальные</w:t>
      </w:r>
      <w:r>
        <w:rPr>
          <w:spacing w:val="1"/>
          <w:sz w:val="24"/>
        </w:rPr>
        <w:t xml:space="preserve"> </w:t>
      </w:r>
      <w:r>
        <w:rPr>
          <w:sz w:val="24"/>
        </w:rPr>
        <w:t>практики</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(инструктажи,</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консультации,</w:t>
      </w:r>
      <w:r>
        <w:rPr>
          <w:spacing w:val="1"/>
          <w:sz w:val="24"/>
        </w:rPr>
        <w:t xml:space="preserve"> </w:t>
      </w:r>
      <w:r>
        <w:rPr>
          <w:sz w:val="24"/>
        </w:rPr>
        <w:t>формирование</w:t>
      </w:r>
      <w:r>
        <w:rPr>
          <w:spacing w:val="1"/>
          <w:sz w:val="24"/>
        </w:rPr>
        <w:t xml:space="preserve"> </w:t>
      </w:r>
      <w:r>
        <w:rPr>
          <w:sz w:val="24"/>
        </w:rPr>
        <w:t>временных</w:t>
      </w:r>
      <w:r>
        <w:rPr>
          <w:spacing w:val="1"/>
          <w:sz w:val="24"/>
        </w:rPr>
        <w:t xml:space="preserve"> </w:t>
      </w:r>
      <w:r>
        <w:rPr>
          <w:sz w:val="24"/>
        </w:rPr>
        <w:t>творческих групп для реализации проектов) и реализацию индивидуальных, групповых и коллективных учебно-исследовательских проектов,</w:t>
      </w:r>
      <w:r>
        <w:rPr>
          <w:spacing w:val="1"/>
          <w:sz w:val="24"/>
        </w:rPr>
        <w:t xml:space="preserve"> </w:t>
      </w:r>
      <w:r>
        <w:rPr>
          <w:sz w:val="24"/>
        </w:rPr>
        <w:t>поездки</w:t>
      </w:r>
      <w:r>
        <w:rPr>
          <w:spacing w:val="-1"/>
          <w:sz w:val="24"/>
        </w:rPr>
        <w:t xml:space="preserve"> </w:t>
      </w:r>
      <w:r>
        <w:rPr>
          <w:sz w:val="24"/>
        </w:rPr>
        <w:t>и экскурсии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9"/>
          <w:sz w:val="24"/>
        </w:rPr>
        <w:t xml:space="preserve"> </w:t>
      </w:r>
      <w:r>
        <w:rPr>
          <w:sz w:val="24"/>
        </w:rPr>
        <w:t>направлениями</w:t>
      </w:r>
      <w:r>
        <w:rPr>
          <w:spacing w:val="-1"/>
          <w:sz w:val="24"/>
        </w:rPr>
        <w:t xml:space="preserve">  модулей рабочей п</w:t>
      </w:r>
      <w:r>
        <w:rPr>
          <w:sz w:val="24"/>
        </w:rPr>
        <w:t>рограммы воспитания</w:t>
      </w:r>
      <w:r>
        <w:rPr>
          <w:spacing w:val="-1"/>
          <w:sz w:val="24"/>
        </w:rPr>
        <w:t>.</w:t>
      </w:r>
    </w:p>
    <w:p>
      <w:pPr>
        <w:pStyle w:val="23"/>
        <w:spacing w:line="360" w:lineRule="auto"/>
        <w:ind w:left="0" w:right="605"/>
        <w:jc w:val="center"/>
        <w:rPr>
          <w:b/>
        </w:rPr>
      </w:pPr>
      <w:r>
        <w:rPr>
          <w:b/>
        </w:rPr>
        <w:t>Особенности реализации основных направлений учебно-исследовательской деятельности в рамках урочной и внеурочной деятельности</w:t>
      </w:r>
    </w:p>
    <w:p>
      <w:pPr>
        <w:spacing w:line="360" w:lineRule="auto"/>
        <w:ind w:firstLine="709"/>
        <w:jc w:val="both"/>
        <w:rPr>
          <w:rFonts w:eastAsia="SchoolBookSanPin"/>
          <w:sz w:val="24"/>
          <w:szCs w:val="24"/>
        </w:rPr>
      </w:pPr>
      <w:r>
        <w:rPr>
          <w:rFonts w:eastAsia="SchoolBookSanPin"/>
          <w:sz w:val="24"/>
          <w:szCs w:val="24"/>
        </w:rPr>
        <w:t>Особенность учебно-исследовательской деятельности (далее – УИД) состоит в том, что она:</w:t>
      </w:r>
    </w:p>
    <w:p>
      <w:pPr>
        <w:spacing w:line="360" w:lineRule="auto"/>
        <w:jc w:val="both"/>
        <w:rPr>
          <w:rFonts w:eastAsia="SchoolBookSanPin"/>
          <w:sz w:val="24"/>
          <w:szCs w:val="24"/>
        </w:rPr>
      </w:pPr>
      <w:r>
        <w:rPr>
          <w:rFonts w:eastAsia="SchoolBookSanPin"/>
          <w:sz w:val="24"/>
          <w:szCs w:val="24"/>
        </w:rPr>
        <w:t xml:space="preserve">- нацелена на решение обучающимися познавательной проблемы, </w:t>
      </w:r>
    </w:p>
    <w:p>
      <w:pPr>
        <w:spacing w:line="360" w:lineRule="auto"/>
        <w:jc w:val="both"/>
        <w:rPr>
          <w:rFonts w:eastAsia="SchoolBookSanPin"/>
          <w:sz w:val="24"/>
          <w:szCs w:val="24"/>
        </w:rPr>
      </w:pPr>
      <w:r>
        <w:rPr>
          <w:rFonts w:eastAsia="SchoolBookSanPin"/>
          <w:sz w:val="24"/>
          <w:szCs w:val="24"/>
        </w:rPr>
        <w:t xml:space="preserve">- носит теоретический характер, </w:t>
      </w:r>
    </w:p>
    <w:p>
      <w:pPr>
        <w:spacing w:line="360" w:lineRule="auto"/>
        <w:jc w:val="both"/>
        <w:rPr>
          <w:rFonts w:eastAsia="SchoolBookSanPin"/>
          <w:sz w:val="24"/>
          <w:szCs w:val="24"/>
        </w:rPr>
      </w:pPr>
      <w:r>
        <w:rPr>
          <w:rFonts w:eastAsia="SchoolBookSanPin"/>
          <w:sz w:val="24"/>
          <w:szCs w:val="24"/>
        </w:rPr>
        <w:t>-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ind w:firstLine="709"/>
        <w:jc w:val="both"/>
        <w:rPr>
          <w:rFonts w:eastAsia="SchoolBookSanPin"/>
          <w:sz w:val="24"/>
          <w:szCs w:val="24"/>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7"/>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Cs/>
                <w:iCs/>
                <w:color w:val="auto"/>
              </w:rPr>
              <w:t>Особенности организации учебно-исследовательской деятельности в рамках урочной деятельности</w:t>
            </w:r>
          </w:p>
        </w:tc>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Cs/>
                <w:iCs/>
                <w:color w:val="auto"/>
              </w:rPr>
              <w:t>Особенности организации учебной исследователь</w:t>
            </w:r>
            <w:r>
              <w:rPr>
                <w:rFonts w:ascii="Times New Roman" w:hAnsi="Times New Roman" w:cs="Times New Roman"/>
                <w:bCs/>
                <w:iCs/>
                <w:color w:val="auto"/>
              </w:rPr>
              <w:softHyphen/>
            </w:r>
            <w:r>
              <w:rPr>
                <w:rFonts w:ascii="Times New Roman" w:hAnsi="Times New Roman" w:cs="Times New Roman"/>
                <w:bCs/>
                <w:iCs/>
                <w:color w:val="auto"/>
              </w:rPr>
              <w:t>ской деятельности в рамках внеурочной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rPr>
              <w:t>учебное время  крайне ограничено и ориентирова</w:t>
            </w:r>
            <w:r>
              <w:rPr>
                <w:rFonts w:ascii="Times New Roman" w:hAnsi="Times New Roman" w:cs="Times New Roman"/>
                <w:color w:val="auto"/>
              </w:rPr>
              <w:softHyphen/>
            </w:r>
            <w:r>
              <w:rPr>
                <w:rFonts w:ascii="Times New Roman" w:hAnsi="Times New Roman" w:cs="Times New Roman"/>
                <w:color w:val="auto"/>
              </w:rPr>
              <w:t>но на реализацию задач предметного обуче</w:t>
            </w:r>
            <w:r>
              <w:rPr>
                <w:rFonts w:ascii="Times New Roman" w:hAnsi="Times New Roman" w:cs="Times New Roman"/>
                <w:color w:val="auto"/>
              </w:rPr>
              <w:softHyphen/>
            </w:r>
            <w:r>
              <w:rPr>
                <w:rFonts w:ascii="Times New Roman" w:hAnsi="Times New Roman" w:cs="Times New Roman"/>
                <w:color w:val="auto"/>
              </w:rPr>
              <w:t>ния</w:t>
            </w:r>
          </w:p>
        </w:tc>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rPr>
              <w:t>имеется достаточ</w:t>
            </w:r>
            <w:r>
              <w:rPr>
                <w:rFonts w:ascii="Times New Roman" w:hAnsi="Times New Roman" w:cs="Times New Roman"/>
                <w:color w:val="auto"/>
              </w:rPr>
              <w:softHyphen/>
            </w:r>
            <w:r>
              <w:rPr>
                <w:rFonts w:ascii="Times New Roman" w:hAnsi="Times New Roman" w:cs="Times New Roman"/>
                <w:color w:val="auto"/>
              </w:rPr>
              <w:t>но времени на организацию и проведение развернутого и пол</w:t>
            </w:r>
            <w:r>
              <w:rPr>
                <w:rFonts w:ascii="Times New Roman" w:hAnsi="Times New Roman" w:cs="Times New Roman"/>
                <w:color w:val="auto"/>
              </w:rPr>
              <w:softHyphen/>
            </w:r>
            <w:r>
              <w:rPr>
                <w:rFonts w:ascii="Times New Roman" w:hAnsi="Times New Roman" w:cs="Times New Roman"/>
                <w:color w:val="auto"/>
              </w:rPr>
              <w:t>ноценного исследования.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rPr>
              <w:t>ориентация на реализацию двух основных направлений исследований:</w:t>
            </w:r>
          </w:p>
          <w:p>
            <w:pPr>
              <w:pStyle w:val="40"/>
              <w:spacing w:line="360" w:lineRule="auto"/>
              <w:jc w:val="both"/>
              <w:rPr>
                <w:rFonts w:ascii="Times New Roman" w:hAnsi="Times New Roman" w:cs="Times New Roman"/>
                <w:color w:val="auto"/>
              </w:rPr>
            </w:pPr>
            <w:r>
              <w:rPr>
                <w:rFonts w:ascii="Times New Roman" w:hAnsi="Times New Roman" w:cs="Times New Roman"/>
                <w:color w:val="auto"/>
              </w:rPr>
              <w:t>-предметные учебные исследования, нацелены на решение задач связанных с освоением содержания од</w:t>
            </w:r>
            <w:r>
              <w:rPr>
                <w:rFonts w:ascii="Times New Roman" w:hAnsi="Times New Roman" w:cs="Times New Roman"/>
                <w:color w:val="auto"/>
              </w:rPr>
              <w:softHyphen/>
            </w:r>
            <w:r>
              <w:rPr>
                <w:rFonts w:ascii="Times New Roman" w:hAnsi="Times New Roman" w:cs="Times New Roman"/>
                <w:color w:val="auto"/>
              </w:rPr>
              <w:t>ного учебного предмета,</w:t>
            </w:r>
          </w:p>
          <w:p>
            <w:pPr>
              <w:pStyle w:val="40"/>
              <w:spacing w:line="360" w:lineRule="auto"/>
              <w:jc w:val="both"/>
              <w:rPr>
                <w:rFonts w:ascii="Times New Roman" w:hAnsi="Times New Roman" w:cs="Times New Roman"/>
                <w:color w:val="auto"/>
              </w:rPr>
            </w:pPr>
            <w:r>
              <w:rPr>
                <w:rFonts w:ascii="Times New Roman" w:hAnsi="Times New Roman" w:cs="Times New Roman"/>
                <w:color w:val="auto"/>
              </w:rPr>
              <w:t>-междисциплинарные учебные иссле</w:t>
            </w:r>
            <w:r>
              <w:rPr>
                <w:rFonts w:ascii="Times New Roman" w:hAnsi="Times New Roman" w:cs="Times New Roman"/>
                <w:color w:val="auto"/>
              </w:rPr>
              <w:softHyphen/>
            </w:r>
            <w:r>
              <w:rPr>
                <w:rFonts w:ascii="Times New Roman" w:hAnsi="Times New Roman" w:cs="Times New Roman"/>
                <w:color w:val="auto"/>
              </w:rPr>
              <w:t>дования ориентированы на интеграцию различных областей знания об окружающем мире, изучаемых на нескольких учеб</w:t>
            </w:r>
            <w:r>
              <w:rPr>
                <w:rFonts w:ascii="Times New Roman" w:hAnsi="Times New Roman" w:cs="Times New Roman"/>
                <w:color w:val="auto"/>
              </w:rPr>
              <w:softHyphen/>
            </w:r>
            <w:r>
              <w:rPr>
                <w:rFonts w:ascii="Times New Roman" w:hAnsi="Times New Roman" w:cs="Times New Roman"/>
                <w:color w:val="auto"/>
              </w:rPr>
              <w:t>ных предметах.</w:t>
            </w:r>
          </w:p>
        </w:tc>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rPr>
              <w:t>ориентация на реализацию нескольких направлений учебных исследований:</w:t>
            </w:r>
          </w:p>
          <w:p>
            <w:pPr>
              <w:pStyle w:val="40"/>
              <w:numPr>
                <w:ilvl w:val="0"/>
                <w:numId w:val="10"/>
              </w:numPr>
              <w:spacing w:line="360" w:lineRule="auto"/>
              <w:ind w:left="446"/>
              <w:jc w:val="both"/>
              <w:rPr>
                <w:rFonts w:ascii="Times New Roman" w:hAnsi="Times New Roman" w:cs="Times New Roman"/>
                <w:color w:val="auto"/>
              </w:rPr>
            </w:pPr>
            <w:r>
              <w:rPr>
                <w:rFonts w:ascii="Times New Roman" w:hAnsi="Times New Roman" w:cs="Times New Roman"/>
                <w:color w:val="auto"/>
              </w:rPr>
              <w:t>социально-гуманитарное;</w:t>
            </w:r>
          </w:p>
          <w:p>
            <w:pPr>
              <w:pStyle w:val="40"/>
              <w:numPr>
                <w:ilvl w:val="0"/>
                <w:numId w:val="10"/>
              </w:numPr>
              <w:spacing w:line="360" w:lineRule="auto"/>
              <w:ind w:left="446"/>
              <w:jc w:val="both"/>
              <w:rPr>
                <w:rFonts w:ascii="Times New Roman" w:hAnsi="Times New Roman" w:cs="Times New Roman"/>
                <w:color w:val="auto"/>
              </w:rPr>
            </w:pPr>
            <w:r>
              <w:rPr>
                <w:rFonts w:ascii="Times New Roman" w:hAnsi="Times New Roman" w:cs="Times New Roman"/>
                <w:color w:val="auto"/>
              </w:rPr>
              <w:t>филологическое;</w:t>
            </w:r>
          </w:p>
          <w:p>
            <w:pPr>
              <w:pStyle w:val="40"/>
              <w:numPr>
                <w:ilvl w:val="0"/>
                <w:numId w:val="10"/>
              </w:numPr>
              <w:spacing w:line="360" w:lineRule="auto"/>
              <w:ind w:left="446"/>
              <w:jc w:val="both"/>
              <w:rPr>
                <w:rFonts w:ascii="Times New Roman" w:hAnsi="Times New Roman" w:cs="Times New Roman"/>
                <w:color w:val="auto"/>
              </w:rPr>
            </w:pPr>
            <w:r>
              <w:rPr>
                <w:rFonts w:ascii="Times New Roman" w:hAnsi="Times New Roman" w:cs="Times New Roman"/>
                <w:color w:val="auto"/>
              </w:rPr>
              <w:t>естественно-научное;</w:t>
            </w:r>
          </w:p>
          <w:p>
            <w:pPr>
              <w:pStyle w:val="40"/>
              <w:numPr>
                <w:ilvl w:val="0"/>
                <w:numId w:val="10"/>
              </w:numPr>
              <w:spacing w:line="360" w:lineRule="auto"/>
              <w:ind w:left="446"/>
              <w:jc w:val="both"/>
              <w:rPr>
                <w:rFonts w:ascii="Times New Roman" w:hAnsi="Times New Roman" w:cs="Times New Roman"/>
                <w:color w:val="auto"/>
              </w:rPr>
            </w:pPr>
            <w:r>
              <w:rPr>
                <w:rFonts w:ascii="Times New Roman" w:hAnsi="Times New Roman" w:cs="Times New Roman"/>
                <w:color w:val="auto"/>
              </w:rPr>
              <w:t>информационно-технологическое;</w:t>
            </w:r>
          </w:p>
          <w:p>
            <w:pPr>
              <w:pStyle w:val="40"/>
              <w:numPr>
                <w:ilvl w:val="0"/>
                <w:numId w:val="11"/>
              </w:numPr>
              <w:spacing w:line="360" w:lineRule="auto"/>
              <w:ind w:left="446"/>
              <w:jc w:val="both"/>
              <w:rPr>
                <w:rFonts w:ascii="Times New Roman" w:hAnsi="Times New Roman" w:cs="Times New Roman"/>
                <w:color w:val="auto"/>
              </w:rPr>
            </w:pPr>
            <w:r>
              <w:rPr>
                <w:rFonts w:ascii="Times New Roman" w:hAnsi="Times New Roman" w:cs="Times New Roman"/>
                <w:color w:val="auto"/>
              </w:rPr>
              <w:t>междисциплинарное.</w:t>
            </w:r>
          </w:p>
          <w:p>
            <w:pPr>
              <w:pStyle w:val="40"/>
              <w:numPr>
                <w:ilvl w:val="0"/>
                <w:numId w:val="12"/>
              </w:numPr>
              <w:spacing w:line="360" w:lineRule="auto"/>
              <w:jc w:val="both"/>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rPr>
              <w:t>выполняется обучаю</w:t>
            </w:r>
            <w:r>
              <w:rPr>
                <w:rFonts w:ascii="Times New Roman" w:hAnsi="Times New Roman" w:cs="Times New Roman"/>
                <w:color w:val="auto"/>
              </w:rPr>
              <w:softHyphen/>
            </w:r>
            <w:r>
              <w:rPr>
                <w:rFonts w:ascii="Times New Roman" w:hAnsi="Times New Roman" w:cs="Times New Roman"/>
                <w:color w:val="auto"/>
              </w:rPr>
              <w:t>щимся самостоятельно под руководством учителя по выбран</w:t>
            </w:r>
            <w:r>
              <w:rPr>
                <w:rFonts w:ascii="Times New Roman" w:hAnsi="Times New Roman" w:cs="Times New Roman"/>
                <w:color w:val="auto"/>
              </w:rPr>
              <w:softHyphen/>
            </w:r>
            <w:r>
              <w:rPr>
                <w:rFonts w:ascii="Times New Roman" w:hAnsi="Times New Roman" w:cs="Times New Roman"/>
                <w:color w:val="auto"/>
              </w:rPr>
              <w:t>ной теме в рамках одного или нескольких изучаемых учебных предметов (курсов) в любой избранной области учебной дея</w:t>
            </w:r>
            <w:r>
              <w:rPr>
                <w:rFonts w:ascii="Times New Roman" w:hAnsi="Times New Roman" w:cs="Times New Roman"/>
                <w:color w:val="auto"/>
              </w:rPr>
              <w:softHyphen/>
            </w:r>
            <w:r>
              <w:rPr>
                <w:rFonts w:ascii="Times New Roman" w:hAnsi="Times New Roman" w:cs="Times New Roman"/>
                <w:color w:val="auto"/>
              </w:rPr>
              <w:t>тельности в индивидуальном и групповом форматах.</w:t>
            </w:r>
          </w:p>
        </w:tc>
        <w:tc>
          <w:tcPr>
            <w:tcW w:w="7393" w:type="dxa"/>
          </w:tcPr>
          <w:p>
            <w:pPr>
              <w:pStyle w:val="40"/>
              <w:numPr>
                <w:ilvl w:val="0"/>
                <w:numId w:val="12"/>
              </w:numPr>
              <w:spacing w:line="360" w:lineRule="auto"/>
              <w:jc w:val="both"/>
              <w:rPr>
                <w:rFonts w:ascii="Times New Roman" w:hAnsi="Times New Roman" w:cs="Times New Roman"/>
                <w:color w:val="auto"/>
              </w:rPr>
            </w:pPr>
          </w:p>
        </w:tc>
      </w:tr>
    </w:tbl>
    <w:p>
      <w:pPr>
        <w:ind w:firstLine="709"/>
        <w:jc w:val="both"/>
        <w:rPr>
          <w:rFonts w:eastAsia="SchoolBookSanPin"/>
          <w:sz w:val="24"/>
          <w:szCs w:val="24"/>
        </w:rPr>
      </w:pPr>
    </w:p>
    <w:p>
      <w:pPr>
        <w:pStyle w:val="45"/>
        <w:spacing w:line="360" w:lineRule="auto"/>
        <w:ind w:firstLine="567"/>
        <w:jc w:val="both"/>
        <w:rPr>
          <w:rFonts w:ascii="Times New Roman" w:hAnsi="Times New Roman" w:cs="Times New Roman"/>
        </w:rPr>
      </w:pPr>
      <w:r>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w:t>
      </w:r>
      <w:r>
        <w:rPr>
          <w:rFonts w:ascii="Times New Roman" w:hAnsi="Times New Roman" w:cs="Times New Roman"/>
        </w:rPr>
        <w:softHyphen/>
      </w:r>
      <w:r>
        <w:rPr>
          <w:rFonts w:ascii="Times New Roman" w:hAnsi="Times New Roman" w:cs="Times New Roman"/>
        </w:rPr>
        <w:t>мы с позиции ученых, занимающихся научным исследованием.</w:t>
      </w:r>
    </w:p>
    <w:p>
      <w:pPr>
        <w:pStyle w:val="45"/>
        <w:spacing w:line="360" w:lineRule="auto"/>
        <w:ind w:firstLine="567"/>
        <w:jc w:val="both"/>
        <w:rPr>
          <w:rFonts w:ascii="Times New Roman" w:hAnsi="Times New Roman" w:cs="Times New Roman"/>
        </w:rPr>
      </w:pPr>
      <w:r>
        <w:rPr>
          <w:rFonts w:ascii="Times New Roman" w:hAnsi="Times New Roman" w:cs="Times New Roman"/>
        </w:rPr>
        <w:t>Осуществление УИД обучающимися включает в себя ряд эта</w:t>
      </w:r>
      <w:r>
        <w:rPr>
          <w:rFonts w:ascii="Times New Roman" w:hAnsi="Times New Roman" w:cs="Times New Roman"/>
        </w:rPr>
        <w:softHyphen/>
      </w:r>
      <w:r>
        <w:rPr>
          <w:rFonts w:ascii="Times New Roman" w:hAnsi="Times New Roman" w:cs="Times New Roman"/>
        </w:rPr>
        <w:t>пов:</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6"/>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3" w:type="dxa"/>
          </w:tcPr>
          <w:tbl>
            <w:tblPr>
              <w:tblStyle w:val="12"/>
              <w:tblW w:w="0" w:type="auto"/>
              <w:tblInd w:w="0" w:type="dxa"/>
              <w:tblLayout w:type="autofit"/>
              <w:tblCellMar>
                <w:top w:w="0" w:type="dxa"/>
                <w:left w:w="108" w:type="dxa"/>
                <w:bottom w:w="0" w:type="dxa"/>
                <w:right w:w="108" w:type="dxa"/>
              </w:tblCellMar>
            </w:tblPr>
            <w:tblGrid>
              <w:gridCol w:w="3230"/>
            </w:tblGrid>
            <w:tr>
              <w:trPr>
                <w:trHeight w:val="428" w:hRule="atLeast"/>
              </w:trPr>
              <w:tc>
                <w:tcPr>
                  <w:tcW w:w="0" w:type="auto"/>
                </w:tcPr>
                <w:p>
                  <w:pPr>
                    <w:adjustRightInd w:val="0"/>
                    <w:spacing w:line="360" w:lineRule="auto"/>
                    <w:jc w:val="center"/>
                    <w:rPr>
                      <w:color w:val="000000"/>
                      <w:sz w:val="24"/>
                      <w:szCs w:val="24"/>
                    </w:rPr>
                  </w:pPr>
                  <w:r>
                    <w:rPr>
                      <w:bCs/>
                      <w:color w:val="000000"/>
                      <w:sz w:val="24"/>
                      <w:szCs w:val="24"/>
                    </w:rPr>
                    <w:t>Этапы учебно-исследовательской /</w:t>
                  </w:r>
                </w:p>
                <w:p>
                  <w:pPr>
                    <w:adjustRightInd w:val="0"/>
                    <w:spacing w:line="360" w:lineRule="auto"/>
                    <w:jc w:val="center"/>
                    <w:rPr>
                      <w:color w:val="000000"/>
                      <w:sz w:val="24"/>
                      <w:szCs w:val="24"/>
                    </w:rPr>
                  </w:pPr>
                  <w:r>
                    <w:rPr>
                      <w:bCs/>
                      <w:color w:val="000000"/>
                      <w:sz w:val="24"/>
                      <w:szCs w:val="24"/>
                    </w:rPr>
                    <w:t>проектной работы</w:t>
                  </w:r>
                </w:p>
              </w:tc>
            </w:tr>
          </w:tbl>
          <w:p>
            <w:pPr>
              <w:spacing w:line="360" w:lineRule="auto"/>
              <w:jc w:val="center"/>
              <w:rPr>
                <w:sz w:val="24"/>
                <w:szCs w:val="24"/>
                <w:lang w:eastAsia="ru-RU"/>
              </w:rPr>
            </w:pPr>
          </w:p>
        </w:tc>
        <w:tc>
          <w:tcPr>
            <w:tcW w:w="10631" w:type="dxa"/>
          </w:tcPr>
          <w:p>
            <w:pPr>
              <w:adjustRightInd w:val="0"/>
              <w:spacing w:line="360" w:lineRule="auto"/>
              <w:jc w:val="center"/>
              <w:rPr>
                <w:color w:val="000000"/>
                <w:sz w:val="24"/>
                <w:szCs w:val="24"/>
                <w:lang w:eastAsia="ru-RU"/>
              </w:rPr>
            </w:pPr>
            <w:r>
              <w:rPr>
                <w:bCs/>
                <w:color w:val="000000"/>
                <w:sz w:val="24"/>
                <w:szCs w:val="24"/>
                <w:lang w:eastAsia="ru-RU"/>
              </w:rPr>
              <w:t>Формируемые УУД обучающихся</w:t>
            </w:r>
          </w:p>
          <w:p>
            <w:pPr>
              <w:spacing w:line="360" w:lineRule="auto"/>
              <w:jc w:val="center"/>
              <w:rPr>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503" w:type="dxa"/>
          </w:tcPr>
          <w:p>
            <w:pPr>
              <w:adjustRightInd w:val="0"/>
              <w:spacing w:line="360" w:lineRule="auto"/>
              <w:rPr>
                <w:bCs/>
                <w:color w:val="000000"/>
                <w:sz w:val="24"/>
                <w:szCs w:val="24"/>
                <w:lang w:eastAsia="ru-RU"/>
              </w:rPr>
            </w:pPr>
            <w:r>
              <w:rPr>
                <w:bCs/>
                <w:color w:val="000000"/>
                <w:sz w:val="24"/>
                <w:szCs w:val="24"/>
                <w:lang w:eastAsia="ru-RU"/>
              </w:rPr>
              <w:t xml:space="preserve">1. </w:t>
            </w:r>
            <w:r>
              <w:rPr>
                <w:rFonts w:eastAsia="SchoolBookSanPin"/>
                <w:color w:val="000000" w:themeColor="text1"/>
                <w:sz w:val="24"/>
                <w:szCs w:val="24"/>
                <w:lang w:eastAsia="ru-RU"/>
              </w:rPr>
              <w:t>обоснование актуальности исследования</w:t>
            </w:r>
          </w:p>
          <w:p>
            <w:pPr>
              <w:adjustRightInd w:val="0"/>
              <w:rPr>
                <w:color w:val="000000"/>
                <w:sz w:val="24"/>
                <w:szCs w:val="24"/>
                <w:lang w:eastAsia="ru-RU"/>
              </w:rPr>
            </w:pPr>
          </w:p>
        </w:tc>
        <w:tc>
          <w:tcPr>
            <w:tcW w:w="10631" w:type="dxa"/>
          </w:tcPr>
          <w:p>
            <w:pPr>
              <w:adjustRightInd w:val="0"/>
              <w:spacing w:line="360" w:lineRule="auto"/>
              <w:jc w:val="both"/>
              <w:rPr>
                <w:color w:val="000000"/>
                <w:sz w:val="24"/>
                <w:szCs w:val="24"/>
                <w:lang w:eastAsia="ru-RU"/>
              </w:rPr>
            </w:pPr>
            <w:r>
              <w:rPr>
                <w:bCs/>
                <w:color w:val="000000"/>
                <w:sz w:val="24"/>
                <w:szCs w:val="24"/>
                <w:u w:val="single"/>
                <w:lang w:eastAsia="ru-RU"/>
              </w:rPr>
              <w:t>Познавательные УУД:</w:t>
            </w:r>
            <w:r>
              <w:rPr>
                <w:b/>
                <w:bCs/>
                <w:color w:val="000000"/>
                <w:sz w:val="24"/>
                <w:szCs w:val="24"/>
                <w:lang w:eastAsia="ru-RU"/>
              </w:rPr>
              <w:t xml:space="preserve"> </w:t>
            </w:r>
            <w:r>
              <w:rPr>
                <w:color w:val="000000"/>
                <w:sz w:val="24"/>
                <w:szCs w:val="24"/>
                <w:lang w:eastAsia="ru-RU"/>
              </w:rPr>
              <w:t xml:space="preserve">- умение строить логическое рассуждение, включающее установление причинно-следственных связей; </w:t>
            </w:r>
          </w:p>
          <w:p>
            <w:pPr>
              <w:adjustRightInd w:val="0"/>
              <w:spacing w:line="360" w:lineRule="auto"/>
              <w:jc w:val="both"/>
              <w:rPr>
                <w:color w:val="000000"/>
                <w:sz w:val="24"/>
                <w:szCs w:val="24"/>
                <w:lang w:eastAsia="ru-RU"/>
              </w:rPr>
            </w:pPr>
            <w:r>
              <w:rPr>
                <w:color w:val="000000"/>
                <w:sz w:val="24"/>
                <w:szCs w:val="24"/>
                <w:lang w:eastAsia="ru-RU"/>
              </w:rPr>
              <w:t xml:space="preserve">- умение ставить вопросы как компонент умения видеть проблему; </w:t>
            </w:r>
          </w:p>
          <w:p>
            <w:pPr>
              <w:adjustRightInd w:val="0"/>
              <w:spacing w:line="360" w:lineRule="auto"/>
              <w:jc w:val="both"/>
              <w:rPr>
                <w:color w:val="000000"/>
                <w:sz w:val="24"/>
                <w:szCs w:val="24"/>
                <w:lang w:eastAsia="ru-RU"/>
              </w:rPr>
            </w:pPr>
            <w:r>
              <w:rPr>
                <w:color w:val="000000"/>
                <w:sz w:val="24"/>
                <w:szCs w:val="24"/>
                <w:lang w:eastAsia="ru-RU"/>
              </w:rPr>
              <w:t xml:space="preserve">- умение формулировать проблему; </w:t>
            </w:r>
          </w:p>
          <w:p>
            <w:pPr>
              <w:adjustRightInd w:val="0"/>
              <w:spacing w:line="360" w:lineRule="auto"/>
              <w:jc w:val="both"/>
              <w:rPr>
                <w:color w:val="000000"/>
                <w:sz w:val="24"/>
                <w:szCs w:val="24"/>
                <w:lang w:eastAsia="ru-RU"/>
              </w:rPr>
            </w:pPr>
            <w:r>
              <w:rPr>
                <w:color w:val="000000"/>
                <w:sz w:val="24"/>
                <w:szCs w:val="24"/>
                <w:lang w:eastAsia="ru-RU"/>
              </w:rPr>
              <w:t xml:space="preserve">- умение выделять главное; </w:t>
            </w:r>
          </w:p>
          <w:p>
            <w:pPr>
              <w:adjustRightInd w:val="0"/>
              <w:spacing w:line="360" w:lineRule="auto"/>
              <w:jc w:val="both"/>
              <w:rPr>
                <w:color w:val="000000"/>
                <w:sz w:val="24"/>
                <w:szCs w:val="24"/>
                <w:lang w:eastAsia="ru-RU"/>
              </w:rPr>
            </w:pPr>
            <w:r>
              <w:rPr>
                <w:color w:val="000000"/>
                <w:sz w:val="24"/>
                <w:szCs w:val="24"/>
                <w:lang w:eastAsia="ru-RU"/>
              </w:rPr>
              <w:t xml:space="preserve">- умение давать определение понятиям, владение терминами. </w:t>
            </w:r>
          </w:p>
          <w:p>
            <w:pPr>
              <w:adjustRightInd w:val="0"/>
              <w:spacing w:line="360" w:lineRule="auto"/>
              <w:jc w:val="both"/>
              <w:rPr>
                <w:color w:val="000000"/>
                <w:sz w:val="24"/>
                <w:szCs w:val="24"/>
                <w:lang w:eastAsia="ru-RU"/>
              </w:rPr>
            </w:pPr>
            <w:r>
              <w:rPr>
                <w:bCs/>
                <w:color w:val="000000"/>
                <w:sz w:val="24"/>
                <w:szCs w:val="24"/>
                <w:u w:val="single"/>
                <w:lang w:eastAsia="ru-RU"/>
              </w:rPr>
              <w:t>Коммуникативные УУД:</w:t>
            </w:r>
            <w:r>
              <w:rPr>
                <w:b/>
                <w:bCs/>
                <w:color w:val="000000"/>
                <w:sz w:val="24"/>
                <w:szCs w:val="24"/>
                <w:lang w:eastAsia="ru-RU"/>
              </w:rPr>
              <w:t xml:space="preserve"> </w:t>
            </w:r>
            <w:r>
              <w:rPr>
                <w:color w:val="000000"/>
                <w:sz w:val="24"/>
                <w:szCs w:val="24"/>
                <w:lang w:eastAsia="ru-RU"/>
              </w:rPr>
              <w:t xml:space="preserve">-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w:t>
            </w:r>
          </w:p>
          <w:p>
            <w:pPr>
              <w:adjustRightInd w:val="0"/>
              <w:spacing w:line="360" w:lineRule="auto"/>
              <w:jc w:val="both"/>
              <w:rPr>
                <w:color w:val="000000"/>
                <w:sz w:val="24"/>
                <w:szCs w:val="24"/>
                <w:lang w:eastAsia="ru-RU"/>
              </w:rPr>
            </w:pPr>
            <w:r>
              <w:rPr>
                <w:color w:val="000000"/>
                <w:sz w:val="24"/>
                <w:szCs w:val="24"/>
                <w:lang w:eastAsia="ru-RU"/>
              </w:rPr>
              <w:t>- умение планировать общие способы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503" w:type="dxa"/>
          </w:tcPr>
          <w:p>
            <w:pPr>
              <w:adjustRightInd w:val="0"/>
              <w:spacing w:line="360" w:lineRule="auto"/>
              <w:rPr>
                <w:bCs/>
                <w:color w:val="000000"/>
                <w:sz w:val="24"/>
                <w:szCs w:val="24"/>
                <w:lang w:eastAsia="ru-RU"/>
              </w:rPr>
            </w:pPr>
            <w:r>
              <w:rPr>
                <w:bCs/>
                <w:color w:val="000000"/>
                <w:sz w:val="24"/>
                <w:szCs w:val="24"/>
                <w:lang w:eastAsia="ru-RU"/>
              </w:rPr>
              <w:t xml:space="preserve">2. </w:t>
            </w:r>
            <w:r>
              <w:rPr>
                <w:rFonts w:eastAsia="SchoolBookSanPin"/>
                <w:color w:val="000000" w:themeColor="text1"/>
                <w:sz w:val="24"/>
                <w:szCs w:val="24"/>
                <w:lang w:eastAsia="ru-RU"/>
              </w:rPr>
              <w:t>собственно проведение исследования с обязательным поэтапным контролем и коррекцией результатов работ, проверка гипотезы</w:t>
            </w:r>
          </w:p>
        </w:tc>
        <w:tc>
          <w:tcPr>
            <w:tcW w:w="10631" w:type="dxa"/>
          </w:tcPr>
          <w:p>
            <w:pPr>
              <w:adjustRightInd w:val="0"/>
              <w:spacing w:line="360" w:lineRule="auto"/>
              <w:jc w:val="both"/>
              <w:rPr>
                <w:color w:val="000000"/>
                <w:sz w:val="24"/>
                <w:szCs w:val="24"/>
                <w:lang w:eastAsia="ru-RU"/>
              </w:rPr>
            </w:pPr>
            <w:r>
              <w:rPr>
                <w:color w:val="000000"/>
                <w:sz w:val="24"/>
                <w:szCs w:val="24"/>
                <w:lang w:eastAsia="ru-RU"/>
              </w:rPr>
              <w:t xml:space="preserve">Умение выдвигать гипотезы - это формулирование возможного вариант решения проблемы, который проверяется в ходе проведения исследования. </w:t>
            </w:r>
          </w:p>
          <w:p>
            <w:pPr>
              <w:adjustRightInd w:val="0"/>
              <w:spacing w:line="360" w:lineRule="auto"/>
              <w:jc w:val="both"/>
              <w:rPr>
                <w:color w:val="000000"/>
                <w:sz w:val="24"/>
                <w:szCs w:val="24"/>
                <w:lang w:eastAsia="ru-RU"/>
              </w:rPr>
            </w:pPr>
            <w:r>
              <w:rPr>
                <w:color w:val="000000"/>
                <w:sz w:val="24"/>
                <w:szCs w:val="24"/>
                <w:lang w:eastAsia="ru-RU"/>
              </w:rPr>
              <w:t xml:space="preserve">Умение проводить анализ, синтез. </w:t>
            </w:r>
          </w:p>
          <w:p>
            <w:pPr>
              <w:adjustRightInd w:val="0"/>
              <w:spacing w:line="360" w:lineRule="auto"/>
              <w:jc w:val="both"/>
              <w:rPr>
                <w:bCs/>
                <w:color w:val="000000"/>
                <w:sz w:val="24"/>
                <w:szCs w:val="24"/>
                <w:u w:val="single"/>
                <w:lang w:eastAsia="ru-RU"/>
              </w:rPr>
            </w:pPr>
            <w:r>
              <w:rPr>
                <w:color w:val="000000"/>
                <w:sz w:val="24"/>
                <w:szCs w:val="24"/>
                <w:lang w:eastAsia="ru-RU"/>
              </w:rPr>
              <w:t xml:space="preserve">Определять проблему как противоречие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4503" w:type="dxa"/>
          </w:tcPr>
          <w:p>
            <w:pPr>
              <w:adjustRightInd w:val="0"/>
              <w:spacing w:line="360" w:lineRule="auto"/>
              <w:rPr>
                <w:bCs/>
                <w:color w:val="000000"/>
                <w:sz w:val="24"/>
                <w:szCs w:val="24"/>
                <w:lang w:eastAsia="ru-RU"/>
              </w:rPr>
            </w:pPr>
            <w:r>
              <w:rPr>
                <w:bCs/>
                <w:color w:val="000000"/>
                <w:sz w:val="24"/>
                <w:szCs w:val="24"/>
                <w:lang w:eastAsia="ru-RU"/>
              </w:rPr>
              <w:t xml:space="preserve">3. </w:t>
            </w:r>
            <w:r>
              <w:rPr>
                <w:rFonts w:eastAsia="SchoolBookSanPin"/>
                <w:color w:val="000000" w:themeColor="text1"/>
                <w:sz w:val="24"/>
                <w:szCs w:val="24"/>
                <w:lang w:eastAsia="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pPr>
              <w:adjustRightInd w:val="0"/>
              <w:rPr>
                <w:color w:val="000000"/>
                <w:sz w:val="24"/>
                <w:szCs w:val="24"/>
                <w:lang w:eastAsia="ru-RU"/>
              </w:rPr>
            </w:pPr>
          </w:p>
        </w:tc>
        <w:tc>
          <w:tcPr>
            <w:tcW w:w="10631" w:type="dxa"/>
          </w:tcPr>
          <w:p>
            <w:pPr>
              <w:adjustRightInd w:val="0"/>
              <w:spacing w:line="360" w:lineRule="auto"/>
              <w:jc w:val="both"/>
              <w:rPr>
                <w:b/>
                <w:bCs/>
                <w:color w:val="000000"/>
                <w:sz w:val="24"/>
                <w:szCs w:val="24"/>
                <w:lang w:eastAsia="ru-RU"/>
              </w:rPr>
            </w:pPr>
            <w:r>
              <w:rPr>
                <w:bCs/>
                <w:color w:val="000000"/>
                <w:sz w:val="24"/>
                <w:szCs w:val="24"/>
                <w:u w:val="single"/>
                <w:lang w:eastAsia="ru-RU"/>
              </w:rPr>
              <w:t>Регулятивные УУД:</w:t>
            </w:r>
            <w:r>
              <w:rPr>
                <w:b/>
                <w:bCs/>
                <w:color w:val="000000"/>
                <w:sz w:val="24"/>
                <w:szCs w:val="24"/>
                <w:lang w:eastAsia="ru-RU"/>
              </w:rPr>
              <w:t xml:space="preserve"> </w:t>
            </w:r>
          </w:p>
          <w:p>
            <w:pPr>
              <w:adjustRightInd w:val="0"/>
              <w:spacing w:line="360" w:lineRule="auto"/>
              <w:jc w:val="both"/>
              <w:rPr>
                <w:color w:val="000000"/>
                <w:sz w:val="24"/>
                <w:szCs w:val="24"/>
                <w:lang w:eastAsia="ru-RU"/>
              </w:rPr>
            </w:pPr>
            <w:r>
              <w:rPr>
                <w:color w:val="000000"/>
                <w:sz w:val="24"/>
                <w:szCs w:val="24"/>
                <w:lang w:eastAsia="ru-RU"/>
              </w:rPr>
              <w:t xml:space="preserve">- постановка новых целей, преобразование практической задачи в познавательную; планирование пути достижения целей; </w:t>
            </w:r>
          </w:p>
          <w:p>
            <w:pPr>
              <w:adjustRightInd w:val="0"/>
              <w:spacing w:line="360" w:lineRule="auto"/>
              <w:jc w:val="both"/>
              <w:rPr>
                <w:color w:val="000000"/>
                <w:sz w:val="24"/>
                <w:szCs w:val="24"/>
                <w:lang w:eastAsia="ru-RU"/>
              </w:rPr>
            </w:pPr>
            <w:r>
              <w:rPr>
                <w:color w:val="000000"/>
                <w:sz w:val="24"/>
                <w:szCs w:val="24"/>
                <w:lang w:eastAsia="ru-RU"/>
              </w:rPr>
              <w:t xml:space="preserve">-умение самостоятельно анализировать условия достижения цели на основе учёта выделенных учителем ориентиров действия в новом учебном материале; </w:t>
            </w:r>
          </w:p>
          <w:p>
            <w:pPr>
              <w:adjustRightInd w:val="0"/>
              <w:spacing w:line="360" w:lineRule="auto"/>
              <w:jc w:val="both"/>
              <w:rPr>
                <w:color w:val="000000"/>
                <w:sz w:val="24"/>
                <w:szCs w:val="24"/>
                <w:lang w:eastAsia="ru-RU"/>
              </w:rPr>
            </w:pPr>
            <w:r>
              <w:rPr>
                <w:color w:val="000000"/>
                <w:sz w:val="24"/>
                <w:szCs w:val="24"/>
                <w:lang w:eastAsia="ru-RU"/>
              </w:rPr>
              <w:t xml:space="preserve">- умение самостоятельно контролировать своё время и управлять им; </w:t>
            </w:r>
          </w:p>
          <w:p>
            <w:pPr>
              <w:adjustRightInd w:val="0"/>
              <w:spacing w:line="360" w:lineRule="auto"/>
              <w:jc w:val="both"/>
              <w:rPr>
                <w:color w:val="000000"/>
                <w:sz w:val="24"/>
                <w:szCs w:val="24"/>
                <w:lang w:eastAsia="ru-RU"/>
              </w:rPr>
            </w:pPr>
            <w:r>
              <w:rPr>
                <w:color w:val="000000"/>
                <w:sz w:val="24"/>
                <w:szCs w:val="24"/>
                <w:lang w:eastAsia="ru-RU"/>
              </w:rPr>
              <w:t xml:space="preserve">-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pPr>
              <w:adjustRightInd w:val="0"/>
              <w:spacing w:line="360" w:lineRule="auto"/>
              <w:jc w:val="both"/>
              <w:rPr>
                <w:color w:val="000000"/>
                <w:sz w:val="24"/>
                <w:szCs w:val="24"/>
                <w:lang w:eastAsia="ru-RU"/>
              </w:rPr>
            </w:pPr>
            <w:r>
              <w:rPr>
                <w:color w:val="000000"/>
                <w:sz w:val="24"/>
                <w:szCs w:val="24"/>
                <w:lang w:eastAsia="ru-RU"/>
              </w:rPr>
              <w:t xml:space="preserve">-умение прогнозировать будущие события и развитие процесса; </w:t>
            </w:r>
          </w:p>
          <w:p>
            <w:pPr>
              <w:adjustRightInd w:val="0"/>
              <w:spacing w:line="360" w:lineRule="auto"/>
              <w:jc w:val="both"/>
              <w:rPr>
                <w:color w:val="000000"/>
                <w:sz w:val="24"/>
                <w:szCs w:val="24"/>
                <w:lang w:eastAsia="ru-RU"/>
              </w:rPr>
            </w:pPr>
            <w:r>
              <w:rPr>
                <w:color w:val="000000"/>
                <w:sz w:val="24"/>
                <w:szCs w:val="24"/>
                <w:lang w:eastAsia="ru-RU"/>
              </w:rPr>
              <w:t xml:space="preserve">-выбирать и использовать методы, релевантные рассматриваемой проблеме </w:t>
            </w:r>
          </w:p>
          <w:p>
            <w:pPr>
              <w:tabs>
                <w:tab w:val="left" w:pos="8039"/>
              </w:tabs>
              <w:adjustRightInd w:val="0"/>
              <w:spacing w:line="360" w:lineRule="auto"/>
              <w:jc w:val="both"/>
              <w:rPr>
                <w:color w:val="000000"/>
                <w:sz w:val="24"/>
                <w:szCs w:val="24"/>
                <w:lang w:eastAsia="ru-RU"/>
              </w:rPr>
            </w:pPr>
            <w:r>
              <w:rPr>
                <w:color w:val="000000"/>
                <w:sz w:val="24"/>
                <w:szCs w:val="24"/>
                <w:lang w:eastAsia="ru-RU"/>
              </w:rPr>
              <w:t xml:space="preserve">Уметь формулировать цель и задачи учебного исследования или проекта </w:t>
            </w:r>
            <w:r>
              <w:rPr>
                <w:color w:val="000000"/>
                <w:sz w:val="24"/>
                <w:szCs w:val="24"/>
                <w:lang w:eastAsia="ru-RU"/>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4503" w:type="dxa"/>
          </w:tcPr>
          <w:p>
            <w:pPr>
              <w:adjustRightInd w:val="0"/>
              <w:spacing w:line="360" w:lineRule="auto"/>
              <w:rPr>
                <w:color w:val="000000"/>
                <w:sz w:val="24"/>
                <w:szCs w:val="24"/>
                <w:lang w:eastAsia="ru-RU"/>
              </w:rPr>
            </w:pPr>
            <w:r>
              <w:rPr>
                <w:bCs/>
                <w:color w:val="000000"/>
                <w:sz w:val="24"/>
                <w:szCs w:val="24"/>
                <w:lang w:eastAsia="ru-RU"/>
              </w:rPr>
              <w:t xml:space="preserve">4. </w:t>
            </w:r>
            <w:r>
              <w:rPr>
                <w:rFonts w:eastAsia="SchoolBookSanPin"/>
                <w:color w:val="000000" w:themeColor="text1"/>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tc>
        <w:tc>
          <w:tcPr>
            <w:tcW w:w="10631" w:type="dxa"/>
          </w:tcPr>
          <w:p>
            <w:pPr>
              <w:adjustRightInd w:val="0"/>
              <w:spacing w:line="360" w:lineRule="auto"/>
              <w:jc w:val="both"/>
              <w:rPr>
                <w:b/>
                <w:bCs/>
                <w:color w:val="000000"/>
                <w:sz w:val="24"/>
                <w:szCs w:val="24"/>
                <w:lang w:eastAsia="ru-RU"/>
              </w:rPr>
            </w:pPr>
            <w:r>
              <w:rPr>
                <w:bCs/>
                <w:color w:val="000000"/>
                <w:sz w:val="24"/>
                <w:szCs w:val="24"/>
                <w:u w:val="single"/>
                <w:lang w:eastAsia="ru-RU"/>
              </w:rPr>
              <w:t>Познавательные УУД</w:t>
            </w:r>
          </w:p>
          <w:p>
            <w:pPr>
              <w:adjustRightInd w:val="0"/>
              <w:spacing w:line="360" w:lineRule="auto"/>
              <w:jc w:val="both"/>
              <w:rPr>
                <w:color w:val="000000"/>
                <w:sz w:val="24"/>
                <w:szCs w:val="24"/>
                <w:lang w:eastAsia="ru-RU"/>
              </w:rPr>
            </w:pPr>
            <w:r>
              <w:rPr>
                <w:b/>
                <w:bCs/>
                <w:color w:val="000000"/>
                <w:sz w:val="24"/>
                <w:szCs w:val="24"/>
                <w:lang w:eastAsia="ru-RU"/>
              </w:rPr>
              <w:t xml:space="preserve">- </w:t>
            </w:r>
            <w:r>
              <w:rPr>
                <w:color w:val="000000"/>
                <w:sz w:val="24"/>
                <w:szCs w:val="24"/>
                <w:lang w:eastAsia="ru-RU"/>
              </w:rPr>
              <w:t xml:space="preserve">умение проводить наблюдение, эксперимент, простейший опыт, проект, учебное исследование под руководством учителя; </w:t>
            </w:r>
          </w:p>
          <w:p>
            <w:pPr>
              <w:adjustRightInd w:val="0"/>
              <w:spacing w:line="360" w:lineRule="auto"/>
              <w:jc w:val="both"/>
              <w:rPr>
                <w:bCs/>
                <w:color w:val="000000"/>
                <w:sz w:val="24"/>
                <w:szCs w:val="24"/>
                <w:u w:val="single"/>
                <w:lang w:eastAsia="ru-RU"/>
              </w:rPr>
            </w:pPr>
            <w:r>
              <w:rPr>
                <w:color w:val="000000"/>
                <w:sz w:val="24"/>
                <w:szCs w:val="24"/>
                <w:lang w:eastAsia="ru-RU"/>
              </w:rPr>
              <w:t xml:space="preserve">- умение работать с информацией: осуществлять расширенный поиск информации с использованием ресурсов библиотек и Интернета, структурировать </w:t>
            </w:r>
          </w:p>
          <w:p>
            <w:pPr>
              <w:adjustRightInd w:val="0"/>
              <w:spacing w:line="360" w:lineRule="auto"/>
              <w:jc w:val="both"/>
              <w:rPr>
                <w:color w:val="000000"/>
                <w:sz w:val="24"/>
                <w:szCs w:val="24"/>
                <w:lang w:eastAsia="ru-RU"/>
              </w:rPr>
            </w:pPr>
            <w:r>
              <w:rPr>
                <w:color w:val="000000"/>
                <w:sz w:val="24"/>
                <w:szCs w:val="24"/>
                <w:lang w:eastAsia="ru-RU"/>
              </w:rPr>
              <w:t>информацию, выделять главное и второстепенное;</w:t>
            </w:r>
          </w:p>
          <w:p>
            <w:pPr>
              <w:adjustRightInd w:val="0"/>
              <w:spacing w:line="360" w:lineRule="auto"/>
              <w:jc w:val="both"/>
              <w:rPr>
                <w:color w:val="000000"/>
                <w:sz w:val="24"/>
                <w:szCs w:val="24"/>
                <w:lang w:eastAsia="ru-RU"/>
              </w:rPr>
            </w:pPr>
            <w:r>
              <w:rPr>
                <w:color w:val="000000"/>
                <w:sz w:val="24"/>
                <w:szCs w:val="24"/>
                <w:lang w:eastAsia="ru-RU"/>
              </w:rPr>
              <w:t xml:space="preserve"> - умение работать с текстом (ознакомительное, изучающее, поисковое чтение); </w:t>
            </w:r>
          </w:p>
          <w:p>
            <w:pPr>
              <w:adjustRightInd w:val="0"/>
              <w:spacing w:line="360" w:lineRule="auto"/>
              <w:jc w:val="both"/>
              <w:rPr>
                <w:color w:val="000000"/>
                <w:sz w:val="24"/>
                <w:szCs w:val="24"/>
                <w:lang w:eastAsia="ru-RU"/>
              </w:rPr>
            </w:pPr>
            <w:r>
              <w:rPr>
                <w:color w:val="000000"/>
                <w:sz w:val="24"/>
                <w:szCs w:val="24"/>
                <w:lang w:eastAsia="ru-RU"/>
              </w:rPr>
              <w:t xml:space="preserve">- умение работать с метафорами; </w:t>
            </w:r>
          </w:p>
          <w:p>
            <w:pPr>
              <w:adjustRightInd w:val="0"/>
              <w:spacing w:line="360" w:lineRule="auto"/>
              <w:jc w:val="both"/>
              <w:rPr>
                <w:color w:val="000000"/>
                <w:sz w:val="24"/>
                <w:szCs w:val="24"/>
                <w:lang w:eastAsia="ru-RU"/>
              </w:rPr>
            </w:pPr>
            <w:r>
              <w:rPr>
                <w:color w:val="000000"/>
                <w:sz w:val="24"/>
                <w:szCs w:val="24"/>
                <w:lang w:eastAsia="ru-RU"/>
              </w:rPr>
              <w:t xml:space="preserve">- умение давать определение понятиям; </w:t>
            </w:r>
          </w:p>
          <w:p>
            <w:pPr>
              <w:adjustRightInd w:val="0"/>
              <w:spacing w:line="360" w:lineRule="auto"/>
              <w:jc w:val="both"/>
              <w:rPr>
                <w:color w:val="000000"/>
                <w:sz w:val="24"/>
                <w:szCs w:val="24"/>
                <w:lang w:eastAsia="ru-RU"/>
              </w:rPr>
            </w:pPr>
            <w:r>
              <w:rPr>
                <w:color w:val="000000"/>
                <w:sz w:val="24"/>
                <w:szCs w:val="24"/>
                <w:lang w:eastAsia="ru-RU"/>
              </w:rPr>
              <w:t xml:space="preserve">- умение делать выводы и умозаключения; </w:t>
            </w:r>
          </w:p>
          <w:p>
            <w:pPr>
              <w:adjustRightInd w:val="0"/>
              <w:spacing w:line="360" w:lineRule="auto"/>
              <w:jc w:val="both"/>
              <w:rPr>
                <w:color w:val="000000"/>
                <w:sz w:val="24"/>
                <w:szCs w:val="24"/>
                <w:lang w:eastAsia="ru-RU"/>
              </w:rPr>
            </w:pPr>
            <w:r>
              <w:rPr>
                <w:color w:val="000000"/>
                <w:sz w:val="24"/>
                <w:szCs w:val="24"/>
                <w:lang w:eastAsia="ru-RU"/>
              </w:rPr>
              <w:t xml:space="preserve">- умение устанавливать причинно-следственные связи, родовидовых отношений, обобщать понятия; </w:t>
            </w:r>
          </w:p>
          <w:p>
            <w:pPr>
              <w:adjustRightInd w:val="0"/>
              <w:spacing w:line="360" w:lineRule="auto"/>
              <w:jc w:val="both"/>
              <w:rPr>
                <w:color w:val="000000"/>
                <w:sz w:val="24"/>
                <w:szCs w:val="24"/>
                <w:lang w:eastAsia="ru-RU"/>
              </w:rPr>
            </w:pPr>
            <w:r>
              <w:rPr>
                <w:color w:val="000000"/>
                <w:sz w:val="24"/>
                <w:szCs w:val="24"/>
                <w:lang w:eastAsia="ru-RU"/>
              </w:rPr>
              <w:t xml:space="preserve">- умение осуществлять сравнение, сериацию и классификацию, самостоятельно выбирая основания и критерии для указанных логических операций; </w:t>
            </w:r>
          </w:p>
          <w:p>
            <w:pPr>
              <w:adjustRightInd w:val="0"/>
              <w:spacing w:line="360" w:lineRule="auto"/>
              <w:jc w:val="both"/>
              <w:rPr>
                <w:color w:val="000000"/>
                <w:sz w:val="24"/>
                <w:szCs w:val="24"/>
                <w:lang w:eastAsia="ru-RU"/>
              </w:rPr>
            </w:pPr>
            <w:r>
              <w:rPr>
                <w:color w:val="000000"/>
                <w:sz w:val="24"/>
                <w:szCs w:val="24"/>
                <w:lang w:eastAsia="ru-RU"/>
              </w:rPr>
              <w:t xml:space="preserve">- умение строить логическое рассуждение, включающее установление причинно-следственных связей; </w:t>
            </w:r>
          </w:p>
          <w:p>
            <w:pPr>
              <w:adjustRightInd w:val="0"/>
              <w:spacing w:line="360" w:lineRule="auto"/>
              <w:jc w:val="both"/>
              <w:rPr>
                <w:color w:val="000000"/>
                <w:sz w:val="24"/>
                <w:szCs w:val="24"/>
                <w:lang w:eastAsia="ru-RU"/>
              </w:rPr>
            </w:pPr>
            <w:r>
              <w:rPr>
                <w:color w:val="000000"/>
                <w:sz w:val="24"/>
                <w:szCs w:val="24"/>
                <w:lang w:eastAsia="ru-RU"/>
              </w:rPr>
              <w:t xml:space="preserve">- умение объяснять явления, процессы, связи и отношения, выявляемые в ходе исследования; </w:t>
            </w:r>
          </w:p>
          <w:p>
            <w:pPr>
              <w:adjustRightInd w:val="0"/>
              <w:spacing w:line="360" w:lineRule="auto"/>
              <w:jc w:val="both"/>
              <w:rPr>
                <w:color w:val="000000"/>
                <w:sz w:val="24"/>
                <w:szCs w:val="24"/>
                <w:lang w:eastAsia="ru-RU"/>
              </w:rPr>
            </w:pPr>
            <w:r>
              <w:rPr>
                <w:color w:val="000000"/>
                <w:sz w:val="24"/>
                <w:szCs w:val="24"/>
                <w:lang w:eastAsia="ru-RU"/>
              </w:rPr>
              <w:t xml:space="preserve">- умение создавать и преобразовывать модели и схемы для решения задач; </w:t>
            </w:r>
          </w:p>
          <w:p>
            <w:pPr>
              <w:adjustRightInd w:val="0"/>
              <w:spacing w:line="360" w:lineRule="auto"/>
              <w:jc w:val="both"/>
              <w:rPr>
                <w:color w:val="000000"/>
                <w:sz w:val="24"/>
                <w:szCs w:val="24"/>
                <w:lang w:eastAsia="ru-RU"/>
              </w:rPr>
            </w:pPr>
            <w:r>
              <w:rPr>
                <w:color w:val="000000"/>
                <w:sz w:val="24"/>
                <w:szCs w:val="24"/>
                <w:lang w:eastAsia="ru-RU"/>
              </w:rPr>
              <w:t xml:space="preserve">- умение осуществлять выбор наиболее эффективных способов решения задач в зависимости от конкретных условий; </w:t>
            </w:r>
          </w:p>
          <w:p>
            <w:pPr>
              <w:adjustRightInd w:val="0"/>
              <w:spacing w:line="360" w:lineRule="auto"/>
              <w:jc w:val="both"/>
              <w:rPr>
                <w:color w:val="000000"/>
                <w:sz w:val="24"/>
                <w:szCs w:val="24"/>
                <w:lang w:eastAsia="ru-RU"/>
              </w:rPr>
            </w:pPr>
            <w:r>
              <w:rPr>
                <w:color w:val="000000"/>
                <w:sz w:val="24"/>
                <w:szCs w:val="24"/>
                <w:lang w:eastAsia="ru-RU"/>
              </w:rPr>
              <w:t>- умение анализировать полученные результаты и применять их к новым ситуациям;</w:t>
            </w:r>
          </w:p>
          <w:p>
            <w:pPr>
              <w:adjustRightInd w:val="0"/>
              <w:spacing w:line="360" w:lineRule="auto"/>
              <w:jc w:val="both"/>
              <w:rPr>
                <w:color w:val="000000"/>
                <w:sz w:val="24"/>
                <w:szCs w:val="24"/>
                <w:lang w:eastAsia="ru-RU"/>
              </w:rPr>
            </w:pPr>
            <w:r>
              <w:rPr>
                <w:color w:val="000000"/>
                <w:sz w:val="24"/>
                <w:szCs w:val="24"/>
                <w:lang w:eastAsia="ru-RU"/>
              </w:rPr>
              <w:t xml:space="preserve">- искать необходимую информацию в открытом информационном пространстве с использованием Интернета </w:t>
            </w:r>
          </w:p>
          <w:p>
            <w:pPr>
              <w:adjustRightInd w:val="0"/>
              <w:spacing w:line="360" w:lineRule="auto"/>
              <w:jc w:val="both"/>
              <w:rPr>
                <w:color w:val="000000"/>
                <w:sz w:val="24"/>
                <w:szCs w:val="24"/>
                <w:lang w:eastAsia="ru-RU"/>
              </w:rPr>
            </w:pPr>
            <w:r>
              <w:rPr>
                <w:bCs/>
                <w:color w:val="000000"/>
                <w:sz w:val="24"/>
                <w:szCs w:val="24"/>
                <w:u w:val="single"/>
                <w:lang w:eastAsia="ru-RU"/>
              </w:rPr>
              <w:t>Коммуникативные УУД</w:t>
            </w:r>
            <w:r>
              <w:rPr>
                <w:color w:val="000000"/>
                <w:sz w:val="24"/>
                <w:szCs w:val="24"/>
                <w:lang w:eastAsia="ru-RU"/>
              </w:rPr>
              <w:t xml:space="preserve"> </w:t>
            </w:r>
          </w:p>
          <w:p>
            <w:pPr>
              <w:adjustRightInd w:val="0"/>
              <w:spacing w:line="360" w:lineRule="auto"/>
              <w:jc w:val="both"/>
              <w:rPr>
                <w:color w:val="000000"/>
                <w:sz w:val="24"/>
                <w:szCs w:val="24"/>
                <w:lang w:eastAsia="ru-RU"/>
              </w:rPr>
            </w:pPr>
            <w:r>
              <w:rPr>
                <w:color w:val="000000"/>
                <w:sz w:val="24"/>
                <w:szCs w:val="24"/>
                <w:lang w:eastAsia="ru-RU"/>
              </w:rPr>
              <w:t xml:space="preserve">-умение распределять роли в ходе выполнения группового проекта, координировать свои действия с действиями одноклассников в ходе решения единой проблемы; </w:t>
            </w:r>
          </w:p>
          <w:p>
            <w:pPr>
              <w:adjustRightInd w:val="0"/>
              <w:spacing w:line="360" w:lineRule="auto"/>
              <w:jc w:val="both"/>
              <w:rPr>
                <w:color w:val="000000"/>
                <w:sz w:val="24"/>
                <w:szCs w:val="24"/>
                <w:lang w:eastAsia="ru-RU"/>
              </w:rPr>
            </w:pPr>
            <w:r>
              <w:rPr>
                <w:color w:val="000000"/>
                <w:sz w:val="24"/>
                <w:szCs w:val="24"/>
                <w:lang w:eastAsia="ru-RU"/>
              </w:rPr>
              <w:t xml:space="preserve">-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 </w:t>
            </w:r>
          </w:p>
          <w:p>
            <w:pPr>
              <w:adjustRightInd w:val="0"/>
              <w:spacing w:line="360" w:lineRule="auto"/>
              <w:jc w:val="both"/>
              <w:rPr>
                <w:color w:val="000000"/>
                <w:sz w:val="24"/>
                <w:szCs w:val="24"/>
                <w:lang w:eastAsia="ru-RU"/>
              </w:rPr>
            </w:pPr>
            <w:r>
              <w:rPr>
                <w:color w:val="000000"/>
                <w:sz w:val="24"/>
                <w:szCs w:val="24"/>
                <w:lang w:eastAsia="ru-RU"/>
              </w:rPr>
              <w:t xml:space="preserve">- умение осуществлять контроль, коррекцию, оценку действий своих и партнёров, уметь убеждать; </w:t>
            </w:r>
          </w:p>
          <w:p>
            <w:pPr>
              <w:adjustRightInd w:val="0"/>
              <w:spacing w:line="360" w:lineRule="auto"/>
              <w:jc w:val="both"/>
              <w:rPr>
                <w:color w:val="000000"/>
                <w:sz w:val="24"/>
                <w:szCs w:val="24"/>
                <w:lang w:eastAsia="ru-RU"/>
              </w:rPr>
            </w:pPr>
            <w:r>
              <w:rPr>
                <w:color w:val="000000"/>
                <w:sz w:val="24"/>
                <w:szCs w:val="24"/>
                <w:lang w:eastAsia="ru-RU"/>
              </w:rPr>
              <w:t xml:space="preserve">-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pPr>
              <w:adjustRightInd w:val="0"/>
              <w:spacing w:line="360" w:lineRule="auto"/>
              <w:jc w:val="both"/>
              <w:rPr>
                <w:color w:val="000000"/>
                <w:sz w:val="24"/>
                <w:szCs w:val="24"/>
                <w:lang w:eastAsia="ru-RU"/>
              </w:rPr>
            </w:pPr>
            <w:r>
              <w:rPr>
                <w:color w:val="000000"/>
                <w:sz w:val="24"/>
                <w:szCs w:val="24"/>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pPr>
              <w:adjustRightInd w:val="0"/>
              <w:spacing w:line="360" w:lineRule="auto"/>
              <w:jc w:val="both"/>
              <w:rPr>
                <w:bCs/>
                <w:color w:val="000000"/>
                <w:sz w:val="24"/>
                <w:szCs w:val="24"/>
                <w:u w:val="single"/>
                <w:lang w:eastAsia="ru-RU"/>
              </w:rPr>
            </w:pPr>
            <w:r>
              <w:rPr>
                <w:color w:val="000000"/>
                <w:sz w:val="24"/>
                <w:szCs w:val="24"/>
                <w:lang w:eastAsia="ru-RU"/>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pPr>
              <w:adjustRightInd w:val="0"/>
              <w:spacing w:line="360" w:lineRule="auto"/>
              <w:jc w:val="both"/>
              <w:rPr>
                <w:color w:val="000000"/>
                <w:sz w:val="24"/>
                <w:szCs w:val="24"/>
                <w:lang w:eastAsia="ru-RU"/>
              </w:rPr>
            </w:pPr>
            <w:r>
              <w:rPr>
                <w:color w:val="000000"/>
                <w:sz w:val="24"/>
                <w:szCs w:val="24"/>
                <w:lang w:eastAsia="ru-RU"/>
              </w:rPr>
              <w:t xml:space="preserve">- умение осуществлять само- и взаимоконтроль. </w:t>
            </w:r>
          </w:p>
          <w:p>
            <w:pPr>
              <w:adjustRightInd w:val="0"/>
              <w:spacing w:line="360" w:lineRule="auto"/>
              <w:jc w:val="both"/>
              <w:rPr>
                <w:color w:val="000000"/>
                <w:sz w:val="24"/>
                <w:szCs w:val="24"/>
                <w:lang w:eastAsia="ru-RU"/>
              </w:rPr>
            </w:pPr>
            <w:r>
              <w:rPr>
                <w:color w:val="000000"/>
                <w:sz w:val="24"/>
                <w:szCs w:val="24"/>
                <w:lang w:eastAsia="ru-RU"/>
              </w:rPr>
              <w:t xml:space="preserve"> </w:t>
            </w:r>
            <w:r>
              <w:rPr>
                <w:bCs/>
                <w:color w:val="000000"/>
                <w:sz w:val="24"/>
                <w:szCs w:val="24"/>
                <w:u w:val="single"/>
                <w:lang w:eastAsia="ru-RU"/>
              </w:rPr>
              <w:t>Регулятивные УУД</w:t>
            </w:r>
            <w:r>
              <w:rPr>
                <w:b/>
                <w:bCs/>
                <w:color w:val="000000"/>
                <w:sz w:val="24"/>
                <w:szCs w:val="24"/>
                <w:lang w:eastAsia="ru-RU"/>
              </w:rPr>
              <w:t xml:space="preserve"> </w:t>
            </w:r>
          </w:p>
          <w:p>
            <w:pPr>
              <w:adjustRightInd w:val="0"/>
              <w:spacing w:line="360" w:lineRule="auto"/>
              <w:jc w:val="both"/>
              <w:rPr>
                <w:b/>
                <w:bCs/>
                <w:color w:val="000000"/>
                <w:sz w:val="24"/>
                <w:szCs w:val="24"/>
                <w:lang w:eastAsia="ru-RU"/>
              </w:rPr>
            </w:pPr>
            <w:r>
              <w:rPr>
                <w:b/>
                <w:bCs/>
                <w:color w:val="000000"/>
                <w:sz w:val="24"/>
                <w:szCs w:val="24"/>
                <w:lang w:eastAsia="ru-RU"/>
              </w:rPr>
              <w:t xml:space="preserve">- </w:t>
            </w:r>
            <w:r>
              <w:rPr>
                <w:color w:val="000000"/>
                <w:sz w:val="24"/>
                <w:szCs w:val="24"/>
                <w:lang w:eastAsia="ru-RU"/>
              </w:rPr>
              <w:t xml:space="preserve">использовать некоторые методы получения знаний, характерные для социальных и исторических наук: </w:t>
            </w:r>
          </w:p>
          <w:p>
            <w:pPr>
              <w:adjustRightInd w:val="0"/>
              <w:spacing w:line="360" w:lineRule="auto"/>
              <w:jc w:val="both"/>
              <w:rPr>
                <w:bCs/>
                <w:color w:val="000000"/>
                <w:sz w:val="24"/>
                <w:szCs w:val="24"/>
                <w:u w:val="single"/>
                <w:lang w:eastAsia="ru-RU"/>
              </w:rPr>
            </w:pPr>
            <w:r>
              <w:rPr>
                <w:color w:val="000000"/>
                <w:sz w:val="24"/>
                <w:szCs w:val="24"/>
                <w:lang w:eastAsia="ru-RU"/>
              </w:rPr>
              <w:t xml:space="preserve">Поиск проблемы, опросы, описание, объяснение, использование статистических данных, интерпретация фактов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4503" w:type="dxa"/>
          </w:tcPr>
          <w:p>
            <w:pPr>
              <w:adjustRightInd w:val="0"/>
              <w:spacing w:line="360" w:lineRule="auto"/>
              <w:rPr>
                <w:bCs/>
                <w:color w:val="000000"/>
                <w:sz w:val="24"/>
                <w:szCs w:val="24"/>
                <w:lang w:eastAsia="ru-RU"/>
              </w:rPr>
            </w:pPr>
            <w:r>
              <w:rPr>
                <w:bCs/>
                <w:color w:val="000000"/>
                <w:sz w:val="24"/>
                <w:szCs w:val="24"/>
                <w:lang w:eastAsia="ru-RU"/>
              </w:rPr>
              <w:t>5.</w:t>
            </w:r>
            <w:r>
              <w:rPr>
                <w:rFonts w:eastAsia="SchoolBookSanPin"/>
                <w:color w:val="000000" w:themeColor="text1"/>
                <w:sz w:val="24"/>
                <w:szCs w:val="24"/>
                <w:lang w:eastAsia="ru-RU"/>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adjustRightInd w:val="0"/>
              <w:rPr>
                <w:color w:val="000000"/>
                <w:sz w:val="24"/>
                <w:szCs w:val="24"/>
                <w:lang w:eastAsia="ru-RU"/>
              </w:rPr>
            </w:pPr>
          </w:p>
          <w:p>
            <w:pPr>
              <w:adjustRightInd w:val="0"/>
              <w:rPr>
                <w:bCs/>
                <w:color w:val="000000"/>
                <w:sz w:val="24"/>
                <w:szCs w:val="24"/>
                <w:lang w:eastAsia="ru-RU"/>
              </w:rPr>
            </w:pPr>
          </w:p>
        </w:tc>
        <w:tc>
          <w:tcPr>
            <w:tcW w:w="10631" w:type="dxa"/>
          </w:tcPr>
          <w:p>
            <w:pPr>
              <w:adjustRightInd w:val="0"/>
              <w:spacing w:line="360" w:lineRule="auto"/>
              <w:jc w:val="both"/>
              <w:rPr>
                <w:bCs/>
                <w:color w:val="000000"/>
                <w:sz w:val="24"/>
                <w:szCs w:val="24"/>
                <w:u w:val="single"/>
                <w:lang w:eastAsia="ru-RU"/>
              </w:rPr>
            </w:pPr>
            <w:r>
              <w:rPr>
                <w:bCs/>
                <w:color w:val="000000"/>
                <w:sz w:val="24"/>
                <w:szCs w:val="24"/>
                <w:u w:val="single"/>
                <w:lang w:eastAsia="ru-RU"/>
              </w:rPr>
              <w:t xml:space="preserve">Познавательные УУД: </w:t>
            </w:r>
          </w:p>
          <w:p>
            <w:pPr>
              <w:adjustRightInd w:val="0"/>
              <w:spacing w:line="360" w:lineRule="auto"/>
              <w:jc w:val="both"/>
              <w:rPr>
                <w:color w:val="000000"/>
                <w:sz w:val="24"/>
                <w:szCs w:val="24"/>
                <w:lang w:eastAsia="ru-RU"/>
              </w:rPr>
            </w:pPr>
            <w:r>
              <w:rPr>
                <w:color w:val="000000"/>
                <w:sz w:val="24"/>
                <w:szCs w:val="24"/>
                <w:lang w:eastAsia="ru-RU"/>
              </w:rPr>
              <w:t xml:space="preserve">-  умение структурировать материал; </w:t>
            </w:r>
          </w:p>
          <w:p>
            <w:pPr>
              <w:adjustRightInd w:val="0"/>
              <w:spacing w:line="360" w:lineRule="auto"/>
              <w:jc w:val="both"/>
              <w:rPr>
                <w:color w:val="000000"/>
                <w:sz w:val="24"/>
                <w:szCs w:val="24"/>
                <w:lang w:eastAsia="ru-RU"/>
              </w:rPr>
            </w:pPr>
            <w:r>
              <w:rPr>
                <w:color w:val="000000"/>
                <w:sz w:val="24"/>
                <w:szCs w:val="24"/>
                <w:lang w:eastAsia="ru-RU"/>
              </w:rPr>
              <w:t>- умение выбрать оптимальную форму презентации образовательного продукта;</w:t>
            </w:r>
          </w:p>
          <w:p>
            <w:pPr>
              <w:adjustRightInd w:val="0"/>
              <w:spacing w:line="360" w:lineRule="auto"/>
              <w:jc w:val="both"/>
              <w:rPr>
                <w:color w:val="000000"/>
                <w:sz w:val="24"/>
                <w:szCs w:val="24"/>
                <w:lang w:eastAsia="ru-RU"/>
              </w:rPr>
            </w:pPr>
            <w:r>
              <w:rPr>
                <w:color w:val="000000"/>
                <w:sz w:val="24"/>
                <w:szCs w:val="24"/>
                <w:lang w:eastAsia="ru-RU"/>
              </w:rPr>
              <w:t xml:space="preserve"> -умение использовать ИКТ для защиты полученного образовательного продукта. </w:t>
            </w:r>
          </w:p>
          <w:p>
            <w:pPr>
              <w:adjustRightInd w:val="0"/>
              <w:spacing w:line="360" w:lineRule="auto"/>
              <w:jc w:val="both"/>
              <w:rPr>
                <w:b/>
                <w:bCs/>
                <w:color w:val="000000"/>
                <w:sz w:val="24"/>
                <w:szCs w:val="24"/>
                <w:lang w:eastAsia="ru-RU"/>
              </w:rPr>
            </w:pPr>
            <w:r>
              <w:rPr>
                <w:bCs/>
                <w:color w:val="000000"/>
                <w:sz w:val="24"/>
                <w:szCs w:val="24"/>
                <w:u w:val="single"/>
                <w:lang w:eastAsia="ru-RU"/>
              </w:rPr>
              <w:t>Коммуникативные  УУД:</w:t>
            </w:r>
            <w:r>
              <w:rPr>
                <w:b/>
                <w:bCs/>
                <w:color w:val="000000"/>
                <w:sz w:val="24"/>
                <w:szCs w:val="24"/>
                <w:lang w:eastAsia="ru-RU"/>
              </w:rPr>
              <w:t xml:space="preserve"> </w:t>
            </w:r>
          </w:p>
          <w:p>
            <w:pPr>
              <w:adjustRightInd w:val="0"/>
              <w:spacing w:line="360" w:lineRule="auto"/>
              <w:jc w:val="both"/>
              <w:rPr>
                <w:color w:val="000000"/>
                <w:sz w:val="24"/>
                <w:szCs w:val="24"/>
                <w:lang w:eastAsia="ru-RU"/>
              </w:rPr>
            </w:pPr>
            <w:r>
              <w:rPr>
                <w:b/>
                <w:bCs/>
                <w:color w:val="000000"/>
                <w:sz w:val="24"/>
                <w:szCs w:val="24"/>
                <w:lang w:eastAsia="ru-RU"/>
              </w:rPr>
              <w:t xml:space="preserve">- </w:t>
            </w:r>
            <w:r>
              <w:rPr>
                <w:color w:val="000000"/>
                <w:sz w:val="24"/>
                <w:szCs w:val="24"/>
                <w:lang w:eastAsia="ru-RU"/>
              </w:rPr>
              <w:t xml:space="preserve">умение выражать и доказывать свою позицию, объяснять, отстаивать свою позицию не враждебным для оппонентов образом; </w:t>
            </w:r>
          </w:p>
          <w:p>
            <w:pPr>
              <w:adjustRightInd w:val="0"/>
              <w:spacing w:line="360" w:lineRule="auto"/>
              <w:jc w:val="both"/>
              <w:rPr>
                <w:color w:val="000000"/>
                <w:sz w:val="24"/>
                <w:szCs w:val="24"/>
                <w:lang w:eastAsia="ru-RU"/>
              </w:rPr>
            </w:pPr>
            <w:r>
              <w:rPr>
                <w:color w:val="000000"/>
                <w:sz w:val="24"/>
                <w:szCs w:val="24"/>
                <w:lang w:eastAsia="ru-RU"/>
              </w:rPr>
              <w:t xml:space="preserve">-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 </w:t>
            </w:r>
          </w:p>
          <w:p>
            <w:pPr>
              <w:adjustRightInd w:val="0"/>
              <w:spacing w:line="360" w:lineRule="auto"/>
              <w:jc w:val="both"/>
              <w:rPr>
                <w:color w:val="000000"/>
                <w:sz w:val="24"/>
                <w:szCs w:val="24"/>
                <w:lang w:eastAsia="ru-RU"/>
              </w:rPr>
            </w:pPr>
            <w:r>
              <w:rPr>
                <w:color w:val="000000"/>
                <w:sz w:val="24"/>
                <w:szCs w:val="24"/>
                <w:lang w:eastAsia="ru-RU"/>
              </w:rPr>
              <w:t xml:space="preserve">- умение адекватно использовать речевые средства для решения различных коммуникативных задач; - владение устной и письменной речью, умение строить </w:t>
            </w:r>
          </w:p>
          <w:p>
            <w:pPr>
              <w:adjustRightInd w:val="0"/>
              <w:spacing w:line="360" w:lineRule="auto"/>
              <w:jc w:val="both"/>
              <w:rPr>
                <w:color w:val="000000"/>
                <w:sz w:val="24"/>
                <w:szCs w:val="24"/>
                <w:lang w:eastAsia="ru-RU"/>
              </w:rPr>
            </w:pPr>
            <w:r>
              <w:rPr>
                <w:color w:val="000000"/>
                <w:sz w:val="24"/>
                <w:szCs w:val="24"/>
                <w:lang w:eastAsia="ru-RU"/>
              </w:rPr>
              <w:t xml:space="preserve">монологическое контекстное высказывание; </w:t>
            </w:r>
          </w:p>
          <w:p>
            <w:pPr>
              <w:adjustRightInd w:val="0"/>
              <w:spacing w:line="360" w:lineRule="auto"/>
              <w:jc w:val="both"/>
              <w:rPr>
                <w:color w:val="000000"/>
                <w:sz w:val="24"/>
                <w:szCs w:val="24"/>
                <w:lang w:eastAsia="ru-RU"/>
              </w:rPr>
            </w:pPr>
            <w:r>
              <w:rPr>
                <w:color w:val="000000"/>
                <w:sz w:val="24"/>
                <w:szCs w:val="24"/>
                <w:lang w:eastAsia="ru-RU"/>
              </w:rPr>
              <w:t xml:space="preserve">- использование адекватных языковых средств для отображения своих чувств, мыслей, мотивов и потребностей; </w:t>
            </w:r>
          </w:p>
          <w:p>
            <w:pPr>
              <w:adjustRightInd w:val="0"/>
              <w:spacing w:line="360" w:lineRule="auto"/>
              <w:jc w:val="both"/>
              <w:rPr>
                <w:color w:val="000000"/>
                <w:sz w:val="24"/>
                <w:szCs w:val="24"/>
                <w:lang w:eastAsia="ru-RU"/>
              </w:rPr>
            </w:pPr>
            <w:r>
              <w:rPr>
                <w:color w:val="000000"/>
                <w:sz w:val="24"/>
                <w:szCs w:val="24"/>
                <w:lang w:eastAsia="ru-RU"/>
              </w:rPr>
              <w:t xml:space="preserve">- уметь ясно, логично и точно излагать свою точку зрения, использовать языковые средства; </w:t>
            </w:r>
          </w:p>
          <w:p>
            <w:pPr>
              <w:adjustRightInd w:val="0"/>
              <w:spacing w:line="360" w:lineRule="auto"/>
              <w:jc w:val="both"/>
              <w:rPr>
                <w:bCs/>
                <w:color w:val="000000"/>
                <w:sz w:val="24"/>
                <w:szCs w:val="24"/>
                <w:u w:val="single"/>
                <w:lang w:eastAsia="ru-RU"/>
              </w:rPr>
            </w:pPr>
            <w:r>
              <w:rPr>
                <w:color w:val="000000"/>
                <w:sz w:val="24"/>
                <w:szCs w:val="24"/>
                <w:lang w:eastAsia="ru-RU"/>
              </w:rPr>
              <w:t xml:space="preserve">- предполагать возможное практическое применение результатов учебного исследования и продукта учебного проекта. </w:t>
            </w:r>
          </w:p>
        </w:tc>
      </w:tr>
    </w:tbl>
    <w:p>
      <w:pPr>
        <w:pStyle w:val="40"/>
        <w:ind w:firstLine="708"/>
        <w:rPr>
          <w:rFonts w:ascii="Times New Roman" w:hAnsi="Times New Roman" w:cs="Times New Roman"/>
        </w:rPr>
      </w:pPr>
    </w:p>
    <w:p>
      <w:pPr>
        <w:pStyle w:val="23"/>
        <w:spacing w:line="360" w:lineRule="auto"/>
        <w:ind w:left="0" w:right="605"/>
        <w:jc w:val="center"/>
        <w:rPr>
          <w:b/>
        </w:rPr>
      </w:pPr>
    </w:p>
    <w:p>
      <w:pPr>
        <w:pStyle w:val="23"/>
        <w:spacing w:line="360" w:lineRule="auto"/>
        <w:ind w:left="0" w:right="605"/>
        <w:jc w:val="center"/>
        <w:rPr>
          <w:b/>
        </w:rPr>
      </w:pPr>
    </w:p>
    <w:p>
      <w:pPr>
        <w:pStyle w:val="23"/>
        <w:spacing w:line="360" w:lineRule="auto"/>
        <w:ind w:left="0" w:right="605"/>
        <w:jc w:val="center"/>
        <w:rPr>
          <w:b/>
        </w:rPr>
      </w:pPr>
    </w:p>
    <w:p>
      <w:pPr>
        <w:pStyle w:val="23"/>
        <w:spacing w:line="360" w:lineRule="auto"/>
        <w:ind w:left="0" w:right="605"/>
        <w:jc w:val="center"/>
        <w:rPr>
          <w:b/>
        </w:rPr>
      </w:pPr>
    </w:p>
    <w:p>
      <w:pPr>
        <w:pStyle w:val="23"/>
        <w:spacing w:line="360" w:lineRule="auto"/>
        <w:ind w:left="0" w:right="605"/>
        <w:jc w:val="center"/>
        <w:rPr>
          <w:b/>
        </w:rPr>
      </w:pPr>
      <w:r>
        <w:rPr>
          <w:b/>
        </w:rPr>
        <w:t>Формы учебно-исследовательской деятельности в рамках урочной и внеурочной деятельности</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7"/>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Cs/>
                <w:iCs/>
                <w:color w:val="auto"/>
              </w:rPr>
              <w:t>Урочная  деятельность</w:t>
            </w:r>
          </w:p>
        </w:tc>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Cs/>
                <w:iCs/>
                <w:color w:val="auto"/>
              </w:rPr>
              <w:t>Внеурочная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u w:val="single"/>
              </w:rPr>
              <w:t>Формы организации исследовательской  деятельности</w:t>
            </w:r>
            <w:r>
              <w:rPr>
                <w:rFonts w:ascii="Times New Roman" w:hAnsi="Times New Roman" w:cs="Times New Roman"/>
                <w:color w:val="auto"/>
              </w:rPr>
              <w:t>:</w:t>
            </w:r>
          </w:p>
          <w:p>
            <w:pPr>
              <w:pStyle w:val="40"/>
              <w:numPr>
                <w:ilvl w:val="0"/>
                <w:numId w:val="13"/>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урок-исследование;</w:t>
            </w:r>
          </w:p>
          <w:p>
            <w:pPr>
              <w:pStyle w:val="40"/>
              <w:numPr>
                <w:ilvl w:val="0"/>
                <w:numId w:val="13"/>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урок с использованием интерактивной беседы в исследова</w:t>
            </w:r>
            <w:r>
              <w:rPr>
                <w:rFonts w:ascii="Times New Roman" w:hAnsi="Times New Roman" w:cs="Times New Roman"/>
                <w:color w:val="auto"/>
              </w:rPr>
              <w:softHyphen/>
            </w:r>
            <w:r>
              <w:rPr>
                <w:rFonts w:ascii="Times New Roman" w:hAnsi="Times New Roman" w:cs="Times New Roman"/>
                <w:color w:val="auto"/>
              </w:rPr>
              <w:t>тельском ключе;</w:t>
            </w:r>
          </w:p>
          <w:p>
            <w:pPr>
              <w:pStyle w:val="40"/>
              <w:numPr>
                <w:ilvl w:val="0"/>
                <w:numId w:val="13"/>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урок-эксперимент, позволяющий освоить элементы исследо</w:t>
            </w:r>
            <w:r>
              <w:rPr>
                <w:rFonts w:ascii="Times New Roman" w:hAnsi="Times New Roman" w:cs="Times New Roman"/>
                <w:color w:val="auto"/>
              </w:rPr>
              <w:softHyphen/>
            </w:r>
            <w:r>
              <w:rPr>
                <w:rFonts w:ascii="Times New Roman" w:hAnsi="Times New Roman" w:cs="Times New Roman"/>
                <w:color w:val="auto"/>
              </w:rPr>
              <w:t>вательской деятельности (планирование и проведение экспе</w:t>
            </w:r>
            <w:r>
              <w:rPr>
                <w:rFonts w:ascii="Times New Roman" w:hAnsi="Times New Roman" w:cs="Times New Roman"/>
                <w:color w:val="auto"/>
              </w:rPr>
              <w:softHyphen/>
            </w:r>
            <w:r>
              <w:rPr>
                <w:rFonts w:ascii="Times New Roman" w:hAnsi="Times New Roman" w:cs="Times New Roman"/>
                <w:color w:val="auto"/>
              </w:rPr>
              <w:t>римента, обработка и анализ его результатов);</w:t>
            </w:r>
          </w:p>
          <w:p>
            <w:pPr>
              <w:pStyle w:val="40"/>
              <w:numPr>
                <w:ilvl w:val="0"/>
                <w:numId w:val="13"/>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урок-консультация;</w:t>
            </w:r>
          </w:p>
          <w:p>
            <w:pPr>
              <w:pStyle w:val="40"/>
              <w:numPr>
                <w:ilvl w:val="0"/>
                <w:numId w:val="13"/>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мини-исследование в рамках домашнего задания.</w:t>
            </w:r>
          </w:p>
        </w:tc>
        <w:tc>
          <w:tcPr>
            <w:tcW w:w="7393" w:type="dxa"/>
          </w:tcPr>
          <w:p>
            <w:pPr>
              <w:pStyle w:val="40"/>
              <w:spacing w:line="360" w:lineRule="auto"/>
              <w:jc w:val="both"/>
              <w:rPr>
                <w:rFonts w:ascii="Times New Roman" w:hAnsi="Times New Roman" w:cs="Times New Roman"/>
                <w:color w:val="auto"/>
                <w:u w:val="single"/>
              </w:rPr>
            </w:pPr>
            <w:r>
              <w:rPr>
                <w:rFonts w:ascii="Times New Roman" w:hAnsi="Times New Roman" w:cs="Times New Roman"/>
                <w:color w:val="auto"/>
                <w:u w:val="single"/>
              </w:rPr>
              <w:t>Формы организации исследовательской  деятельности:</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cs="Times New Roman"/>
                <w:color w:val="auto"/>
              </w:rPr>
              <w:t>конференция, семинар, дискуссия, диспут;</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cs="Times New Roman"/>
                <w:color w:val="auto"/>
              </w:rPr>
              <w:t>брифинг, интервью, телемост;</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cs="Times New Roman"/>
                <w:color w:val="auto"/>
              </w:rPr>
              <w:t>исследовательская практика, образовательные экспедиции, походы, поездки, экскурсии;</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cs="Times New Roman"/>
                <w:color w:val="auto"/>
              </w:rPr>
              <w:t>научно-исследовательское общество учащихся «Истоки»;</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eastAsia="Times New Roman" w:cs="Times New Roman"/>
                <w:color w:val="auto"/>
                <w:lang w:eastAsia="ru-RU"/>
              </w:rPr>
              <w:t>занятия, предполагающие углублённое изучение предмета;</w:t>
            </w:r>
          </w:p>
          <w:p>
            <w:pPr>
              <w:pStyle w:val="40"/>
              <w:numPr>
                <w:ilvl w:val="0"/>
                <w:numId w:val="14"/>
              </w:numPr>
              <w:spacing w:line="360" w:lineRule="auto"/>
              <w:jc w:val="both"/>
              <w:rPr>
                <w:rFonts w:ascii="Times New Roman" w:hAnsi="Times New Roman" w:cs="Times New Roman"/>
                <w:color w:val="auto"/>
              </w:rPr>
            </w:pPr>
            <w:r>
              <w:rPr>
                <w:rFonts w:ascii="Times New Roman" w:hAnsi="Times New Roman" w:eastAsia="Times New Roman" w:cs="Times New Roman"/>
                <w:color w:val="auto"/>
                <w:lang w:eastAsia="ru-RU"/>
              </w:rPr>
              <w:t>олимпиады, конкурсы, в том числе дистанционные, предметные/метапредметные недели и декады, интеллектуальный марафон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23"/>
              <w:spacing w:line="360" w:lineRule="auto"/>
              <w:ind w:left="0"/>
            </w:pPr>
            <w:r>
              <w:rPr>
                <w:rStyle w:val="60"/>
                <w:rFonts w:ascii="Times New Roman" w:hAnsi="Times New Roman" w:cs="Times New Roman" w:eastAsiaTheme="majorEastAsia"/>
                <w:color w:val="auto"/>
                <w:sz w:val="24"/>
                <w:szCs w:val="24"/>
              </w:rPr>
              <w:t>Использование:</w:t>
            </w:r>
          </w:p>
          <w:p>
            <w:pPr>
              <w:pStyle w:val="23"/>
              <w:numPr>
                <w:ilvl w:val="0"/>
                <w:numId w:val="15"/>
              </w:numPr>
              <w:tabs>
                <w:tab w:val="left" w:pos="256"/>
              </w:tabs>
              <w:autoSpaceDE/>
              <w:autoSpaceDN/>
              <w:spacing w:line="360" w:lineRule="auto"/>
              <w:ind w:left="0" w:firstLine="0"/>
            </w:pPr>
            <w:bookmarkStart w:id="23" w:name="bookmark5551"/>
            <w:bookmarkEnd w:id="23"/>
            <w:r>
              <w:rPr>
                <w:rStyle w:val="60"/>
                <w:rFonts w:ascii="Times New Roman" w:hAnsi="Times New Roman" w:cs="Times New Roman" w:eastAsiaTheme="majorEastAsia"/>
                <w:color w:val="auto"/>
                <w:sz w:val="24"/>
                <w:szCs w:val="24"/>
              </w:rPr>
              <w:t>учебных исследовательских задач, предполагающих дея</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тельность учащихся в проблемной ситуации, поставленной перед ними учителем в рамках следующих теоретических вопросов:</w:t>
            </w:r>
          </w:p>
          <w:p>
            <w:pPr>
              <w:pStyle w:val="23"/>
              <w:numPr>
                <w:ilvl w:val="0"/>
                <w:numId w:val="16"/>
              </w:numPr>
              <w:spacing w:line="360" w:lineRule="auto"/>
              <w:ind w:left="0" w:firstLine="0"/>
            </w:pPr>
            <w:r>
              <w:rPr>
                <w:rStyle w:val="60"/>
                <w:rFonts w:ascii="Times New Roman" w:hAnsi="Times New Roman" w:cs="Times New Roman" w:eastAsiaTheme="majorEastAsia"/>
                <w:color w:val="auto"/>
                <w:sz w:val="24"/>
                <w:szCs w:val="24"/>
              </w:rPr>
              <w:t>Как (в каком направлении)... в какой степени... измени</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лось... ?</w:t>
            </w:r>
          </w:p>
          <w:p>
            <w:pPr>
              <w:pStyle w:val="23"/>
              <w:numPr>
                <w:ilvl w:val="0"/>
                <w:numId w:val="16"/>
              </w:numPr>
              <w:spacing w:line="360" w:lineRule="auto"/>
              <w:ind w:left="0" w:firstLine="0"/>
            </w:pPr>
            <w:r>
              <w:rPr>
                <w:rStyle w:val="60"/>
                <w:rFonts w:ascii="Times New Roman" w:hAnsi="Times New Roman" w:cs="Times New Roman" w:eastAsiaTheme="majorEastAsia"/>
                <w:color w:val="auto"/>
                <w:sz w:val="24"/>
                <w:szCs w:val="24"/>
              </w:rPr>
              <w:t>Как (каким образом)... в какой степени повлияло... на. ?</w:t>
            </w:r>
          </w:p>
          <w:p>
            <w:pPr>
              <w:pStyle w:val="23"/>
              <w:numPr>
                <w:ilvl w:val="0"/>
                <w:numId w:val="16"/>
              </w:numPr>
              <w:spacing w:line="360" w:lineRule="auto"/>
              <w:ind w:left="0" w:firstLine="0"/>
            </w:pPr>
            <w:r>
              <w:rPr>
                <w:rStyle w:val="60"/>
                <w:rFonts w:ascii="Times New Roman" w:hAnsi="Times New Roman" w:cs="Times New Roman" w:eastAsiaTheme="majorEastAsia"/>
                <w:color w:val="auto"/>
                <w:sz w:val="24"/>
                <w:szCs w:val="24"/>
              </w:rPr>
              <w:t>Какой (в чем проявилась)... насколько важной. была роль... ?</w:t>
            </w:r>
          </w:p>
          <w:p>
            <w:pPr>
              <w:pStyle w:val="23"/>
              <w:numPr>
                <w:ilvl w:val="0"/>
                <w:numId w:val="16"/>
              </w:numPr>
              <w:spacing w:line="360" w:lineRule="auto"/>
              <w:ind w:left="0" w:firstLine="0"/>
            </w:pPr>
            <w:r>
              <w:rPr>
                <w:rStyle w:val="60"/>
                <w:rFonts w:ascii="Times New Roman" w:hAnsi="Times New Roman" w:cs="Times New Roman" w:eastAsiaTheme="majorEastAsia"/>
                <w:color w:val="auto"/>
                <w:sz w:val="24"/>
                <w:szCs w:val="24"/>
              </w:rPr>
              <w:t>Каково (в чем проявилось)... как можно оценить. значе</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ние... ?</w:t>
            </w:r>
          </w:p>
          <w:p>
            <w:pPr>
              <w:pStyle w:val="23"/>
              <w:numPr>
                <w:ilvl w:val="0"/>
                <w:numId w:val="16"/>
              </w:numPr>
              <w:spacing w:line="360" w:lineRule="auto"/>
              <w:ind w:left="0" w:firstLine="0"/>
              <w:rPr>
                <w:rStyle w:val="60"/>
                <w:rFonts w:ascii="Times New Roman" w:hAnsi="Times New Roman" w:cs="Times New Roman" w:eastAsiaTheme="majorEastAsia"/>
                <w:color w:val="auto"/>
                <w:sz w:val="24"/>
                <w:szCs w:val="24"/>
              </w:rPr>
            </w:pPr>
            <w:r>
              <w:rPr>
                <w:rStyle w:val="60"/>
                <w:rFonts w:ascii="Times New Roman" w:hAnsi="Times New Roman" w:cs="Times New Roman" w:eastAsiaTheme="majorEastAsia"/>
                <w:color w:val="auto"/>
                <w:sz w:val="24"/>
                <w:szCs w:val="24"/>
              </w:rPr>
              <w:t xml:space="preserve">Что произойдет... как измениться..., если... ? </w:t>
            </w:r>
          </w:p>
          <w:p>
            <w:pPr>
              <w:pStyle w:val="23"/>
              <w:spacing w:line="360" w:lineRule="auto"/>
              <w:ind w:left="0"/>
            </w:pPr>
            <w:r>
              <w:rPr>
                <w:rStyle w:val="60"/>
                <w:rFonts w:ascii="Times New Roman" w:hAnsi="Times New Roman" w:cs="Times New Roman" w:eastAsiaTheme="majorEastAsia"/>
                <w:color w:val="auto"/>
                <w:sz w:val="24"/>
                <w:szCs w:val="24"/>
              </w:rPr>
              <w:t>и т. д.;</w:t>
            </w:r>
            <w:bookmarkStart w:id="24" w:name="bookmark5552"/>
            <w:bookmarkEnd w:id="24"/>
          </w:p>
          <w:p>
            <w:pPr>
              <w:pStyle w:val="23"/>
              <w:numPr>
                <w:ilvl w:val="0"/>
                <w:numId w:val="15"/>
              </w:numPr>
              <w:spacing w:line="360" w:lineRule="auto"/>
              <w:ind w:left="0" w:firstLine="0"/>
            </w:pPr>
            <w:r>
              <w:rPr>
                <w:rStyle w:val="60"/>
                <w:rFonts w:ascii="Times New Roman" w:hAnsi="Times New Roman" w:cs="Times New Roman" w:eastAsiaTheme="majorEastAsia"/>
                <w:color w:val="auto"/>
                <w:sz w:val="24"/>
                <w:szCs w:val="24"/>
              </w:rPr>
              <w:t>мини-исследований, организуемых педагогом в течение од</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ного или 2 уроков («сдвоенный урок») и ориентирующих об</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учающихся на поиск ответов на один или несколько про</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блемных вопросов.</w:t>
            </w:r>
          </w:p>
        </w:tc>
        <w:tc>
          <w:tcPr>
            <w:tcW w:w="7393" w:type="dxa"/>
          </w:tcPr>
          <w:p>
            <w:pPr>
              <w:pStyle w:val="40"/>
              <w:spacing w:line="276" w:lineRule="auto"/>
              <w:jc w:val="both"/>
              <w:rPr>
                <w:rFonts w:ascii="Times New Roman" w:hAnsi="Times New Roman" w:cs="Times New Roman"/>
                <w:color w:val="auto"/>
                <w:highlight w:val="gree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u w:val="single"/>
              </w:rPr>
              <w:t>Основные формы представления итогов</w:t>
            </w:r>
            <w:r>
              <w:rPr>
                <w:rFonts w:ascii="Times New Roman" w:hAnsi="Times New Roman" w:cs="Times New Roman"/>
                <w:color w:val="auto"/>
              </w:rPr>
              <w:t xml:space="preserve"> учебных исследо</w:t>
            </w:r>
            <w:r>
              <w:rPr>
                <w:rFonts w:ascii="Times New Roman" w:hAnsi="Times New Roman" w:cs="Times New Roman"/>
                <w:color w:val="auto"/>
              </w:rPr>
              <w:softHyphen/>
            </w:r>
            <w:r>
              <w:rPr>
                <w:rFonts w:ascii="Times New Roman" w:hAnsi="Times New Roman" w:cs="Times New Roman"/>
                <w:color w:val="auto"/>
              </w:rPr>
              <w:t>ваний:</w:t>
            </w:r>
          </w:p>
          <w:p>
            <w:pPr>
              <w:pStyle w:val="40"/>
              <w:numPr>
                <w:ilvl w:val="0"/>
                <w:numId w:val="15"/>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сообщение, доклад, реферат;</w:t>
            </w:r>
          </w:p>
          <w:p>
            <w:pPr>
              <w:pStyle w:val="40"/>
              <w:numPr>
                <w:ilvl w:val="0"/>
                <w:numId w:val="15"/>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статьи, обзоры, отчеты и заключения по итогам исследова</w:t>
            </w:r>
            <w:r>
              <w:rPr>
                <w:rFonts w:ascii="Times New Roman" w:hAnsi="Times New Roman" w:cs="Times New Roman"/>
                <w:color w:val="auto"/>
              </w:rPr>
              <w:softHyphen/>
            </w:r>
            <w:r>
              <w:rPr>
                <w:rFonts w:ascii="Times New Roman" w:hAnsi="Times New Roman" w:cs="Times New Roman"/>
                <w:color w:val="auto"/>
              </w:rPr>
              <w:t>ний по различным предметным областям.</w:t>
            </w:r>
          </w:p>
          <w:p>
            <w:pPr>
              <w:pStyle w:val="40"/>
              <w:spacing w:line="360" w:lineRule="auto"/>
              <w:jc w:val="both"/>
              <w:rPr>
                <w:rFonts w:ascii="Times New Roman" w:hAnsi="Times New Roman" w:cs="Times New Roman"/>
                <w:color w:val="auto"/>
              </w:rPr>
            </w:pPr>
          </w:p>
        </w:tc>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u w:val="single"/>
              </w:rPr>
              <w:t>Основные формы представления итогов</w:t>
            </w:r>
            <w:r>
              <w:rPr>
                <w:rFonts w:ascii="Times New Roman" w:hAnsi="Times New Roman" w:cs="Times New Roman"/>
                <w:color w:val="auto"/>
              </w:rPr>
              <w:t xml:space="preserve"> учебных исследо</w:t>
            </w:r>
            <w:r>
              <w:rPr>
                <w:rFonts w:ascii="Times New Roman" w:hAnsi="Times New Roman" w:cs="Times New Roman"/>
                <w:color w:val="auto"/>
              </w:rPr>
              <w:softHyphen/>
            </w:r>
            <w:r>
              <w:rPr>
                <w:rFonts w:ascii="Times New Roman" w:hAnsi="Times New Roman" w:cs="Times New Roman"/>
                <w:color w:val="auto"/>
              </w:rPr>
              <w:t>ваний:</w:t>
            </w:r>
          </w:p>
          <w:p>
            <w:pPr>
              <w:pStyle w:val="40"/>
              <w:numPr>
                <w:ilvl w:val="1"/>
                <w:numId w:val="17"/>
              </w:numPr>
              <w:spacing w:line="360" w:lineRule="auto"/>
              <w:jc w:val="both"/>
              <w:rPr>
                <w:rFonts w:ascii="Times New Roman" w:hAnsi="Times New Roman" w:cs="Times New Roman"/>
                <w:color w:val="auto"/>
              </w:rPr>
            </w:pPr>
            <w:r>
              <w:rPr>
                <w:rFonts w:ascii="Times New Roman" w:hAnsi="Times New Roman" w:cs="Times New Roman"/>
                <w:color w:val="auto"/>
              </w:rPr>
              <w:t>письменная исследовательская работа (эссе, доклад, рефе</w:t>
            </w:r>
            <w:r>
              <w:rPr>
                <w:rFonts w:ascii="Times New Roman" w:hAnsi="Times New Roman" w:cs="Times New Roman"/>
                <w:color w:val="auto"/>
              </w:rPr>
              <w:softHyphen/>
            </w:r>
            <w:r>
              <w:rPr>
                <w:rFonts w:ascii="Times New Roman" w:hAnsi="Times New Roman" w:cs="Times New Roman"/>
                <w:color w:val="auto"/>
              </w:rPr>
              <w:t>рат);</w:t>
            </w:r>
          </w:p>
          <w:p>
            <w:pPr>
              <w:pStyle w:val="40"/>
              <w:numPr>
                <w:ilvl w:val="1"/>
                <w:numId w:val="17"/>
              </w:numPr>
              <w:spacing w:line="360" w:lineRule="auto"/>
              <w:jc w:val="both"/>
              <w:rPr>
                <w:rFonts w:ascii="Times New Roman" w:hAnsi="Times New Roman" w:cs="Times New Roman"/>
                <w:color w:val="auto"/>
              </w:rPr>
            </w:pPr>
            <w:r>
              <w:rPr>
                <w:rFonts w:ascii="Times New Roman" w:hAnsi="Times New Roman" w:cs="Times New Roman"/>
                <w:color w:val="auto"/>
              </w:rPr>
              <w:t>статьи, обзоры, отчеты и заключения по итогам исследова</w:t>
            </w:r>
            <w:r>
              <w:rPr>
                <w:rFonts w:ascii="Times New Roman" w:hAnsi="Times New Roman" w:cs="Times New Roman"/>
                <w:color w:val="auto"/>
              </w:rPr>
              <w:softHyphen/>
            </w:r>
            <w:r>
              <w:rPr>
                <w:rFonts w:ascii="Times New Roman" w:hAnsi="Times New Roman" w:cs="Times New Roman"/>
                <w:color w:val="auto"/>
              </w:rPr>
              <w:t>ний, проводимых в рамках исследовательских экспедиций, обработки архивов, исследований по различным предметным областям.</w:t>
            </w:r>
          </w:p>
        </w:tc>
      </w:tr>
    </w:tbl>
    <w:p>
      <w:pPr>
        <w:pStyle w:val="23"/>
        <w:ind w:left="0" w:right="605" w:firstLine="540"/>
        <w:rPr>
          <w:b/>
          <w:color w:val="D99594" w:themeColor="accent2" w:themeTint="99"/>
        </w:rPr>
      </w:pPr>
    </w:p>
    <w:p>
      <w:pPr>
        <w:pStyle w:val="23"/>
        <w:spacing w:line="360" w:lineRule="auto"/>
        <w:ind w:left="0" w:right="605" w:firstLine="540"/>
        <w:jc w:val="center"/>
        <w:rPr>
          <w:b/>
        </w:rPr>
      </w:pPr>
      <w:r>
        <w:rPr>
          <w:b/>
        </w:rPr>
        <w:t>Особенности организации проектной деятельности.</w:t>
      </w:r>
    </w:p>
    <w:p>
      <w:pPr>
        <w:pStyle w:val="23"/>
        <w:spacing w:line="360" w:lineRule="auto"/>
        <w:ind w:left="0" w:right="-31" w:firstLine="540"/>
        <w:rPr>
          <w:rFonts w:cs="SchoolBookSanPin"/>
          <w:color w:val="000000"/>
        </w:rPr>
      </w:pPr>
      <w:r>
        <w:rPr>
          <w:rFonts w:cs="SchoolBookSanPin"/>
          <w:color w:val="000000"/>
        </w:rPr>
        <w:t>Особенность проектной деятельности (далее — ПД) заключа</w:t>
      </w:r>
      <w:r>
        <w:rPr>
          <w:rFonts w:cs="SchoolBookSanPin"/>
          <w:color w:val="000000"/>
        </w:rPr>
        <w:softHyphen/>
      </w:r>
      <w:r>
        <w:rPr>
          <w:rFonts w:cs="SchoolBookSanPin"/>
          <w:color w:val="000000"/>
        </w:rPr>
        <w:t>ется в том, что она нацелена на получение конкретного резуль</w:t>
      </w:r>
      <w:r>
        <w:rPr>
          <w:rFonts w:cs="SchoolBookSanPin"/>
          <w:color w:val="000000"/>
        </w:rPr>
        <w:softHyphen/>
      </w:r>
      <w:r>
        <w:rPr>
          <w:rFonts w:cs="SchoolBookSanPin"/>
          <w:color w:val="000000"/>
        </w:rPr>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Fonts w:cs="SchoolBookSanPin"/>
          <w:color w:val="000000"/>
        </w:rPr>
        <w:softHyphen/>
      </w:r>
      <w:r>
        <w:rPr>
          <w:rFonts w:cs="SchoolBookSanPin"/>
          <w:color w:val="000000"/>
        </w:rPr>
        <w:t>тического средства (инструмента и пр.) для решения жизнен</w:t>
      </w:r>
      <w:r>
        <w:rPr>
          <w:rFonts w:cs="SchoolBookSanPin"/>
          <w:color w:val="000000"/>
        </w:rPr>
        <w:softHyphen/>
      </w:r>
      <w:r>
        <w:rPr>
          <w:rFonts w:cs="SchoolBookSanPin"/>
          <w:color w:val="000000"/>
        </w:rPr>
        <w:t>ной, социально-значимой или познавательной проблемы.</w:t>
      </w:r>
    </w:p>
    <w:p>
      <w:pPr>
        <w:pStyle w:val="45"/>
        <w:spacing w:line="360" w:lineRule="auto"/>
        <w:ind w:firstLine="540"/>
        <w:jc w:val="both"/>
        <w:rPr>
          <w:rFonts w:ascii="Times New Roman" w:hAnsi="Times New Roman" w:cs="Times New Roman"/>
          <w:color w:val="000000"/>
        </w:rPr>
      </w:pPr>
      <w:r>
        <w:rPr>
          <w:rFonts w:ascii="Times New Roman" w:hAnsi="Times New Roman" w:cs="Times New Roman"/>
          <w:color w:val="000000"/>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40"/>
        <w:spacing w:line="360" w:lineRule="auto"/>
        <w:jc w:val="both"/>
        <w:rPr>
          <w:rFonts w:ascii="Times New Roman" w:hAnsi="Times New Roman" w:cs="Times New Roman"/>
        </w:rPr>
      </w:pPr>
      <w:r>
        <w:rPr>
          <w:rFonts w:ascii="Times New Roman" w:hAnsi="Times New Roman" w:cs="Times New Roman"/>
        </w:rPr>
        <w:t>- определять оптимальный путь решения проблемного вопро</w:t>
      </w:r>
      <w:r>
        <w:rPr>
          <w:rFonts w:ascii="Times New Roman" w:hAnsi="Times New Roman" w:cs="Times New Roman"/>
        </w:rPr>
        <w:softHyphen/>
      </w:r>
      <w:r>
        <w:rPr>
          <w:rFonts w:ascii="Times New Roman" w:hAnsi="Times New Roman" w:cs="Times New Roman"/>
        </w:rPr>
        <w:t>са, прогнозировать проектный результат и оформлять его в виде реального «продукта»;</w:t>
      </w:r>
    </w:p>
    <w:p>
      <w:pPr>
        <w:pStyle w:val="40"/>
        <w:spacing w:line="360" w:lineRule="auto"/>
        <w:jc w:val="both"/>
        <w:rPr>
          <w:rFonts w:ascii="Times New Roman" w:hAnsi="Times New Roman" w:cs="Times New Roman"/>
        </w:rPr>
      </w:pPr>
      <w:r>
        <w:rPr>
          <w:rFonts w:ascii="Times New Roman" w:hAnsi="Times New Roman" w:cs="Times New Roman"/>
        </w:rPr>
        <w:t>- максимально использовать для создания проектного «про</w:t>
      </w:r>
      <w:r>
        <w:rPr>
          <w:rFonts w:ascii="Times New Roman" w:hAnsi="Times New Roman" w:cs="Times New Roman"/>
        </w:rPr>
        <w:softHyphen/>
      </w:r>
      <w:r>
        <w:rPr>
          <w:rFonts w:ascii="Times New Roman" w:hAnsi="Times New Roman" w:cs="Times New Roman"/>
        </w:rPr>
        <w:t>дукта» имеющиеся знания и освоенные способы действия, а при их недостаточности  производить поиск и отбор не</w:t>
      </w:r>
      <w:r>
        <w:rPr>
          <w:rFonts w:ascii="Times New Roman" w:hAnsi="Times New Roman" w:cs="Times New Roman"/>
        </w:rPr>
        <w:softHyphen/>
      </w:r>
      <w:r>
        <w:rPr>
          <w:rFonts w:ascii="Times New Roman" w:hAnsi="Times New Roman" w:cs="Times New Roman"/>
        </w:rPr>
        <w:t xml:space="preserve">обходимых знаний и методов (причем не только научных). </w:t>
      </w:r>
    </w:p>
    <w:p>
      <w:pPr>
        <w:spacing w:line="360" w:lineRule="auto"/>
        <w:ind w:firstLine="709"/>
        <w:jc w:val="both"/>
        <w:rPr>
          <w:rFonts w:eastAsia="SchoolBookSanPin"/>
          <w:sz w:val="24"/>
          <w:szCs w:val="24"/>
        </w:rPr>
      </w:pPr>
      <w:r>
        <w:rPr>
          <w:rFonts w:eastAsia="SchoolBookSanPin"/>
          <w:sz w:val="24"/>
          <w:szCs w:val="24"/>
        </w:rPr>
        <w:t>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pPr>
        <w:spacing w:line="360" w:lineRule="auto"/>
        <w:ind w:firstLine="709"/>
        <w:jc w:val="both"/>
        <w:rPr>
          <w:rFonts w:eastAsia="SchoolBookSanPin"/>
          <w:sz w:val="24"/>
          <w:szCs w:val="24"/>
        </w:rPr>
      </w:pPr>
      <w:r>
        <w:rPr>
          <w:color w:val="000000" w:themeColor="text1"/>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pPr>
        <w:pStyle w:val="23"/>
        <w:spacing w:line="360" w:lineRule="auto"/>
        <w:ind w:left="0" w:right="605"/>
        <w:jc w:val="center"/>
        <w:rPr>
          <w:rFonts w:cs="SchoolBookSanPin"/>
          <w:b/>
          <w:bCs/>
          <w:iCs/>
          <w:color w:val="000000"/>
        </w:rPr>
      </w:pPr>
    </w:p>
    <w:p>
      <w:pPr>
        <w:pStyle w:val="23"/>
        <w:spacing w:line="360" w:lineRule="auto"/>
        <w:ind w:left="0" w:right="605"/>
        <w:jc w:val="center"/>
        <w:rPr>
          <w:rFonts w:cs="SchoolBookSanPin"/>
          <w:b/>
          <w:bCs/>
          <w:iCs/>
          <w:color w:val="000000"/>
        </w:rPr>
      </w:pPr>
    </w:p>
    <w:p>
      <w:pPr>
        <w:pStyle w:val="23"/>
        <w:spacing w:line="360" w:lineRule="auto"/>
        <w:ind w:left="0" w:right="605"/>
        <w:jc w:val="center"/>
        <w:rPr>
          <w:b/>
          <w:color w:val="D99594" w:themeColor="accent2" w:themeTint="99"/>
        </w:rPr>
      </w:pPr>
      <w:r>
        <w:rPr>
          <w:rFonts w:cs="SchoolBookSanPin"/>
          <w:b/>
          <w:bCs/>
          <w:iCs/>
          <w:color w:val="000000"/>
        </w:rPr>
        <w:t>Особенности организации проектной деятельности в рамках урочной и внеурочной деятельности</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4"/>
        <w:gridCol w:w="5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center"/>
              <w:rPr>
                <w:rFonts w:ascii="Times New Roman" w:hAnsi="Times New Roman" w:cs="Times New Roman"/>
              </w:rPr>
            </w:pPr>
            <w:r>
              <w:rPr>
                <w:rFonts w:ascii="Times New Roman" w:hAnsi="Times New Roman" w:cs="Times New Roman"/>
                <w:bCs/>
                <w:iCs/>
              </w:rPr>
              <w:t>Особенности организации проектной деятельности в рамках урочной деятельности</w:t>
            </w:r>
          </w:p>
        </w:tc>
        <w:tc>
          <w:tcPr>
            <w:tcW w:w="7393" w:type="dxa"/>
          </w:tcPr>
          <w:p>
            <w:pPr>
              <w:pStyle w:val="40"/>
              <w:spacing w:line="360" w:lineRule="auto"/>
              <w:jc w:val="center"/>
              <w:rPr>
                <w:rFonts w:ascii="Times New Roman" w:hAnsi="Times New Roman" w:cs="Times New Roman"/>
              </w:rPr>
            </w:pPr>
            <w:r>
              <w:rPr>
                <w:rFonts w:ascii="Times New Roman" w:hAnsi="Times New Roman" w:cs="Times New Roman"/>
                <w:bCs/>
                <w:iCs/>
              </w:rPr>
              <w:t>Особенности организации проектной деятельности в рамках внеурочной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rPr>
            </w:pPr>
            <w:r>
              <w:rPr>
                <w:rFonts w:ascii="Times New Roman" w:hAnsi="Times New Roman" w:cs="Times New Roman"/>
              </w:rPr>
              <w:t>Организация проектной деятельности обучаю</w:t>
            </w:r>
            <w:r>
              <w:rPr>
                <w:rFonts w:ascii="Times New Roman" w:hAnsi="Times New Roman" w:cs="Times New Roman"/>
              </w:rPr>
              <w:softHyphen/>
            </w:r>
            <w:r>
              <w:rPr>
                <w:rFonts w:ascii="Times New Roman" w:hAnsi="Times New Roman" w:cs="Times New Roman"/>
              </w:rPr>
              <w:t>щихся связана с тем, что учебное время ограничено и не может быть направлено на осуществле</w:t>
            </w:r>
            <w:r>
              <w:rPr>
                <w:rFonts w:ascii="Times New Roman" w:hAnsi="Times New Roman" w:cs="Times New Roman"/>
              </w:rPr>
              <w:softHyphen/>
            </w:r>
            <w:r>
              <w:rPr>
                <w:rFonts w:ascii="Times New Roman" w:hAnsi="Times New Roman" w:cs="Times New Roman"/>
              </w:rPr>
              <w:t>ние полноценной проектной работы в классе и в рамках выпол</w:t>
            </w:r>
            <w:r>
              <w:rPr>
                <w:rFonts w:ascii="Times New Roman" w:hAnsi="Times New Roman" w:cs="Times New Roman"/>
              </w:rPr>
              <w:softHyphen/>
            </w:r>
            <w:r>
              <w:rPr>
                <w:rFonts w:ascii="Times New Roman" w:hAnsi="Times New Roman" w:cs="Times New Roman"/>
              </w:rPr>
              <w:t>нения домашних заданий.</w:t>
            </w:r>
          </w:p>
        </w:tc>
        <w:tc>
          <w:tcPr>
            <w:tcW w:w="7393" w:type="dxa"/>
          </w:tcPr>
          <w:p>
            <w:pPr>
              <w:pStyle w:val="40"/>
              <w:spacing w:line="360" w:lineRule="auto"/>
              <w:jc w:val="both"/>
              <w:rPr>
                <w:rFonts w:ascii="Times New Roman" w:hAnsi="Times New Roman" w:cs="Times New Roman"/>
              </w:rPr>
            </w:pPr>
            <w:r>
              <w:rPr>
                <w:rFonts w:ascii="Times New Roman" w:hAnsi="Times New Roman" w:cs="Times New Roman"/>
              </w:rPr>
              <w:t>Организация проектной деятельности обучаю</w:t>
            </w:r>
            <w:r>
              <w:rPr>
                <w:rFonts w:ascii="Times New Roman" w:hAnsi="Times New Roman" w:cs="Times New Roman"/>
              </w:rPr>
              <w:softHyphen/>
            </w:r>
            <w:r>
              <w:rPr>
                <w:rFonts w:ascii="Times New Roman" w:hAnsi="Times New Roman" w:cs="Times New Roman"/>
              </w:rPr>
              <w:t>щихся в рамках внеурочной деятельности связана с тем, что имею</w:t>
            </w:r>
            <w:r>
              <w:rPr>
                <w:rFonts w:ascii="Times New Roman" w:hAnsi="Times New Roman" w:cs="Times New Roman"/>
              </w:rPr>
              <w:softHyphen/>
            </w:r>
            <w:r>
              <w:rPr>
                <w:rFonts w:ascii="Times New Roman" w:hAnsi="Times New Roman" w:cs="Times New Roman"/>
              </w:rPr>
              <w:t>щееся время предоставляет большие возможности для органи</w:t>
            </w:r>
            <w:r>
              <w:rPr>
                <w:rFonts w:ascii="Times New Roman" w:hAnsi="Times New Roman" w:cs="Times New Roman"/>
              </w:rPr>
              <w:softHyphen/>
            </w:r>
            <w:r>
              <w:rPr>
                <w:rFonts w:ascii="Times New Roman" w:hAnsi="Times New Roman" w:cs="Times New Roman"/>
              </w:rPr>
              <w:t>зации, подготовки и реализации развернутого и полноценного учебного проекта.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rPr>
            </w:pPr>
            <w:r>
              <w:rPr>
                <w:rFonts w:ascii="Times New Roman" w:hAnsi="Times New Roman" w:cs="Times New Roman"/>
              </w:rPr>
              <w:t>ориентация на реализацию двух основных направлений проектирования:</w:t>
            </w:r>
          </w:p>
          <w:p>
            <w:pPr>
              <w:pStyle w:val="40"/>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u w:val="single"/>
              </w:rPr>
              <w:t>предметные проекты</w:t>
            </w:r>
            <w:r>
              <w:rPr>
                <w:rFonts w:ascii="Times New Roman" w:hAnsi="Times New Roman" w:cs="Times New Roman"/>
              </w:rPr>
              <w:t>, нацелены на решение задач предметного обучения,</w:t>
            </w:r>
          </w:p>
          <w:p>
            <w:pPr>
              <w:pStyle w:val="40"/>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u w:val="single"/>
              </w:rPr>
              <w:t>метапредметные проекты</w:t>
            </w:r>
            <w:r>
              <w:rPr>
                <w:rFonts w:ascii="Times New Roman" w:hAnsi="Times New Roman" w:cs="Times New Roman"/>
              </w:rPr>
              <w:t xml:space="preserve"> ориентированы на решение прикладных проблем, связан</w:t>
            </w:r>
            <w:r>
              <w:rPr>
                <w:rFonts w:ascii="Times New Roman" w:hAnsi="Times New Roman" w:cs="Times New Roman"/>
              </w:rPr>
              <w:softHyphen/>
            </w:r>
            <w:r>
              <w:rPr>
                <w:rFonts w:ascii="Times New Roman" w:hAnsi="Times New Roman" w:cs="Times New Roman"/>
              </w:rPr>
              <w:t>ных с задачами жизненно-практического, социального харак</w:t>
            </w:r>
            <w:r>
              <w:rPr>
                <w:rFonts w:ascii="Times New Roman" w:hAnsi="Times New Roman" w:cs="Times New Roman"/>
              </w:rPr>
              <w:softHyphen/>
            </w:r>
            <w:r>
              <w:rPr>
                <w:rFonts w:ascii="Times New Roman" w:hAnsi="Times New Roman" w:cs="Times New Roman"/>
              </w:rPr>
              <w:t>тера и выходящих за рамки содержания предметного обучения</w:t>
            </w:r>
          </w:p>
        </w:tc>
        <w:tc>
          <w:tcPr>
            <w:tcW w:w="7393" w:type="dxa"/>
          </w:tcPr>
          <w:p>
            <w:pPr>
              <w:pStyle w:val="40"/>
              <w:spacing w:line="360" w:lineRule="auto"/>
              <w:jc w:val="both"/>
              <w:rPr>
                <w:rFonts w:ascii="Times New Roman" w:hAnsi="Times New Roman" w:cs="Times New Roman"/>
              </w:rPr>
            </w:pPr>
            <w:r>
              <w:rPr>
                <w:rFonts w:ascii="Times New Roman" w:hAnsi="Times New Roman" w:cs="Times New Roman"/>
              </w:rPr>
              <w:t>ориентация на реализацию следующих направлений учебного проектирования:</w:t>
            </w:r>
          </w:p>
          <w:p>
            <w:pPr>
              <w:pStyle w:val="40"/>
              <w:numPr>
                <w:ilvl w:val="0"/>
                <w:numId w:val="18"/>
              </w:numPr>
              <w:tabs>
                <w:tab w:val="left" w:pos="287"/>
              </w:tabs>
              <w:spacing w:line="360" w:lineRule="auto"/>
              <w:jc w:val="both"/>
              <w:rPr>
                <w:rFonts w:ascii="Times New Roman" w:hAnsi="Times New Roman" w:cs="Times New Roman"/>
              </w:rPr>
            </w:pPr>
            <w:r>
              <w:rPr>
                <w:rFonts w:ascii="Times New Roman" w:hAnsi="Times New Roman" w:cs="Times New Roman"/>
              </w:rPr>
              <w:t>гуманитарное;</w:t>
            </w:r>
          </w:p>
          <w:p>
            <w:pPr>
              <w:pStyle w:val="40"/>
              <w:numPr>
                <w:ilvl w:val="0"/>
                <w:numId w:val="18"/>
              </w:numPr>
              <w:tabs>
                <w:tab w:val="left" w:pos="257"/>
              </w:tabs>
              <w:spacing w:line="360" w:lineRule="auto"/>
              <w:jc w:val="both"/>
              <w:rPr>
                <w:rFonts w:ascii="Times New Roman" w:hAnsi="Times New Roman" w:cs="Times New Roman"/>
              </w:rPr>
            </w:pPr>
            <w:r>
              <w:rPr>
                <w:rFonts w:ascii="Times New Roman" w:hAnsi="Times New Roman" w:cs="Times New Roman"/>
              </w:rPr>
              <w:t>естественно-научное;</w:t>
            </w:r>
          </w:p>
          <w:p>
            <w:pPr>
              <w:pStyle w:val="40"/>
              <w:numPr>
                <w:ilvl w:val="0"/>
                <w:numId w:val="18"/>
              </w:numPr>
              <w:tabs>
                <w:tab w:val="left" w:pos="272"/>
              </w:tabs>
              <w:spacing w:line="360" w:lineRule="auto"/>
              <w:jc w:val="both"/>
              <w:rPr>
                <w:rFonts w:ascii="Times New Roman" w:hAnsi="Times New Roman" w:cs="Times New Roman"/>
              </w:rPr>
            </w:pPr>
            <w:r>
              <w:rPr>
                <w:rFonts w:ascii="Times New Roman" w:hAnsi="Times New Roman" w:cs="Times New Roman"/>
              </w:rPr>
              <w:t>социально-ориентированное;</w:t>
            </w:r>
          </w:p>
          <w:p>
            <w:pPr>
              <w:pStyle w:val="40"/>
              <w:numPr>
                <w:ilvl w:val="0"/>
                <w:numId w:val="18"/>
              </w:numPr>
              <w:tabs>
                <w:tab w:val="left" w:pos="317"/>
              </w:tabs>
              <w:spacing w:line="360" w:lineRule="auto"/>
              <w:jc w:val="both"/>
              <w:rPr>
                <w:rFonts w:ascii="Times New Roman" w:hAnsi="Times New Roman" w:cs="Times New Roman"/>
              </w:rPr>
            </w:pPr>
            <w:r>
              <w:rPr>
                <w:rFonts w:ascii="Times New Roman" w:hAnsi="Times New Roman" w:cs="Times New Roman"/>
              </w:rPr>
              <w:t>инженерно-техническое;</w:t>
            </w:r>
          </w:p>
          <w:p>
            <w:pPr>
              <w:pStyle w:val="40"/>
              <w:numPr>
                <w:ilvl w:val="0"/>
                <w:numId w:val="18"/>
              </w:numPr>
              <w:tabs>
                <w:tab w:val="left" w:pos="212"/>
              </w:tabs>
              <w:spacing w:line="360" w:lineRule="auto"/>
              <w:jc w:val="both"/>
              <w:rPr>
                <w:rFonts w:ascii="Times New Roman" w:hAnsi="Times New Roman" w:cs="Times New Roman"/>
              </w:rPr>
            </w:pPr>
            <w:r>
              <w:rPr>
                <w:rFonts w:ascii="Times New Roman" w:hAnsi="Times New Roman" w:cs="Times New Roman"/>
              </w:rPr>
              <w:t xml:space="preserve">  художественно-творческое;</w:t>
            </w:r>
          </w:p>
          <w:p>
            <w:pPr>
              <w:pStyle w:val="40"/>
              <w:numPr>
                <w:ilvl w:val="0"/>
                <w:numId w:val="18"/>
              </w:numPr>
              <w:tabs>
                <w:tab w:val="left" w:pos="242"/>
              </w:tabs>
              <w:spacing w:line="360" w:lineRule="auto"/>
              <w:jc w:val="both"/>
              <w:rPr>
                <w:rFonts w:ascii="Times New Roman" w:hAnsi="Times New Roman" w:cs="Times New Roman"/>
              </w:rPr>
            </w:pPr>
            <w:r>
              <w:rPr>
                <w:rFonts w:ascii="Times New Roman" w:hAnsi="Times New Roman" w:cs="Times New Roman"/>
              </w:rPr>
              <w:t xml:space="preserve"> спортивно-оздоровительное;</w:t>
            </w:r>
          </w:p>
          <w:p>
            <w:pPr>
              <w:pStyle w:val="40"/>
              <w:numPr>
                <w:ilvl w:val="0"/>
                <w:numId w:val="18"/>
              </w:numPr>
              <w:tabs>
                <w:tab w:val="left" w:pos="287"/>
              </w:tabs>
              <w:spacing w:line="360" w:lineRule="auto"/>
              <w:jc w:val="both"/>
              <w:rPr>
                <w:rFonts w:ascii="Times New Roman" w:hAnsi="Times New Roman" w:cs="Times New Roman"/>
              </w:rPr>
            </w:pPr>
            <w:r>
              <w:rPr>
                <w:rFonts w:ascii="Times New Roman" w:hAnsi="Times New Roman" w:cs="Times New Roman"/>
              </w:rPr>
              <w:t>туристско-краеведческое.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rPr>
            </w:pPr>
            <w:r>
              <w:rPr>
                <w:rFonts w:ascii="Times New Roman" w:hAnsi="Times New Roman" w:cs="Times New Roman"/>
              </w:rPr>
              <w:t>УП в рамках урочной деятельности выполняется обучаю</w:t>
            </w:r>
            <w:r>
              <w:rPr>
                <w:rFonts w:ascii="Times New Roman" w:hAnsi="Times New Roman" w:cs="Times New Roman"/>
              </w:rPr>
              <w:softHyphen/>
            </w:r>
            <w:r>
              <w:rPr>
                <w:rFonts w:ascii="Times New Roman" w:hAnsi="Times New Roman" w:cs="Times New Roman"/>
              </w:rPr>
              <w:t>щимся самостоятельно под руководством учителя по выбран</w:t>
            </w:r>
            <w:r>
              <w:rPr>
                <w:rFonts w:ascii="Times New Roman" w:hAnsi="Times New Roman" w:cs="Times New Roman"/>
              </w:rPr>
              <w:softHyphen/>
            </w:r>
            <w:r>
              <w:rPr>
                <w:rFonts w:ascii="Times New Roman" w:hAnsi="Times New Roman" w:cs="Times New Roman"/>
              </w:rPr>
              <w:t>ной теме в рамках одного или нескольких изучаемых учебных предметов в любой избранной области учебной дея</w:t>
            </w:r>
            <w:r>
              <w:rPr>
                <w:rFonts w:ascii="Times New Roman" w:hAnsi="Times New Roman" w:cs="Times New Roman"/>
              </w:rPr>
              <w:softHyphen/>
            </w:r>
            <w:r>
              <w:rPr>
                <w:rFonts w:ascii="Times New Roman" w:hAnsi="Times New Roman" w:cs="Times New Roman"/>
              </w:rPr>
              <w:t>тельности в индивидуальном и групповом форматах.</w:t>
            </w:r>
          </w:p>
        </w:tc>
        <w:tc>
          <w:tcPr>
            <w:tcW w:w="7393" w:type="dxa"/>
          </w:tcPr>
          <w:p>
            <w:pPr>
              <w:pStyle w:val="40"/>
              <w:spacing w:line="360" w:lineRule="auto"/>
              <w:jc w:val="both"/>
              <w:rPr>
                <w:rFonts w:ascii="Times New Roman" w:hAnsi="Times New Roman" w:cs="Times New Roman"/>
              </w:rPr>
            </w:pPr>
            <w:r>
              <w:rPr>
                <w:rFonts w:ascii="Times New Roman" w:hAnsi="Times New Roman" w:cs="Times New Roman"/>
              </w:rPr>
              <w:t>УП в рамках внеурочной деятельности выполняется обучаю</w:t>
            </w:r>
            <w:r>
              <w:rPr>
                <w:rFonts w:ascii="Times New Roman" w:hAnsi="Times New Roman" w:cs="Times New Roman"/>
              </w:rPr>
              <w:softHyphen/>
            </w:r>
            <w:r>
              <w:rPr>
                <w:rFonts w:ascii="Times New Roman" w:hAnsi="Times New Roman" w:cs="Times New Roman"/>
              </w:rPr>
              <w:t>щимся самостоятельно под руководством педагога по выбран</w:t>
            </w:r>
            <w:r>
              <w:rPr>
                <w:rFonts w:ascii="Times New Roman" w:hAnsi="Times New Roman" w:cs="Times New Roman"/>
              </w:rPr>
              <w:softHyphen/>
            </w:r>
            <w:r>
              <w:rPr>
                <w:rFonts w:ascii="Times New Roman" w:hAnsi="Times New Roman" w:cs="Times New Roman"/>
              </w:rPr>
              <w:t>ной теме в рамках одного из направлений в индивидуальном и групповом форматах.</w:t>
            </w:r>
          </w:p>
        </w:tc>
      </w:tr>
    </w:tbl>
    <w:p>
      <w:pPr>
        <w:pStyle w:val="23"/>
        <w:ind w:left="0" w:right="605" w:firstLine="540"/>
        <w:rPr>
          <w:b/>
          <w:color w:val="D99594" w:themeColor="accent2" w:themeTint="99"/>
        </w:rPr>
      </w:pPr>
    </w:p>
    <w:p>
      <w:pPr>
        <w:pStyle w:val="23"/>
        <w:spacing w:line="276" w:lineRule="auto"/>
        <w:ind w:left="0" w:right="605"/>
        <w:jc w:val="center"/>
        <w:rPr>
          <w:b/>
        </w:rPr>
      </w:pPr>
      <w:r>
        <w:rPr>
          <w:b/>
        </w:rPr>
        <w:t>Формы проектной деятельности в рамках урочной и внеурочной деятельности</w:t>
      </w:r>
    </w:p>
    <w:p>
      <w:pPr>
        <w:pStyle w:val="23"/>
        <w:spacing w:line="276" w:lineRule="auto"/>
        <w:ind w:left="0" w:right="605"/>
        <w:rPr>
          <w:b/>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5"/>
        <w:gridCol w:w="5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
                <w:bCs/>
                <w:iCs/>
                <w:color w:val="auto"/>
              </w:rPr>
              <w:t>Урочная  деятельность</w:t>
            </w:r>
          </w:p>
        </w:tc>
        <w:tc>
          <w:tcPr>
            <w:tcW w:w="7393" w:type="dxa"/>
          </w:tcPr>
          <w:p>
            <w:pPr>
              <w:pStyle w:val="40"/>
              <w:spacing w:line="360" w:lineRule="auto"/>
              <w:jc w:val="center"/>
              <w:rPr>
                <w:rFonts w:ascii="Times New Roman" w:hAnsi="Times New Roman" w:cs="Times New Roman"/>
                <w:color w:val="auto"/>
              </w:rPr>
            </w:pPr>
            <w:r>
              <w:rPr>
                <w:rFonts w:ascii="Times New Roman" w:hAnsi="Times New Roman" w:cs="Times New Roman"/>
                <w:b/>
                <w:bCs/>
                <w:iCs/>
                <w:color w:val="auto"/>
              </w:rPr>
              <w:t>Внеурочная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0"/>
              <w:spacing w:line="360" w:lineRule="auto"/>
              <w:jc w:val="both"/>
              <w:rPr>
                <w:rFonts w:ascii="Times New Roman" w:hAnsi="Times New Roman" w:cs="Times New Roman"/>
                <w:color w:val="auto"/>
              </w:rPr>
            </w:pPr>
            <w:r>
              <w:rPr>
                <w:rFonts w:ascii="Times New Roman" w:hAnsi="Times New Roman" w:cs="Times New Roman"/>
                <w:color w:val="auto"/>
                <w:u w:val="single"/>
              </w:rPr>
              <w:t>Формы организации проектной  деятельности</w:t>
            </w:r>
            <w:r>
              <w:rPr>
                <w:rFonts w:ascii="Times New Roman" w:hAnsi="Times New Roman" w:cs="Times New Roman"/>
                <w:color w:val="auto"/>
              </w:rPr>
              <w:t>:</w:t>
            </w:r>
          </w:p>
          <w:p>
            <w:pPr>
              <w:pStyle w:val="40"/>
              <w:numPr>
                <w:ilvl w:val="0"/>
                <w:numId w:val="19"/>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монопроект (использование содержания одного предмета);</w:t>
            </w:r>
          </w:p>
          <w:p>
            <w:pPr>
              <w:pStyle w:val="40"/>
              <w:numPr>
                <w:ilvl w:val="0"/>
                <w:numId w:val="19"/>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межпредметный проект (использование интегрированного зна</w:t>
            </w:r>
            <w:r>
              <w:rPr>
                <w:rFonts w:ascii="Times New Roman" w:hAnsi="Times New Roman" w:cs="Times New Roman"/>
                <w:color w:val="auto"/>
              </w:rPr>
              <w:softHyphen/>
            </w:r>
            <w:r>
              <w:rPr>
                <w:rFonts w:ascii="Times New Roman" w:hAnsi="Times New Roman" w:cs="Times New Roman"/>
                <w:color w:val="auto"/>
              </w:rPr>
              <w:t>ния и способов учебной деятельности различных предметов);</w:t>
            </w:r>
          </w:p>
          <w:p>
            <w:pPr>
              <w:pStyle w:val="40"/>
              <w:numPr>
                <w:ilvl w:val="0"/>
                <w:numId w:val="19"/>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метапроект (использование областей знания и методов дея</w:t>
            </w:r>
            <w:r>
              <w:rPr>
                <w:rFonts w:ascii="Times New Roman" w:hAnsi="Times New Roman" w:cs="Times New Roman"/>
                <w:color w:val="auto"/>
              </w:rPr>
              <w:softHyphen/>
            </w:r>
            <w:r>
              <w:rPr>
                <w:rFonts w:ascii="Times New Roman" w:hAnsi="Times New Roman" w:cs="Times New Roman"/>
                <w:color w:val="auto"/>
              </w:rPr>
              <w:t xml:space="preserve">тельности, выходящих за рамки предметного обучения). </w:t>
            </w:r>
          </w:p>
        </w:tc>
        <w:tc>
          <w:tcPr>
            <w:tcW w:w="7393" w:type="dxa"/>
          </w:tcPr>
          <w:p>
            <w:pPr>
              <w:pStyle w:val="45"/>
              <w:spacing w:line="360" w:lineRule="auto"/>
              <w:ind w:firstLine="220"/>
              <w:jc w:val="both"/>
              <w:rPr>
                <w:rFonts w:ascii="Times New Roman" w:hAnsi="Times New Roman" w:cs="Times New Roman"/>
              </w:rPr>
            </w:pPr>
            <w:r>
              <w:rPr>
                <w:rFonts w:ascii="Times New Roman" w:hAnsi="Times New Roman" w:cs="Times New Roman"/>
                <w:u w:val="single"/>
              </w:rPr>
              <w:t>В качестве основных форм организации ПД</w:t>
            </w:r>
            <w:r>
              <w:rPr>
                <w:rFonts w:ascii="Times New Roman" w:hAnsi="Times New Roman" w:cs="Times New Roman"/>
              </w:rPr>
              <w:t xml:space="preserve"> могут быть ис</w:t>
            </w:r>
            <w:r>
              <w:rPr>
                <w:rFonts w:ascii="Times New Roman" w:hAnsi="Times New Roman" w:cs="Times New Roman"/>
              </w:rPr>
              <w:softHyphen/>
            </w:r>
            <w:r>
              <w:rPr>
                <w:rFonts w:ascii="Times New Roman" w:hAnsi="Times New Roman" w:cs="Times New Roman"/>
              </w:rPr>
              <w:t>пользованы:</w:t>
            </w:r>
          </w:p>
          <w:p>
            <w:pPr>
              <w:pStyle w:val="40"/>
              <w:numPr>
                <w:ilvl w:val="0"/>
                <w:numId w:val="20"/>
              </w:numPr>
              <w:tabs>
                <w:tab w:val="left" w:pos="257"/>
              </w:tabs>
              <w:spacing w:line="360" w:lineRule="auto"/>
              <w:jc w:val="both"/>
              <w:rPr>
                <w:rFonts w:ascii="Times New Roman" w:hAnsi="Times New Roman" w:cs="Times New Roman"/>
                <w:color w:val="auto"/>
              </w:rPr>
            </w:pPr>
            <w:r>
              <w:rPr>
                <w:rFonts w:ascii="Times New Roman" w:hAnsi="Times New Roman" w:cs="Times New Roman"/>
                <w:color w:val="auto"/>
              </w:rPr>
              <w:t>творческие мастерские;</w:t>
            </w:r>
          </w:p>
          <w:p>
            <w:pPr>
              <w:pStyle w:val="40"/>
              <w:numPr>
                <w:ilvl w:val="0"/>
                <w:numId w:val="20"/>
              </w:numPr>
              <w:tabs>
                <w:tab w:val="left" w:pos="272"/>
              </w:tabs>
              <w:spacing w:line="360" w:lineRule="auto"/>
              <w:jc w:val="both"/>
              <w:rPr>
                <w:rFonts w:ascii="Times New Roman" w:hAnsi="Times New Roman" w:cs="Times New Roman"/>
                <w:color w:val="auto"/>
              </w:rPr>
            </w:pPr>
            <w:r>
              <w:rPr>
                <w:rFonts w:ascii="Times New Roman" w:hAnsi="Times New Roman" w:cs="Times New Roman"/>
                <w:color w:val="auto"/>
              </w:rPr>
              <w:t>экспериментальные лаборатории;</w:t>
            </w:r>
          </w:p>
          <w:p>
            <w:pPr>
              <w:pStyle w:val="40"/>
              <w:numPr>
                <w:ilvl w:val="0"/>
                <w:numId w:val="20"/>
              </w:numPr>
              <w:tabs>
                <w:tab w:val="left" w:pos="257"/>
              </w:tabs>
              <w:spacing w:line="360" w:lineRule="auto"/>
              <w:jc w:val="both"/>
              <w:rPr>
                <w:rFonts w:ascii="Times New Roman" w:hAnsi="Times New Roman" w:cs="Times New Roman"/>
                <w:color w:val="auto"/>
              </w:rPr>
            </w:pPr>
            <w:r>
              <w:rPr>
                <w:rFonts w:ascii="Times New Roman" w:hAnsi="Times New Roman" w:cs="Times New Roman"/>
                <w:color w:val="auto"/>
              </w:rPr>
              <w:t>конструкторское бюро;</w:t>
            </w:r>
          </w:p>
          <w:p>
            <w:pPr>
              <w:pStyle w:val="40"/>
              <w:numPr>
                <w:ilvl w:val="0"/>
                <w:numId w:val="20"/>
              </w:numPr>
              <w:tabs>
                <w:tab w:val="left" w:pos="272"/>
              </w:tabs>
              <w:spacing w:line="360" w:lineRule="auto"/>
              <w:jc w:val="both"/>
              <w:rPr>
                <w:rFonts w:ascii="Times New Roman" w:hAnsi="Times New Roman" w:cs="Times New Roman"/>
                <w:color w:val="auto"/>
              </w:rPr>
            </w:pPr>
            <w:r>
              <w:rPr>
                <w:rFonts w:ascii="Times New Roman" w:hAnsi="Times New Roman" w:cs="Times New Roman"/>
                <w:color w:val="auto"/>
              </w:rPr>
              <w:t>проектные недели;</w:t>
            </w:r>
          </w:p>
          <w:p>
            <w:pPr>
              <w:pStyle w:val="40"/>
              <w:numPr>
                <w:ilvl w:val="0"/>
                <w:numId w:val="20"/>
              </w:numPr>
              <w:tabs>
                <w:tab w:val="left" w:pos="227"/>
              </w:tabs>
              <w:spacing w:line="360" w:lineRule="auto"/>
              <w:jc w:val="both"/>
              <w:rPr>
                <w:rFonts w:ascii="Times New Roman" w:hAnsi="Times New Roman" w:cs="Times New Roman"/>
                <w:color w:val="auto"/>
              </w:rPr>
            </w:pPr>
            <w:r>
              <w:rPr>
                <w:rFonts w:ascii="Times New Roman" w:hAnsi="Times New Roman" w:cs="Times New Roman"/>
                <w:color w:val="auto"/>
              </w:rPr>
              <w:t xml:space="preserve"> практикумы.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23"/>
              <w:spacing w:line="360" w:lineRule="auto"/>
              <w:ind w:left="0"/>
            </w:pPr>
            <w:r>
              <w:rPr>
                <w:rStyle w:val="60"/>
                <w:rFonts w:ascii="Times New Roman" w:hAnsi="Times New Roman" w:cs="Times New Roman" w:eastAsiaTheme="majorEastAsia"/>
                <w:color w:val="auto"/>
                <w:sz w:val="24"/>
                <w:szCs w:val="24"/>
                <w:u w:val="single"/>
              </w:rPr>
              <w:t>Использование учебных задач</w:t>
            </w:r>
            <w:r>
              <w:rPr>
                <w:rStyle w:val="60"/>
                <w:rFonts w:ascii="Times New Roman" w:hAnsi="Times New Roman" w:cs="Times New Roman" w:eastAsiaTheme="majorEastAsia"/>
                <w:color w:val="auto"/>
                <w:sz w:val="24"/>
                <w:szCs w:val="24"/>
              </w:rPr>
              <w:t>, наце</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ливающих обучающихся на решение следующих практико</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ориентированных проблем:</w:t>
            </w:r>
          </w:p>
          <w:p>
            <w:pPr>
              <w:pStyle w:val="23"/>
              <w:numPr>
                <w:ilvl w:val="0"/>
                <w:numId w:val="21"/>
              </w:numPr>
              <w:tabs>
                <w:tab w:val="left" w:pos="222"/>
              </w:tabs>
              <w:autoSpaceDE/>
              <w:autoSpaceDN/>
              <w:spacing w:line="360" w:lineRule="auto"/>
              <w:ind w:left="240" w:hanging="240"/>
            </w:pPr>
            <w:bookmarkStart w:id="25" w:name="bookmark5592"/>
            <w:bookmarkEnd w:id="25"/>
            <w:r>
              <w:rPr>
                <w:rStyle w:val="60"/>
                <w:rFonts w:ascii="Times New Roman" w:hAnsi="Times New Roman" w:cs="Times New Roman" w:eastAsiaTheme="majorEastAsia"/>
                <w:color w:val="auto"/>
                <w:sz w:val="24"/>
                <w:szCs w:val="24"/>
              </w:rPr>
              <w:t>Какое средство поможет в решении проблемы... (опишите, объясните)?</w:t>
            </w:r>
          </w:p>
          <w:p>
            <w:pPr>
              <w:pStyle w:val="23"/>
              <w:numPr>
                <w:ilvl w:val="0"/>
                <w:numId w:val="21"/>
              </w:numPr>
              <w:tabs>
                <w:tab w:val="left" w:pos="222"/>
              </w:tabs>
              <w:autoSpaceDE/>
              <w:autoSpaceDN/>
              <w:spacing w:line="360" w:lineRule="auto"/>
              <w:ind w:left="240" w:hanging="240"/>
            </w:pPr>
            <w:bookmarkStart w:id="26" w:name="bookmark5593"/>
            <w:bookmarkEnd w:id="26"/>
            <w:r>
              <w:rPr>
                <w:rStyle w:val="60"/>
                <w:rFonts w:ascii="Times New Roman" w:hAnsi="Times New Roman" w:cs="Times New Roman" w:eastAsiaTheme="majorEastAsia"/>
                <w:color w:val="auto"/>
                <w:sz w:val="24"/>
                <w:szCs w:val="24"/>
              </w:rPr>
              <w:t>Каким должно быть средство для решения проблемы... (опи</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шите, смоделируйте)?</w:t>
            </w:r>
          </w:p>
          <w:p>
            <w:pPr>
              <w:pStyle w:val="23"/>
              <w:numPr>
                <w:ilvl w:val="0"/>
                <w:numId w:val="21"/>
              </w:numPr>
              <w:tabs>
                <w:tab w:val="left" w:pos="222"/>
              </w:tabs>
              <w:autoSpaceDE/>
              <w:autoSpaceDN/>
              <w:spacing w:line="360" w:lineRule="auto"/>
              <w:ind w:left="240" w:hanging="240"/>
            </w:pPr>
            <w:bookmarkStart w:id="27" w:name="bookmark5594"/>
            <w:bookmarkEnd w:id="27"/>
            <w:r>
              <w:rPr>
                <w:rStyle w:val="60"/>
                <w:rFonts w:ascii="Times New Roman" w:hAnsi="Times New Roman" w:cs="Times New Roman" w:eastAsiaTheme="majorEastAsia"/>
                <w:color w:val="auto"/>
                <w:sz w:val="24"/>
                <w:szCs w:val="24"/>
              </w:rPr>
              <w:t>Как сделать средство для решения проблемы (дайте инструк</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цию)?</w:t>
            </w:r>
          </w:p>
          <w:p>
            <w:pPr>
              <w:pStyle w:val="23"/>
              <w:numPr>
                <w:ilvl w:val="0"/>
                <w:numId w:val="21"/>
              </w:numPr>
              <w:tabs>
                <w:tab w:val="left" w:pos="222"/>
              </w:tabs>
              <w:autoSpaceDE/>
              <w:autoSpaceDN/>
              <w:spacing w:line="360" w:lineRule="auto"/>
              <w:ind w:left="240" w:hanging="240"/>
            </w:pPr>
            <w:bookmarkStart w:id="28" w:name="bookmark5595"/>
            <w:bookmarkEnd w:id="28"/>
            <w:r>
              <w:rPr>
                <w:rStyle w:val="60"/>
                <w:rFonts w:ascii="Times New Roman" w:hAnsi="Times New Roman" w:cs="Times New Roman" w:eastAsiaTheme="majorEastAsia"/>
                <w:color w:val="auto"/>
                <w:sz w:val="24"/>
                <w:szCs w:val="24"/>
              </w:rPr>
              <w:t>Как выглядело... (опишите, реконструируйте)?</w:t>
            </w:r>
          </w:p>
          <w:p>
            <w:pPr>
              <w:pStyle w:val="23"/>
              <w:numPr>
                <w:ilvl w:val="0"/>
                <w:numId w:val="21"/>
              </w:numPr>
              <w:tabs>
                <w:tab w:val="left" w:pos="222"/>
              </w:tabs>
              <w:autoSpaceDE/>
              <w:autoSpaceDN/>
              <w:spacing w:line="360" w:lineRule="auto"/>
              <w:ind w:left="240" w:hanging="240"/>
              <w:rPr>
                <w:rStyle w:val="60"/>
                <w:rFonts w:ascii="Times New Roman" w:hAnsi="Times New Roman" w:cs="Times New Roman"/>
                <w:color w:val="auto"/>
                <w:sz w:val="24"/>
                <w:szCs w:val="24"/>
              </w:rPr>
            </w:pPr>
            <w:bookmarkStart w:id="29" w:name="bookmark5596"/>
            <w:bookmarkEnd w:id="29"/>
            <w:r>
              <w:rPr>
                <w:rStyle w:val="60"/>
                <w:rFonts w:ascii="Times New Roman" w:hAnsi="Times New Roman" w:cs="Times New Roman" w:eastAsiaTheme="majorEastAsia"/>
                <w:color w:val="auto"/>
                <w:sz w:val="24"/>
                <w:szCs w:val="24"/>
              </w:rPr>
              <w:t xml:space="preserve">Как будет выглядеть... (опишите, спрогнозируйте)? </w:t>
            </w:r>
          </w:p>
          <w:p>
            <w:pPr>
              <w:pStyle w:val="23"/>
              <w:tabs>
                <w:tab w:val="left" w:pos="222"/>
              </w:tabs>
              <w:autoSpaceDE/>
              <w:autoSpaceDN/>
              <w:spacing w:line="360" w:lineRule="auto"/>
              <w:ind w:left="0"/>
            </w:pPr>
            <w:r>
              <w:rPr>
                <w:rStyle w:val="60"/>
                <w:rFonts w:ascii="Times New Roman" w:hAnsi="Times New Roman" w:cs="Times New Roman" w:eastAsiaTheme="majorEastAsia"/>
                <w:color w:val="auto"/>
                <w:sz w:val="24"/>
                <w:szCs w:val="24"/>
              </w:rPr>
              <w:t>и т. д.</w:t>
            </w:r>
          </w:p>
        </w:tc>
        <w:tc>
          <w:tcPr>
            <w:tcW w:w="7393" w:type="dxa"/>
          </w:tcPr>
          <w:p>
            <w:pPr>
              <w:pStyle w:val="45"/>
              <w:spacing w:line="360" w:lineRule="auto"/>
              <w:ind w:firstLine="220"/>
              <w:jc w:val="both"/>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Pr>
          <w:p>
            <w:pPr>
              <w:pStyle w:val="45"/>
              <w:spacing w:line="360" w:lineRule="auto"/>
              <w:ind w:firstLine="220"/>
              <w:jc w:val="both"/>
              <w:rPr>
                <w:rFonts w:ascii="Times New Roman" w:hAnsi="Times New Roman" w:cs="Times New Roman"/>
              </w:rPr>
            </w:pPr>
            <w:r>
              <w:rPr>
                <w:rFonts w:ascii="Times New Roman" w:hAnsi="Times New Roman" w:cs="Times New Roman"/>
                <w:u w:val="single"/>
              </w:rPr>
              <w:t>Основными формами представления итогов</w:t>
            </w:r>
            <w:r>
              <w:rPr>
                <w:rFonts w:ascii="Times New Roman" w:hAnsi="Times New Roman" w:cs="Times New Roman"/>
              </w:rPr>
              <w:t xml:space="preserve"> проектной дея</w:t>
            </w:r>
            <w:r>
              <w:rPr>
                <w:rFonts w:ascii="Times New Roman" w:hAnsi="Times New Roman" w:cs="Times New Roman"/>
              </w:rPr>
              <w:softHyphen/>
            </w:r>
            <w:r>
              <w:rPr>
                <w:rFonts w:ascii="Times New Roman" w:hAnsi="Times New Roman" w:cs="Times New Roman"/>
              </w:rPr>
              <w:t>тельности являются:</w:t>
            </w:r>
          </w:p>
          <w:p>
            <w:pPr>
              <w:pStyle w:val="40"/>
              <w:numPr>
                <w:ilvl w:val="0"/>
                <w:numId w:val="22"/>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материальный объект, макет, конструкторское изделие;</w:t>
            </w:r>
          </w:p>
          <w:p>
            <w:pPr>
              <w:pStyle w:val="40"/>
              <w:numPr>
                <w:ilvl w:val="0"/>
                <w:numId w:val="22"/>
              </w:numPr>
              <w:spacing w:line="360" w:lineRule="auto"/>
              <w:ind w:left="0" w:firstLine="0"/>
              <w:jc w:val="both"/>
              <w:rPr>
                <w:rFonts w:ascii="Times New Roman" w:hAnsi="Times New Roman" w:cs="Times New Roman"/>
                <w:color w:val="auto"/>
              </w:rPr>
            </w:pPr>
            <w:r>
              <w:rPr>
                <w:rFonts w:ascii="Times New Roman" w:hAnsi="Times New Roman" w:cs="Times New Roman"/>
                <w:color w:val="auto"/>
              </w:rPr>
              <w:t>отчетные материалы по проекту (тексты, мультимедийные продукты).</w:t>
            </w:r>
          </w:p>
          <w:p>
            <w:pPr>
              <w:pStyle w:val="40"/>
              <w:spacing w:line="360" w:lineRule="auto"/>
              <w:jc w:val="both"/>
              <w:rPr>
                <w:rFonts w:ascii="Times New Roman" w:hAnsi="Times New Roman" w:cs="Times New Roman"/>
                <w:color w:val="auto"/>
              </w:rPr>
            </w:pPr>
          </w:p>
        </w:tc>
        <w:tc>
          <w:tcPr>
            <w:tcW w:w="7393" w:type="dxa"/>
          </w:tcPr>
          <w:p>
            <w:pPr>
              <w:pStyle w:val="45"/>
              <w:spacing w:line="360" w:lineRule="auto"/>
              <w:ind w:firstLine="220"/>
              <w:jc w:val="both"/>
              <w:rPr>
                <w:rFonts w:ascii="Times New Roman" w:hAnsi="Times New Roman" w:cs="Times New Roman"/>
              </w:rPr>
            </w:pPr>
            <w:r>
              <w:rPr>
                <w:rFonts w:ascii="Times New Roman" w:hAnsi="Times New Roman" w:cs="Times New Roman"/>
                <w:u w:val="single"/>
              </w:rPr>
              <w:t>Формами представления итогов</w:t>
            </w:r>
            <w:r>
              <w:rPr>
                <w:rFonts w:ascii="Times New Roman" w:hAnsi="Times New Roman" w:cs="Times New Roman"/>
              </w:rPr>
              <w:t xml:space="preserve"> проектной деятельности во внеурочное время являются:</w:t>
            </w:r>
          </w:p>
          <w:p>
            <w:pPr>
              <w:pStyle w:val="40"/>
              <w:numPr>
                <w:ilvl w:val="0"/>
                <w:numId w:val="23"/>
              </w:numPr>
              <w:spacing w:line="360" w:lineRule="auto"/>
              <w:ind w:left="16" w:hanging="57"/>
              <w:jc w:val="both"/>
              <w:rPr>
                <w:rFonts w:ascii="Times New Roman" w:hAnsi="Times New Roman" w:cs="Times New Roman"/>
                <w:color w:val="auto"/>
              </w:rPr>
            </w:pPr>
            <w:r>
              <w:rPr>
                <w:rFonts w:ascii="Times New Roman" w:hAnsi="Times New Roman" w:cs="Times New Roman"/>
                <w:color w:val="auto"/>
              </w:rPr>
              <w:t>материальный продукт (объект, макет, конструкторское из</w:t>
            </w:r>
            <w:r>
              <w:rPr>
                <w:rFonts w:ascii="Times New Roman" w:hAnsi="Times New Roman" w:cs="Times New Roman"/>
                <w:color w:val="auto"/>
              </w:rPr>
              <w:softHyphen/>
            </w:r>
            <w:r>
              <w:rPr>
                <w:rFonts w:ascii="Times New Roman" w:hAnsi="Times New Roman" w:cs="Times New Roman"/>
                <w:color w:val="auto"/>
              </w:rPr>
              <w:t>делие и пр.);</w:t>
            </w:r>
          </w:p>
          <w:p>
            <w:pPr>
              <w:pStyle w:val="40"/>
              <w:numPr>
                <w:ilvl w:val="0"/>
                <w:numId w:val="23"/>
              </w:numPr>
              <w:tabs>
                <w:tab w:val="left" w:pos="262"/>
              </w:tabs>
              <w:spacing w:line="360" w:lineRule="auto"/>
              <w:ind w:left="73" w:hanging="57"/>
              <w:jc w:val="both"/>
              <w:rPr>
                <w:rFonts w:ascii="Times New Roman" w:hAnsi="Times New Roman" w:cs="Times New Roman"/>
                <w:color w:val="auto"/>
              </w:rPr>
            </w:pPr>
            <w:r>
              <w:rPr>
                <w:rFonts w:ascii="Times New Roman" w:hAnsi="Times New Roman" w:cs="Times New Roman"/>
                <w:color w:val="auto"/>
              </w:rPr>
              <w:t>медийный продукт (плакат, газета, журнал, рекламная про</w:t>
            </w:r>
            <w:r>
              <w:rPr>
                <w:rFonts w:ascii="Times New Roman" w:hAnsi="Times New Roman" w:cs="Times New Roman"/>
                <w:color w:val="auto"/>
              </w:rPr>
              <w:softHyphen/>
            </w:r>
            <w:r>
              <w:rPr>
                <w:rFonts w:ascii="Times New Roman" w:hAnsi="Times New Roman" w:cs="Times New Roman"/>
                <w:color w:val="auto"/>
              </w:rPr>
              <w:t>дукция, фильм и др.);</w:t>
            </w:r>
          </w:p>
          <w:p>
            <w:pPr>
              <w:pStyle w:val="40"/>
              <w:numPr>
                <w:ilvl w:val="0"/>
                <w:numId w:val="23"/>
              </w:numPr>
              <w:tabs>
                <w:tab w:val="left" w:pos="242"/>
              </w:tabs>
              <w:spacing w:line="360" w:lineRule="auto"/>
              <w:ind w:left="73" w:hanging="57"/>
              <w:jc w:val="both"/>
              <w:rPr>
                <w:rFonts w:ascii="Times New Roman" w:hAnsi="Times New Roman" w:cs="Times New Roman"/>
                <w:color w:val="auto"/>
              </w:rPr>
            </w:pPr>
            <w:r>
              <w:rPr>
                <w:rFonts w:ascii="Times New Roman" w:hAnsi="Times New Roman" w:cs="Times New Roman"/>
                <w:color w:val="auto"/>
              </w:rPr>
              <w:t>публичное мероприятие (образовательное событие, социаль</w:t>
            </w:r>
            <w:r>
              <w:rPr>
                <w:rFonts w:ascii="Times New Roman" w:hAnsi="Times New Roman" w:cs="Times New Roman"/>
                <w:color w:val="auto"/>
              </w:rPr>
              <w:softHyphen/>
            </w:r>
            <w:r>
              <w:rPr>
                <w:rFonts w:ascii="Times New Roman" w:hAnsi="Times New Roman" w:cs="Times New Roman"/>
                <w:color w:val="auto"/>
              </w:rPr>
              <w:t>ное мероприятие/акция, театральная постановка и пр.);</w:t>
            </w:r>
          </w:p>
          <w:p>
            <w:pPr>
              <w:pStyle w:val="40"/>
              <w:numPr>
                <w:ilvl w:val="0"/>
                <w:numId w:val="23"/>
              </w:numPr>
              <w:tabs>
                <w:tab w:val="left" w:pos="227"/>
              </w:tabs>
              <w:spacing w:line="360" w:lineRule="auto"/>
              <w:ind w:left="73" w:hanging="57"/>
              <w:jc w:val="both"/>
              <w:rPr>
                <w:rFonts w:ascii="Times New Roman" w:hAnsi="Times New Roman" w:cs="Times New Roman"/>
                <w:color w:val="auto"/>
              </w:rPr>
            </w:pPr>
            <w:r>
              <w:rPr>
                <w:rFonts w:ascii="Times New Roman" w:hAnsi="Times New Roman" w:cs="Times New Roman"/>
                <w:color w:val="auto"/>
              </w:rPr>
              <w:t>отчетные материалы по проекту (тексты, мультимедийные продукты).</w:t>
            </w:r>
          </w:p>
        </w:tc>
      </w:tr>
    </w:tbl>
    <w:p>
      <w:pPr>
        <w:pStyle w:val="23"/>
        <w:spacing w:line="360" w:lineRule="auto"/>
        <w:ind w:left="0" w:right="-31" w:firstLine="540"/>
        <w:rPr>
          <w:color w:val="000000" w:themeColor="text1"/>
        </w:rPr>
      </w:pPr>
    </w:p>
    <w:p>
      <w:pPr>
        <w:pStyle w:val="23"/>
        <w:spacing w:line="360" w:lineRule="auto"/>
        <w:ind w:left="0" w:right="-31" w:firstLine="540"/>
        <w:rPr>
          <w:b/>
          <w:color w:val="000000" w:themeColor="text1"/>
        </w:rPr>
      </w:pPr>
      <w:r>
        <w:rPr>
          <w:color w:val="000000" w:themeColor="text1"/>
        </w:rPr>
        <w:t>Особое значение для формирования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При итоговом оценивании результатов освоения обучающимися основной образовательной программы основного общего образования учитывается сформированность умений выполнения проектной деятельности и способность к решению учебно-практических и учебно-познавательных задач.</w:t>
      </w:r>
    </w:p>
    <w:p>
      <w:pPr>
        <w:pStyle w:val="23"/>
        <w:spacing w:line="360" w:lineRule="auto"/>
        <w:ind w:left="0" w:right="-2" w:firstLine="540"/>
        <w:rPr>
          <w:color w:val="000000" w:themeColor="text1"/>
        </w:rPr>
      </w:pPr>
      <w:r>
        <w:rPr>
          <w:color w:val="000000" w:themeColor="text1"/>
        </w:rPr>
        <w:t xml:space="preserve">Локальными актами, регламентирующими реализацию учебно-исследовательской и проектной деятельности, в том числе индивидуальный проект,  в средней школе № 83 являются «Положение о ВСОКО», «Положение об учебном проекте и учебно-исследовательской деятельности», «Положение об итоговом индивидуальном проекте», «Положение о рабочей программе», «Положение о конференции «Истоки» и др. </w:t>
      </w:r>
    </w:p>
    <w:p>
      <w:pPr>
        <w:pStyle w:val="23"/>
        <w:spacing w:line="360" w:lineRule="auto"/>
        <w:ind w:left="0" w:right="-2" w:firstLine="540"/>
        <w:rPr>
          <w:color w:val="000000" w:themeColor="text1"/>
        </w:rPr>
      </w:pPr>
      <w:r>
        <w:rPr>
          <w:color w:val="000000" w:themeColor="text1"/>
        </w:rPr>
        <w:t>Система оценки деятельности МОУ СШ № 83 по формированию УУД у обучающихся представлена в  ПРИЛОЖЕНИИ № 5 «Положение о системе оценивания»</w:t>
      </w:r>
    </w:p>
    <w:p>
      <w:pPr>
        <w:pStyle w:val="23"/>
        <w:spacing w:line="360" w:lineRule="auto"/>
        <w:ind w:left="0" w:right="605" w:firstLine="540"/>
        <w:jc w:val="center"/>
        <w:rPr>
          <w:rFonts w:eastAsia="SchoolBookSanPin"/>
          <w:b/>
        </w:rPr>
        <w:sectPr>
          <w:pgSz w:w="11906" w:h="16838"/>
          <w:pgMar w:top="680" w:right="851" w:bottom="1134" w:left="851" w:header="709" w:footer="709" w:gutter="0"/>
          <w:cols w:space="708" w:num="1"/>
          <w:docGrid w:linePitch="360" w:charSpace="0"/>
        </w:sectPr>
      </w:pPr>
    </w:p>
    <w:p>
      <w:pPr>
        <w:pStyle w:val="23"/>
        <w:spacing w:line="360" w:lineRule="auto"/>
        <w:ind w:left="0" w:right="605" w:firstLine="540"/>
        <w:jc w:val="center"/>
        <w:rPr>
          <w:rFonts w:eastAsia="SchoolBookSanPin"/>
          <w:b/>
        </w:rPr>
      </w:pPr>
      <w:r>
        <w:rPr>
          <w:rFonts w:eastAsia="SchoolBookSanPin"/>
          <w:b/>
        </w:rPr>
        <w:t>Организационный раздел</w:t>
      </w:r>
    </w:p>
    <w:p>
      <w:pPr>
        <w:spacing w:line="360" w:lineRule="auto"/>
        <w:jc w:val="center"/>
        <w:rPr>
          <w:rFonts w:eastAsia="SchoolBookSanPin"/>
          <w:b/>
          <w:sz w:val="24"/>
          <w:szCs w:val="24"/>
        </w:rPr>
      </w:pPr>
      <w:r>
        <w:rPr>
          <w:rFonts w:eastAsia="SchoolBookSanPin"/>
          <w:b/>
          <w:sz w:val="24"/>
          <w:szCs w:val="24"/>
        </w:rPr>
        <w:t>Формы взаимодействия участников образовательного процесса при создании и реализации программы формирования УУД</w:t>
      </w:r>
    </w:p>
    <w:tbl>
      <w:tblPr>
        <w:tblStyle w:val="82"/>
        <w:tblW w:w="1545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3"/>
        <w:gridCol w:w="6024"/>
        <w:gridCol w:w="6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Форма взаимодействия</w:t>
            </w:r>
          </w:p>
        </w:tc>
        <w:tc>
          <w:tcPr>
            <w:tcW w:w="6024" w:type="dxa"/>
          </w:tcPr>
          <w:p>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Участники</w:t>
            </w:r>
          </w:p>
        </w:tc>
        <w:tc>
          <w:tcPr>
            <w:tcW w:w="6025" w:type="dxa"/>
          </w:tcPr>
          <w:p>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Основные составляющие взаимодействия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сотрудничество (учебные занятия, экскурсии, в том числе профориентационные, проекты и исследования, интеллектуальные конкурсы и т.п.)</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Социальные партнеры (МДОУ, организации СПО, ВУЗы, ИРО ЯО, МОУ ГЦРО,  музеи, Ярославский планетарий им. В.В. Терешковой, Предуниверсарий ЯГПУ им. К.Д.Ушинского, Ярославский зоопарк, УМВД РФ по Ярославской области, МОУ КОЦ «ЛАД», театры г. Ярославля, технопарки и кванториумы и др.)</w:t>
            </w: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начальных действий и операций, заданное предметным условием совместной работы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Обмен способами действия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lang w:eastAsia="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Взаимопонимание</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Общение</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Планирование общих способов работы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Рефлексия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Совместная деятельность (конкурсы, мероприятия, учебные занятия, проекты, конференции  в том числе дистанционно онлайн)</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 родители (законные представители) обучающихся;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работники-администрация ОО;</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Социальные партнеры</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Совместная постановка целей работы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Совместное определение способов выполнения работы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lang w:eastAsia="ru-RU"/>
              </w:rPr>
              <w:t>Разработка основных подходов к конструированию задач на применение УУД</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Перестраивание собственной деятельности с учетом изменяющихся условий работы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Понимание и учет позиции других участников выполнения работы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Разновозрастное сотрудничество (наставничество, тьюторство, волонтерство)</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Ученик-ученик</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Учитель-ученик</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Учитель-учитель</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Учитель-студент</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Студент-ученик</w:t>
            </w: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Работа с позиции учителя по отношению к другому</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Апробирование с последующим анализом и обобщением средств и способов учебных действий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Электронный дневник</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Корректировка собственной деятельности с учетом изменяющихся условий</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Проектная деятельность (как форма сотрудничества)</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Социальные партнеры (организации СПО, ВУЗы, Центр трансфера образовательных технологий «Новая дидактика», МУ ГЦППМС)</w:t>
            </w: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обязанностей</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ответа товарища</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Следование правилам работы в группе</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Переход с позиции обучаемого на обучающего себя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индивидуальных стилей сотрудничества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Тренинги и консультации</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МУ ГЦППМС, ИРО ЯО, МОУ ГЦРО, ЦО и ККО ЯО</w:t>
            </w: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положительного отношения друг к другу;</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навыков взаимодействия в группе;</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 самопознания;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Развивать навыки восприятия и понимания других людей;</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Получение представления о «неверных средствах общения»;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положительной самооценки;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Знакомство с понятием «конфликт»; определение особенностей поведения в конфликтной ситуации; обучение способам выхода из конфликтной ситуации;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Дискуссия </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Формирование собственной точки зрения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Координация точек зрения окружающих с последующей формулировкой вывода</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Формулировка собственного мнения с соответствующим оформлением в устной или письменной речи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доказательство (как особый способ организации усвоения знаний)</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Выдвижение тезиса (утверждения)</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Предоставление аргументов</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Вывод умозаключений (рассуждений, в ходе которых рождается новое суждение)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Рефлексия </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Постановка новой задачи как задачи с недостающими данными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Анализ наличия способов и средств выполнения задачи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своей готовности к решению проблемы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Самостоятельный поиск недостающей информации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Самостоятельное изобретение недостающего способа действия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Блог сетевого сообщества</w:t>
            </w:r>
          </w:p>
        </w:tc>
        <w:tc>
          <w:tcPr>
            <w:tcW w:w="6024"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pPr>
              <w:tabs>
                <w:tab w:val="left" w:pos="567"/>
              </w:tabs>
              <w:suppressAutoHyphens/>
              <w:spacing w:line="360" w:lineRule="auto"/>
              <w:contextualSpacing/>
              <w:jc w:val="both"/>
              <w:rPr>
                <w:rFonts w:eastAsia="Calibri"/>
                <w:color w:val="000000"/>
                <w:sz w:val="24"/>
                <w:szCs w:val="24"/>
                <w:lang w:eastAsia="ar-SA"/>
              </w:rPr>
            </w:pPr>
          </w:p>
        </w:tc>
        <w:tc>
          <w:tcPr>
            <w:tcW w:w="6025" w:type="dxa"/>
          </w:tcPr>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Формирования положительного имиджа школы</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Копилка учебных материалов</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Обмен опытом и знаниями</w:t>
            </w:r>
          </w:p>
          <w:p>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Онлайн работа</w:t>
            </w:r>
          </w:p>
          <w:p>
            <w:pPr>
              <w:tabs>
                <w:tab w:val="left" w:pos="567"/>
              </w:tabs>
              <w:suppressAutoHyphens/>
              <w:spacing w:line="360" w:lineRule="auto"/>
              <w:contextualSpacing/>
              <w:jc w:val="both"/>
              <w:rPr>
                <w:rFonts w:eastAsia="Calibri"/>
                <w:color w:val="000000"/>
                <w:sz w:val="24"/>
                <w:szCs w:val="24"/>
                <w:lang w:eastAsia="ar-SA"/>
              </w:rPr>
            </w:pPr>
            <w:r>
              <w:rPr>
                <w:rFonts w:eastAsia="SchoolBookSanPin"/>
                <w:sz w:val="24"/>
                <w:szCs w:val="24"/>
                <w:lang w:eastAsia="ru-RU"/>
              </w:rPr>
              <w:t>Определение способов интеграции обеспечивающей достижение данных результатов (междисциплинарный модуль, интегративные уроки, совместные мероприятия и др.)</w:t>
            </w:r>
          </w:p>
        </w:tc>
      </w:tr>
    </w:tbl>
    <w:p>
      <w:pPr>
        <w:pStyle w:val="23"/>
        <w:ind w:left="0" w:right="605" w:firstLine="540"/>
        <w:rPr>
          <w:rFonts w:eastAsia="SchoolBookSanPin"/>
          <w:highlight w:val="green"/>
        </w:rPr>
        <w:sectPr>
          <w:pgSz w:w="16838" w:h="11906" w:orient="landscape"/>
          <w:pgMar w:top="851" w:right="680" w:bottom="851" w:left="1134" w:header="709" w:footer="709" w:gutter="0"/>
          <w:cols w:space="708" w:num="1"/>
          <w:docGrid w:linePitch="360" w:charSpace="0"/>
        </w:sectPr>
      </w:pPr>
    </w:p>
    <w:p>
      <w:pPr>
        <w:pStyle w:val="23"/>
        <w:spacing w:line="360" w:lineRule="auto"/>
        <w:ind w:left="0" w:right="605" w:firstLine="540"/>
        <w:rPr>
          <w:rFonts w:eastAsia="SchoolBookSanPin"/>
        </w:rPr>
      </w:pPr>
      <w:r>
        <w:rPr>
          <w:rFonts w:eastAsia="SchoolBookSanPin"/>
        </w:rPr>
        <w:t>C целью разработки и реализации программы формирования УУД в средней школе №83 создана рабочая группа, реализующая свою деятельность по следующим направлениям:</w:t>
      </w:r>
    </w:p>
    <w:p>
      <w:pPr>
        <w:spacing w:line="360" w:lineRule="auto"/>
        <w:jc w:val="both"/>
        <w:rPr>
          <w:rFonts w:eastAsia="SchoolBookSanPin"/>
          <w:sz w:val="24"/>
          <w:szCs w:val="24"/>
        </w:rPr>
      </w:pPr>
      <w:r>
        <w:rPr>
          <w:rFonts w:eastAsia="SchoolBookSanPin"/>
          <w:sz w:val="24"/>
          <w:szCs w:val="24"/>
        </w:rPr>
        <w:t>-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spacing w:line="360" w:lineRule="auto"/>
        <w:jc w:val="both"/>
        <w:rPr>
          <w:rFonts w:eastAsia="SchoolBookSanPin"/>
          <w:sz w:val="24"/>
          <w:szCs w:val="24"/>
        </w:rPr>
      </w:pPr>
      <w:r>
        <w:rPr>
          <w:rFonts w:eastAsia="SchoolBookSanPin"/>
          <w:sz w:val="24"/>
          <w:szCs w:val="24"/>
        </w:rPr>
        <w:t>-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pPr>
        <w:spacing w:line="360" w:lineRule="auto"/>
        <w:jc w:val="both"/>
        <w:rPr>
          <w:rFonts w:eastAsia="SchoolBookSanPin"/>
          <w:sz w:val="24"/>
          <w:szCs w:val="24"/>
        </w:rPr>
      </w:pPr>
      <w:r>
        <w:rPr>
          <w:rFonts w:eastAsia="SchoolBookSanPin"/>
          <w:sz w:val="24"/>
          <w:szCs w:val="24"/>
        </w:rPr>
        <w:t>- определение этапов и форм постепенного усложнения деятельности обучающихся по овладению УУД;</w:t>
      </w:r>
    </w:p>
    <w:p>
      <w:pPr>
        <w:spacing w:line="360" w:lineRule="auto"/>
        <w:jc w:val="both"/>
        <w:rPr>
          <w:rFonts w:eastAsia="SchoolBookSanPin"/>
          <w:sz w:val="24"/>
          <w:szCs w:val="24"/>
        </w:rPr>
      </w:pPr>
      <w:r>
        <w:rPr>
          <w:rFonts w:eastAsia="SchoolBookSanPin"/>
          <w:sz w:val="24"/>
          <w:szCs w:val="24"/>
        </w:rPr>
        <w:t>- разработка общего алгоритма (технологической схемы) урока, имеющего два целевых фокуса (предметный и метапредметный);</w:t>
      </w:r>
    </w:p>
    <w:p>
      <w:pPr>
        <w:spacing w:line="360" w:lineRule="auto"/>
        <w:jc w:val="both"/>
        <w:rPr>
          <w:rFonts w:eastAsia="SchoolBookSanPin"/>
          <w:sz w:val="24"/>
          <w:szCs w:val="24"/>
        </w:rPr>
      </w:pPr>
      <w:r>
        <w:rPr>
          <w:rFonts w:eastAsia="SchoolBookSanPin"/>
          <w:sz w:val="24"/>
          <w:szCs w:val="24"/>
        </w:rPr>
        <w:t>- разработка основных подходов к конструированию задач на применение УУД;</w:t>
      </w:r>
    </w:p>
    <w:p>
      <w:pPr>
        <w:spacing w:line="360" w:lineRule="auto"/>
        <w:jc w:val="both"/>
        <w:rPr>
          <w:rFonts w:eastAsia="SchoolBookSanPin"/>
          <w:sz w:val="24"/>
          <w:szCs w:val="24"/>
        </w:rPr>
      </w:pPr>
      <w:r>
        <w:rPr>
          <w:rFonts w:eastAsia="SchoolBookSanPin"/>
          <w:sz w:val="24"/>
          <w:szCs w:val="24"/>
        </w:rP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spacing w:line="360" w:lineRule="auto"/>
        <w:jc w:val="both"/>
        <w:rPr>
          <w:rFonts w:eastAsia="SchoolBookSanPin"/>
          <w:sz w:val="24"/>
          <w:szCs w:val="24"/>
        </w:rPr>
      </w:pPr>
      <w:r>
        <w:rPr>
          <w:rFonts w:eastAsia="SchoolBookSanPin"/>
          <w:sz w:val="24"/>
          <w:szCs w:val="24"/>
        </w:rPr>
        <w:t>- разработка основных подходов к организации учебной деятельности по формированию и развитию ИКТ-компетенций;</w:t>
      </w:r>
    </w:p>
    <w:p>
      <w:pPr>
        <w:spacing w:line="360" w:lineRule="auto"/>
        <w:jc w:val="both"/>
        <w:rPr>
          <w:rFonts w:eastAsia="SchoolBookSanPin"/>
          <w:sz w:val="24"/>
          <w:szCs w:val="24"/>
        </w:rPr>
      </w:pPr>
      <w:r>
        <w:rPr>
          <w:rFonts w:eastAsia="SchoolBookSanPin"/>
          <w:sz w:val="24"/>
          <w:szCs w:val="24"/>
        </w:rPr>
        <w:t>- разработка комплекса мер по организации системы оценки деятельности образовательной организации по формированию и развитию УУД у обучающихся;</w:t>
      </w:r>
    </w:p>
    <w:p>
      <w:pPr>
        <w:spacing w:line="360" w:lineRule="auto"/>
        <w:jc w:val="both"/>
        <w:rPr>
          <w:rFonts w:eastAsia="SchoolBookSanPin"/>
          <w:sz w:val="24"/>
          <w:szCs w:val="24"/>
        </w:rPr>
      </w:pPr>
      <w:r>
        <w:rPr>
          <w:rFonts w:eastAsia="SchoolBookSanPin"/>
          <w:sz w:val="24"/>
          <w:szCs w:val="24"/>
        </w:rPr>
        <w:t>- разработка методики и инструментария мониторинга успешности освоения и применения обучающимися УУД;</w:t>
      </w:r>
    </w:p>
    <w:p>
      <w:pPr>
        <w:spacing w:line="360" w:lineRule="auto"/>
        <w:jc w:val="both"/>
        <w:rPr>
          <w:rFonts w:eastAsia="SchoolBookSanPin"/>
          <w:sz w:val="24"/>
          <w:szCs w:val="24"/>
        </w:rPr>
      </w:pPr>
      <w:r>
        <w:rPr>
          <w:rFonts w:eastAsia="SchoolBookSanPin"/>
          <w:sz w:val="24"/>
          <w:szCs w:val="24"/>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spacing w:line="360" w:lineRule="auto"/>
        <w:jc w:val="both"/>
        <w:rPr>
          <w:rFonts w:eastAsia="SchoolBookSanPin"/>
          <w:sz w:val="24"/>
          <w:szCs w:val="24"/>
        </w:rPr>
      </w:pPr>
      <w:r>
        <w:rPr>
          <w:rFonts w:eastAsia="SchoolBookSanPin"/>
          <w:sz w:val="24"/>
          <w:szCs w:val="24"/>
        </w:rPr>
        <w:t>- 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pPr>
        <w:spacing w:line="360" w:lineRule="auto"/>
        <w:jc w:val="both"/>
        <w:rPr>
          <w:rFonts w:eastAsia="SchoolBookSanPin"/>
          <w:sz w:val="24"/>
          <w:szCs w:val="24"/>
        </w:rPr>
      </w:pPr>
      <w:r>
        <w:rPr>
          <w:rFonts w:eastAsia="SchoolBookSanPin"/>
          <w:sz w:val="24"/>
          <w:szCs w:val="24"/>
        </w:rPr>
        <w:t>- 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pPr>
        <w:spacing w:line="360" w:lineRule="auto"/>
        <w:jc w:val="both"/>
        <w:rPr>
          <w:rFonts w:eastAsia="SchoolBookSanPin"/>
          <w:sz w:val="24"/>
          <w:szCs w:val="24"/>
        </w:rPr>
      </w:pPr>
      <w:r>
        <w:rPr>
          <w:rFonts w:eastAsia="SchoolBookSanPin"/>
          <w:sz w:val="24"/>
          <w:szCs w:val="24"/>
        </w:rPr>
        <w:t>- 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pPr>
        <w:spacing w:line="360" w:lineRule="auto"/>
        <w:jc w:val="both"/>
        <w:rPr>
          <w:rFonts w:eastAsia="SchoolBookSanPin"/>
          <w:sz w:val="24"/>
          <w:szCs w:val="24"/>
        </w:rPr>
      </w:pPr>
      <w:r>
        <w:rPr>
          <w:rFonts w:eastAsia="SchoolBookSanPin"/>
          <w:sz w:val="24"/>
          <w:szCs w:val="24"/>
        </w:rPr>
        <w:t>- организация разъяснительной (просветительской работы) с родителями (законными представителями) по проблемам развития УУД у обучающихся;</w:t>
      </w:r>
    </w:p>
    <w:p>
      <w:pPr>
        <w:spacing w:line="360" w:lineRule="auto"/>
        <w:jc w:val="both"/>
        <w:rPr>
          <w:rFonts w:eastAsia="SchoolBookSanPin"/>
          <w:sz w:val="24"/>
          <w:szCs w:val="24"/>
        </w:rPr>
      </w:pPr>
      <w:r>
        <w:rPr>
          <w:rFonts w:eastAsia="SchoolBookSanPin"/>
          <w:sz w:val="24"/>
          <w:szCs w:val="24"/>
        </w:rPr>
        <w:t xml:space="preserve">- организация отражения аналитических материалов о результатах работы по формированию УУД у обучающихся на сайте образовательной организации. </w:t>
      </w:r>
    </w:p>
    <w:p>
      <w:pPr>
        <w:spacing w:line="360" w:lineRule="auto"/>
        <w:ind w:firstLine="567"/>
        <w:jc w:val="both"/>
        <w:rPr>
          <w:rFonts w:eastAsia="SchoolBookSanPin"/>
          <w:sz w:val="24"/>
          <w:szCs w:val="24"/>
        </w:rPr>
      </w:pPr>
      <w:r>
        <w:rPr>
          <w:rFonts w:eastAsia="SchoolBookSanPin"/>
          <w:sz w:val="24"/>
          <w:szCs w:val="24"/>
        </w:rPr>
        <w:t xml:space="preserve">Рабочая группа реализует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 школы):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7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eastAsia="SchoolBookSanPin"/>
                <w:b/>
                <w:sz w:val="24"/>
                <w:szCs w:val="24"/>
              </w:rPr>
            </w:pPr>
            <w:r>
              <w:rPr>
                <w:rFonts w:eastAsia="SchoolBookSanPin"/>
                <w:b/>
                <w:sz w:val="24"/>
                <w:szCs w:val="24"/>
              </w:rPr>
              <w:t>Этап</w:t>
            </w:r>
          </w:p>
        </w:tc>
        <w:tc>
          <w:tcPr>
            <w:tcW w:w="0" w:type="auto"/>
          </w:tcPr>
          <w:p>
            <w:pPr>
              <w:spacing w:line="360" w:lineRule="auto"/>
              <w:jc w:val="center"/>
              <w:rPr>
                <w:rFonts w:eastAsia="SchoolBookSanPin"/>
                <w:b/>
                <w:sz w:val="24"/>
                <w:szCs w:val="24"/>
              </w:rPr>
            </w:pPr>
            <w:r>
              <w:rPr>
                <w:rFonts w:eastAsia="SchoolBookSanPin"/>
                <w:b/>
                <w:sz w:val="24"/>
                <w:szCs w:val="24"/>
              </w:rPr>
              <w:t>Аналитические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rFonts w:eastAsia="SchoolBookSanPin"/>
                <w:sz w:val="24"/>
                <w:szCs w:val="24"/>
              </w:rPr>
            </w:pPr>
            <w:r>
              <w:rPr>
                <w:rFonts w:eastAsia="SchoolBookSanPin"/>
                <w:sz w:val="24"/>
                <w:szCs w:val="24"/>
              </w:rPr>
              <w:t>подготовительный</w:t>
            </w:r>
          </w:p>
        </w:tc>
        <w:tc>
          <w:tcPr>
            <w:tcW w:w="0" w:type="auto"/>
          </w:tcPr>
          <w:p>
            <w:pPr>
              <w:spacing w:line="360" w:lineRule="auto"/>
              <w:ind w:firstLine="421"/>
              <w:jc w:val="both"/>
              <w:rPr>
                <w:rFonts w:eastAsia="SchoolBookSanPin"/>
                <w:sz w:val="24"/>
                <w:szCs w:val="24"/>
              </w:rPr>
            </w:pPr>
            <w:r>
              <w:rPr>
                <w:rFonts w:eastAsia="SchoolBookSanPi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pPr>
              <w:spacing w:line="360" w:lineRule="auto"/>
              <w:ind w:firstLine="421"/>
              <w:jc w:val="both"/>
              <w:rPr>
                <w:rFonts w:eastAsia="SchoolBookSanPin"/>
                <w:sz w:val="24"/>
                <w:szCs w:val="24"/>
              </w:rPr>
            </w:pPr>
            <w:r>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pPr>
              <w:spacing w:line="360" w:lineRule="auto"/>
              <w:ind w:firstLine="421"/>
              <w:jc w:val="both"/>
              <w:rPr>
                <w:rFonts w:eastAsia="SchoolBookSanPin"/>
                <w:sz w:val="24"/>
                <w:szCs w:val="24"/>
              </w:rPr>
            </w:pPr>
            <w:r>
              <w:rPr>
                <w:rFonts w:eastAsia="SchoolBookSanPin"/>
                <w:sz w:val="24"/>
                <w:szCs w:val="24"/>
              </w:rPr>
              <w:t>анализировать результаты обучающихся по линии развития УУД на предыдущем уровне;</w:t>
            </w:r>
          </w:p>
          <w:p>
            <w:pPr>
              <w:spacing w:line="360" w:lineRule="auto"/>
              <w:ind w:firstLine="421"/>
              <w:jc w:val="both"/>
              <w:rPr>
                <w:rFonts w:eastAsia="SchoolBookSanPin"/>
                <w:sz w:val="24"/>
                <w:szCs w:val="24"/>
              </w:rPr>
            </w:pPr>
            <w:r>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rFonts w:eastAsia="SchoolBookSanPin"/>
                <w:sz w:val="24"/>
                <w:szCs w:val="24"/>
              </w:rPr>
            </w:pPr>
            <w:r>
              <w:rPr>
                <w:rFonts w:eastAsia="SchoolBookSanPin"/>
                <w:sz w:val="24"/>
                <w:szCs w:val="24"/>
              </w:rPr>
              <w:t>основной</w:t>
            </w:r>
          </w:p>
        </w:tc>
        <w:tc>
          <w:tcPr>
            <w:tcW w:w="0" w:type="auto"/>
          </w:tcPr>
          <w:p>
            <w:pPr>
              <w:spacing w:line="360" w:lineRule="auto"/>
              <w:jc w:val="both"/>
              <w:rPr>
                <w:rFonts w:eastAsia="SchoolBookSanPin"/>
                <w:sz w:val="24"/>
                <w:szCs w:val="24"/>
              </w:rPr>
            </w:pPr>
            <w:r>
              <w:rPr>
                <w:rFonts w:eastAsia="SchoolBookSanPin"/>
                <w:sz w:val="24"/>
                <w:szCs w:val="24"/>
              </w:rPr>
              <w:t>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rFonts w:eastAsia="SchoolBookSanPin"/>
                <w:sz w:val="24"/>
                <w:szCs w:val="24"/>
              </w:rPr>
            </w:pPr>
            <w:r>
              <w:rPr>
                <w:rFonts w:eastAsia="SchoolBookSanPin"/>
                <w:sz w:val="24"/>
                <w:szCs w:val="24"/>
              </w:rPr>
              <w:t>заключительный</w:t>
            </w:r>
          </w:p>
        </w:tc>
        <w:tc>
          <w:tcPr>
            <w:tcW w:w="0" w:type="auto"/>
          </w:tcPr>
          <w:p>
            <w:pPr>
              <w:spacing w:line="360" w:lineRule="auto"/>
              <w:jc w:val="both"/>
              <w:rPr>
                <w:rFonts w:eastAsia="SchoolBookSanPin"/>
                <w:sz w:val="24"/>
                <w:szCs w:val="24"/>
              </w:rPr>
            </w:pPr>
            <w:r>
              <w:rPr>
                <w:rFonts w:eastAsia="SchoolBookSanPin"/>
                <w:sz w:val="24"/>
                <w:szCs w:val="24"/>
              </w:rPr>
              <w:t>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tc>
      </w:tr>
    </w:tbl>
    <w:p>
      <w:pPr>
        <w:spacing w:line="350" w:lineRule="auto"/>
        <w:ind w:firstLine="709"/>
        <w:jc w:val="both"/>
        <w:rPr>
          <w:rFonts w:eastAsia="SchoolBookSanPin"/>
          <w:sz w:val="28"/>
          <w:szCs w:val="28"/>
        </w:rPr>
      </w:pPr>
    </w:p>
    <w:p>
      <w:pPr>
        <w:pStyle w:val="23"/>
        <w:spacing w:line="360" w:lineRule="auto"/>
        <w:ind w:left="0" w:right="605" w:firstLine="284"/>
        <w:jc w:val="center"/>
        <w:rPr>
          <w:b/>
          <w:shd w:val="clear" w:color="auto" w:fill="FFFFFF"/>
        </w:rPr>
      </w:pPr>
      <w:r>
        <w:rPr>
          <w:b/>
          <w:shd w:val="clear" w:color="auto" w:fill="FFFFFF"/>
        </w:rPr>
        <w:t>2.3. РАБОЧАЯ ПРОГРАММА ВОСПИТАНИЯ</w:t>
      </w:r>
    </w:p>
    <w:p>
      <w:pPr>
        <w:spacing w:line="360" w:lineRule="auto"/>
        <w:jc w:val="center"/>
        <w:rPr>
          <w:b/>
          <w:bCs/>
          <w:sz w:val="24"/>
          <w:szCs w:val="24"/>
        </w:rPr>
      </w:pPr>
      <w:r>
        <w:rPr>
          <w:b/>
          <w:bCs/>
          <w:sz w:val="24"/>
          <w:szCs w:val="24"/>
        </w:rPr>
        <w:t>Содержание</w:t>
      </w:r>
    </w:p>
    <w:p>
      <w:pPr>
        <w:spacing w:line="360" w:lineRule="auto"/>
        <w:rPr>
          <w:sz w:val="24"/>
          <w:szCs w:val="24"/>
        </w:rPr>
      </w:pPr>
      <w:r>
        <w:rPr>
          <w:bCs/>
          <w:sz w:val="24"/>
          <w:szCs w:val="24"/>
        </w:rPr>
        <w:t>1. Целевой раздел</w:t>
      </w:r>
      <w:r>
        <w:rPr>
          <w:sz w:val="24"/>
          <w:szCs w:val="24"/>
        </w:rPr>
        <w:t xml:space="preserve"> </w:t>
      </w:r>
    </w:p>
    <w:p>
      <w:pPr>
        <w:spacing w:line="360" w:lineRule="auto"/>
        <w:ind w:firstLine="708"/>
        <w:rPr>
          <w:bCs/>
          <w:iCs/>
          <w:sz w:val="24"/>
          <w:szCs w:val="24"/>
        </w:rPr>
      </w:pPr>
      <w:r>
        <w:rPr>
          <w:bCs/>
          <w:iCs/>
          <w:sz w:val="24"/>
          <w:szCs w:val="24"/>
        </w:rPr>
        <w:t xml:space="preserve">1.1.Цель и задачи воспитания; </w:t>
      </w:r>
    </w:p>
    <w:p>
      <w:pPr>
        <w:spacing w:line="360" w:lineRule="auto"/>
        <w:ind w:firstLine="708"/>
        <w:rPr>
          <w:sz w:val="24"/>
          <w:szCs w:val="24"/>
        </w:rPr>
      </w:pPr>
      <w:r>
        <w:rPr>
          <w:bCs/>
          <w:iCs/>
          <w:sz w:val="24"/>
          <w:szCs w:val="24"/>
        </w:rPr>
        <w:t>1.2.Направления воспитания;</w:t>
      </w:r>
    </w:p>
    <w:p>
      <w:pPr>
        <w:spacing w:line="360" w:lineRule="auto"/>
        <w:ind w:firstLine="708"/>
        <w:rPr>
          <w:sz w:val="24"/>
          <w:szCs w:val="24"/>
        </w:rPr>
      </w:pPr>
      <w:r>
        <w:rPr>
          <w:bCs/>
          <w:iCs/>
          <w:sz w:val="24"/>
          <w:szCs w:val="24"/>
        </w:rPr>
        <w:t xml:space="preserve">1.3.Целевые ориентиры результатов воспитания </w:t>
      </w:r>
    </w:p>
    <w:p>
      <w:pPr>
        <w:spacing w:line="360" w:lineRule="auto"/>
        <w:rPr>
          <w:sz w:val="24"/>
          <w:szCs w:val="24"/>
        </w:rPr>
      </w:pPr>
      <w:r>
        <w:rPr>
          <w:bCs/>
          <w:sz w:val="24"/>
          <w:szCs w:val="24"/>
        </w:rPr>
        <w:t xml:space="preserve">2. Содержательный </w:t>
      </w:r>
      <w:r>
        <w:rPr>
          <w:bCs/>
          <w:iCs/>
          <w:sz w:val="24"/>
          <w:szCs w:val="24"/>
        </w:rPr>
        <w:t>раздел</w:t>
      </w:r>
      <w:r>
        <w:rPr>
          <w:sz w:val="24"/>
          <w:szCs w:val="24"/>
        </w:rPr>
        <w:t xml:space="preserve"> </w:t>
      </w:r>
    </w:p>
    <w:p>
      <w:pPr>
        <w:spacing w:line="360" w:lineRule="auto"/>
        <w:ind w:firstLine="708"/>
        <w:rPr>
          <w:sz w:val="24"/>
          <w:szCs w:val="24"/>
        </w:rPr>
      </w:pPr>
      <w:r>
        <w:rPr>
          <w:bCs/>
          <w:sz w:val="24"/>
          <w:szCs w:val="24"/>
        </w:rPr>
        <w:t xml:space="preserve">2.1. </w:t>
      </w:r>
      <w:r>
        <w:rPr>
          <w:bCs/>
          <w:iCs/>
          <w:sz w:val="24"/>
          <w:szCs w:val="24"/>
        </w:rPr>
        <w:t>Уклад образовательной организации</w:t>
      </w:r>
    </w:p>
    <w:p>
      <w:pPr>
        <w:spacing w:line="360" w:lineRule="auto"/>
        <w:ind w:firstLine="708"/>
        <w:rPr>
          <w:sz w:val="24"/>
          <w:szCs w:val="24"/>
        </w:rPr>
      </w:pPr>
      <w:r>
        <w:rPr>
          <w:bCs/>
          <w:iCs/>
          <w:sz w:val="24"/>
          <w:szCs w:val="24"/>
        </w:rPr>
        <w:t xml:space="preserve">2.2. Виды, формы и содержание воспитательной деятельности </w:t>
      </w:r>
    </w:p>
    <w:p>
      <w:pPr>
        <w:spacing w:line="360" w:lineRule="auto"/>
        <w:rPr>
          <w:sz w:val="24"/>
          <w:szCs w:val="24"/>
        </w:rPr>
      </w:pPr>
      <w:r>
        <w:rPr>
          <w:bCs/>
          <w:sz w:val="24"/>
          <w:szCs w:val="24"/>
        </w:rPr>
        <w:t>3. Организационный раздел</w:t>
      </w:r>
    </w:p>
    <w:p>
      <w:pPr>
        <w:spacing w:line="360" w:lineRule="auto"/>
        <w:ind w:firstLine="708"/>
        <w:rPr>
          <w:sz w:val="24"/>
          <w:szCs w:val="24"/>
        </w:rPr>
      </w:pPr>
      <w:r>
        <w:rPr>
          <w:bCs/>
          <w:iCs/>
          <w:sz w:val="24"/>
          <w:szCs w:val="24"/>
        </w:rPr>
        <w:t>3.1.Кадровое обеспечение</w:t>
      </w:r>
    </w:p>
    <w:p>
      <w:pPr>
        <w:spacing w:line="360" w:lineRule="auto"/>
        <w:ind w:firstLine="708"/>
        <w:rPr>
          <w:sz w:val="24"/>
          <w:szCs w:val="24"/>
        </w:rPr>
      </w:pPr>
      <w:r>
        <w:rPr>
          <w:bCs/>
          <w:iCs/>
          <w:sz w:val="24"/>
          <w:szCs w:val="24"/>
        </w:rPr>
        <w:t>3.2.Нормативно-методическое обеспечение</w:t>
      </w:r>
    </w:p>
    <w:p>
      <w:pPr>
        <w:spacing w:line="360" w:lineRule="auto"/>
        <w:ind w:left="709" w:hanging="1"/>
        <w:rPr>
          <w:sz w:val="24"/>
          <w:szCs w:val="24"/>
        </w:rPr>
      </w:pPr>
      <w:r>
        <w:rPr>
          <w:bCs/>
          <w:iCs/>
          <w:sz w:val="24"/>
          <w:szCs w:val="24"/>
        </w:rPr>
        <w:t>3.3.Требования к условиям работы с обучающимися с особыми образовательными потребностями</w:t>
      </w:r>
    </w:p>
    <w:p>
      <w:pPr>
        <w:spacing w:line="360" w:lineRule="auto"/>
        <w:ind w:left="709" w:hanging="1"/>
        <w:rPr>
          <w:sz w:val="24"/>
          <w:szCs w:val="24"/>
        </w:rPr>
      </w:pPr>
      <w:r>
        <w:rPr>
          <w:bCs/>
          <w:iCs/>
          <w:sz w:val="24"/>
          <w:szCs w:val="24"/>
        </w:rPr>
        <w:t>3.4.Система поощрения социальной успешности  и  проявления активной жизненной позиции обучающихся</w:t>
      </w:r>
    </w:p>
    <w:p>
      <w:pPr>
        <w:spacing w:line="360" w:lineRule="auto"/>
        <w:ind w:firstLine="540"/>
        <w:rPr>
          <w:sz w:val="24"/>
          <w:szCs w:val="24"/>
        </w:rPr>
      </w:pPr>
      <w:r>
        <w:rPr>
          <w:bCs/>
          <w:iCs/>
          <w:sz w:val="24"/>
          <w:szCs w:val="24"/>
        </w:rPr>
        <w:t>3.5.Анализ воспитательного процесса</w:t>
      </w:r>
      <w:r>
        <w:rPr>
          <w:bCs/>
          <w:sz w:val="24"/>
          <w:szCs w:val="24"/>
        </w:rPr>
        <w:t xml:space="preserve"> </w:t>
      </w:r>
    </w:p>
    <w:p>
      <w:pPr>
        <w:spacing w:line="360" w:lineRule="auto"/>
        <w:rPr>
          <w:b/>
          <w:sz w:val="24"/>
          <w:szCs w:val="24"/>
        </w:rPr>
      </w:pPr>
      <w:r>
        <w:rPr>
          <w:sz w:val="24"/>
          <w:szCs w:val="24"/>
        </w:rPr>
        <w:t>Приложения</w:t>
      </w:r>
      <w:r>
        <w:rPr>
          <w:b/>
          <w:sz w:val="24"/>
          <w:szCs w:val="24"/>
        </w:rPr>
        <w:t xml:space="preserve"> </w:t>
      </w:r>
    </w:p>
    <w:p>
      <w:pPr>
        <w:pStyle w:val="35"/>
        <w:numPr>
          <w:ilvl w:val="0"/>
          <w:numId w:val="24"/>
        </w:numPr>
        <w:spacing w:line="360" w:lineRule="auto"/>
        <w:jc w:val="left"/>
        <w:rPr>
          <w:sz w:val="24"/>
          <w:szCs w:val="24"/>
        </w:rPr>
      </w:pPr>
      <w:r>
        <w:rPr>
          <w:sz w:val="24"/>
          <w:szCs w:val="24"/>
        </w:rPr>
        <w:t>Календарный план воспитательной работы на уровень НОО</w:t>
      </w:r>
    </w:p>
    <w:p>
      <w:pPr>
        <w:pStyle w:val="35"/>
        <w:numPr>
          <w:ilvl w:val="0"/>
          <w:numId w:val="24"/>
        </w:numPr>
        <w:spacing w:line="360" w:lineRule="auto"/>
        <w:jc w:val="left"/>
        <w:rPr>
          <w:sz w:val="24"/>
          <w:szCs w:val="24"/>
        </w:rPr>
      </w:pPr>
      <w:r>
        <w:rPr>
          <w:sz w:val="24"/>
          <w:szCs w:val="24"/>
        </w:rPr>
        <w:t>Календарный план воспитательной работы на уровень ООО</w:t>
      </w:r>
    </w:p>
    <w:p>
      <w:pPr>
        <w:pStyle w:val="35"/>
        <w:numPr>
          <w:ilvl w:val="0"/>
          <w:numId w:val="24"/>
        </w:numPr>
        <w:spacing w:line="360" w:lineRule="auto"/>
        <w:jc w:val="left"/>
        <w:rPr>
          <w:sz w:val="24"/>
          <w:szCs w:val="24"/>
        </w:rPr>
      </w:pPr>
      <w:r>
        <w:rPr>
          <w:sz w:val="24"/>
          <w:szCs w:val="24"/>
        </w:rPr>
        <w:t>Календарный план воспитательной работы на уровень СОО</w:t>
      </w:r>
    </w:p>
    <w:p>
      <w:pPr>
        <w:pStyle w:val="35"/>
        <w:spacing w:line="360" w:lineRule="auto"/>
        <w:ind w:left="720" w:firstLine="0"/>
        <w:rPr>
          <w:b/>
          <w:sz w:val="24"/>
          <w:szCs w:val="24"/>
        </w:rPr>
      </w:pPr>
    </w:p>
    <w:p>
      <w:pPr>
        <w:pStyle w:val="35"/>
        <w:spacing w:line="360" w:lineRule="auto"/>
        <w:ind w:left="720" w:firstLine="0"/>
        <w:jc w:val="left"/>
        <w:rPr>
          <w:b/>
          <w:sz w:val="24"/>
          <w:szCs w:val="24"/>
        </w:rPr>
      </w:pPr>
      <w:r>
        <w:rPr>
          <w:b/>
          <w:sz w:val="24"/>
          <w:szCs w:val="24"/>
        </w:rPr>
        <w:br w:type="page"/>
      </w:r>
      <w:r>
        <w:rPr>
          <w:b/>
          <w:sz w:val="24"/>
          <w:szCs w:val="24"/>
        </w:rPr>
        <w:t>Пояснительная записка</w:t>
      </w:r>
    </w:p>
    <w:p>
      <w:pPr>
        <w:pStyle w:val="90"/>
        <w:spacing w:line="360" w:lineRule="auto"/>
        <w:ind w:firstLine="540"/>
        <w:rPr>
          <w:bCs/>
        </w:rPr>
      </w:pPr>
      <w:r>
        <w:t xml:space="preserve">Рабочая программа воспитания (далее Программа) муниципального общеобразовательного учреждения «Средняя школа №83» г. Ярославля </w:t>
      </w:r>
      <w:r>
        <w:rPr>
          <w:bCs/>
        </w:rPr>
        <w:t>разработана на основе:</w:t>
      </w:r>
    </w:p>
    <w:p>
      <w:pPr>
        <w:pStyle w:val="90"/>
        <w:numPr>
          <w:ilvl w:val="0"/>
          <w:numId w:val="25"/>
        </w:numPr>
        <w:spacing w:line="360" w:lineRule="auto"/>
        <w:jc w:val="both"/>
      </w:pPr>
      <w:r>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pPr>
        <w:pStyle w:val="90"/>
        <w:numPr>
          <w:ilvl w:val="0"/>
          <w:numId w:val="25"/>
        </w:numPr>
        <w:spacing w:line="360" w:lineRule="auto"/>
        <w:jc w:val="both"/>
      </w:pPr>
      <w:r>
        <w:rPr>
          <w:bCs/>
        </w:rPr>
        <w:t>Приказ  Приказ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pPr>
        <w:pStyle w:val="90"/>
        <w:numPr>
          <w:ilvl w:val="0"/>
          <w:numId w:val="25"/>
        </w:numPr>
        <w:spacing w:line="360" w:lineRule="auto"/>
        <w:jc w:val="both"/>
      </w:pPr>
      <w:r>
        <w:rPr>
          <w:bCs/>
        </w:rPr>
        <w:t>Приказ  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pPr>
        <w:pStyle w:val="90"/>
        <w:numPr>
          <w:ilvl w:val="0"/>
          <w:numId w:val="25"/>
        </w:numPr>
        <w:spacing w:line="360" w:lineRule="auto"/>
        <w:jc w:val="both"/>
      </w:pPr>
      <w:r>
        <w:t xml:space="preserve">Федеральный закон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pPr>
        <w:pStyle w:val="90"/>
        <w:numPr>
          <w:ilvl w:val="0"/>
          <w:numId w:val="25"/>
        </w:numPr>
        <w:spacing w:line="360" w:lineRule="auto"/>
        <w:jc w:val="both"/>
      </w:pPr>
      <w:r>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pPr>
        <w:pStyle w:val="2"/>
        <w:keepNext/>
        <w:numPr>
          <w:ilvl w:val="0"/>
          <w:numId w:val="25"/>
        </w:numPr>
        <w:wordWrap w:val="0"/>
        <w:spacing w:before="0" w:after="60" w:line="360" w:lineRule="auto"/>
        <w:jc w:val="both"/>
        <w:rPr>
          <w:rFonts w:ascii="Times New Roman" w:hAnsi="Times New Roman" w:cs="Times New Roman" w:eastAsiaTheme="minorEastAsia"/>
          <w:b w:val="0"/>
          <w:sz w:val="24"/>
          <w:szCs w:val="24"/>
          <w:lang w:eastAsia="ru-RU"/>
        </w:rPr>
      </w:pPr>
      <w:r>
        <w:rPr>
          <w:rFonts w:ascii="Times New Roman" w:hAnsi="Times New Roman" w:cs="Times New Roman" w:eastAsiaTheme="minorEastAsia"/>
          <w:b w:val="0"/>
          <w:sz w:val="24"/>
          <w:szCs w:val="24"/>
          <w:lang w:eastAsia="ru-RU"/>
        </w:rPr>
        <w:t>Письмо Минпросвещения России от 01.06.2023 N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РФ")</w:t>
      </w:r>
    </w:p>
    <w:p>
      <w:pPr>
        <w:pStyle w:val="35"/>
        <w:numPr>
          <w:ilvl w:val="0"/>
          <w:numId w:val="25"/>
        </w:numPr>
        <w:spacing w:line="360" w:lineRule="auto"/>
        <w:rPr>
          <w:b/>
          <w:bCs/>
          <w:color w:val="000000"/>
          <w:w w:val="0"/>
          <w:sz w:val="24"/>
          <w:szCs w:val="24"/>
        </w:rPr>
      </w:pPr>
      <w:r>
        <w:rPr>
          <w:bCs/>
          <w:color w:val="000000"/>
          <w:w w:val="0"/>
          <w:sz w:val="24"/>
          <w:szCs w:val="24"/>
        </w:rPr>
        <w:t xml:space="preserve">Стратегии развития воспитания в Российской Федерации  на период до 2025 года </w:t>
      </w:r>
    </w:p>
    <w:p>
      <w:pPr>
        <w:pStyle w:val="35"/>
        <w:numPr>
          <w:ilvl w:val="0"/>
          <w:numId w:val="25"/>
        </w:numPr>
        <w:spacing w:line="360" w:lineRule="auto"/>
        <w:rPr>
          <w:b/>
          <w:bCs/>
          <w:color w:val="000000"/>
          <w:w w:val="0"/>
          <w:sz w:val="24"/>
          <w:szCs w:val="24"/>
        </w:rPr>
      </w:pPr>
      <w:r>
        <w:rPr>
          <w:bCs/>
          <w:color w:val="000000"/>
          <w:w w:val="0"/>
          <w:sz w:val="24"/>
          <w:szCs w:val="24"/>
        </w:rPr>
        <w:t>Плана мероприятий по ее реализации в 2021–2025 годах.</w:t>
      </w:r>
    </w:p>
    <w:p>
      <w:pPr>
        <w:spacing w:line="360" w:lineRule="auto"/>
        <w:jc w:val="both"/>
        <w:rPr>
          <w:sz w:val="24"/>
          <w:szCs w:val="24"/>
        </w:rPr>
      </w:pPr>
      <w:r>
        <w:rPr>
          <w:sz w:val="24"/>
          <w:szCs w:val="24"/>
        </w:rPr>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pPr>
        <w:pStyle w:val="90"/>
        <w:spacing w:line="360" w:lineRule="auto"/>
        <w:ind w:firstLine="540"/>
        <w:jc w:val="both"/>
      </w:pPr>
      <w:r>
        <w:t>Программа воспитания:</w:t>
      </w:r>
    </w:p>
    <w:p>
      <w:pPr>
        <w:pStyle w:val="90"/>
        <w:numPr>
          <w:ilvl w:val="0"/>
          <w:numId w:val="26"/>
        </w:numPr>
        <w:spacing w:line="360" w:lineRule="auto"/>
        <w:ind w:left="709"/>
        <w:jc w:val="both"/>
      </w:pPr>
      <w:r>
        <w:t>предназначена для планирования и организации системной воспитательной деятельности в МОУ «Средняя школа №83» г. Ярославля;</w:t>
      </w:r>
    </w:p>
    <w:p>
      <w:pPr>
        <w:pStyle w:val="90"/>
        <w:numPr>
          <w:ilvl w:val="0"/>
          <w:numId w:val="26"/>
        </w:numPr>
        <w:spacing w:line="360" w:lineRule="auto"/>
        <w:ind w:left="709"/>
        <w:jc w:val="both"/>
      </w:pPr>
      <w:r>
        <w:t>разрабатывается и утверждается с участием педагогического совета, совета старшеклассников, родительского комитета школы;</w:t>
      </w:r>
    </w:p>
    <w:p>
      <w:pPr>
        <w:pStyle w:val="90"/>
        <w:numPr>
          <w:ilvl w:val="0"/>
          <w:numId w:val="26"/>
        </w:numPr>
        <w:spacing w:line="360" w:lineRule="auto"/>
        <w:ind w:left="709"/>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pPr>
        <w:pStyle w:val="90"/>
        <w:numPr>
          <w:ilvl w:val="0"/>
          <w:numId w:val="26"/>
        </w:numPr>
        <w:spacing w:line="360" w:lineRule="auto"/>
        <w:ind w:left="709"/>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90"/>
        <w:numPr>
          <w:ilvl w:val="0"/>
          <w:numId w:val="26"/>
        </w:numPr>
        <w:spacing w:line="360" w:lineRule="auto"/>
        <w:ind w:left="709"/>
        <w:jc w:val="both"/>
      </w:pPr>
      <w:r>
        <w:t>предусматривает историческое просвещение, формирование российской культурной и гражданской идентичности обучающихся.</w:t>
      </w:r>
    </w:p>
    <w:p>
      <w:pPr>
        <w:spacing w:line="360" w:lineRule="auto"/>
        <w:ind w:firstLine="709"/>
        <w:jc w:val="both"/>
        <w:rPr>
          <w:w w:val="0"/>
          <w:sz w:val="24"/>
          <w:szCs w:val="24"/>
        </w:rPr>
      </w:pPr>
      <w:r>
        <w:rPr>
          <w:w w:val="0"/>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pPr>
        <w:spacing w:line="360" w:lineRule="auto"/>
        <w:ind w:firstLine="709"/>
        <w:jc w:val="both"/>
        <w:rPr>
          <w:bCs/>
          <w:w w:val="0"/>
          <w:sz w:val="24"/>
          <w:szCs w:val="24"/>
        </w:rPr>
      </w:pPr>
      <w:r>
        <w:rPr>
          <w:bCs/>
          <w:w w:val="0"/>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pPr>
        <w:spacing w:line="360" w:lineRule="auto"/>
        <w:ind w:firstLine="709"/>
        <w:jc w:val="both"/>
        <w:rPr>
          <w:bCs/>
          <w:w w:val="0"/>
          <w:sz w:val="24"/>
          <w:szCs w:val="24"/>
        </w:rPr>
      </w:pPr>
      <w:r>
        <w:rPr>
          <w:bCs/>
          <w:w w:val="0"/>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pPr>
        <w:spacing w:line="360" w:lineRule="auto"/>
        <w:ind w:firstLine="709"/>
        <w:jc w:val="both"/>
        <w:rPr>
          <w:sz w:val="24"/>
          <w:szCs w:val="24"/>
        </w:rPr>
      </w:pPr>
      <w:r>
        <w:rPr>
          <w:sz w:val="24"/>
          <w:szCs w:val="24"/>
        </w:rPr>
        <w:t>В основу программы положены ключевые воспитательные</w:t>
      </w:r>
      <w:r>
        <w:rPr>
          <w:spacing w:val="1"/>
          <w:sz w:val="24"/>
          <w:szCs w:val="24"/>
        </w:rPr>
        <w:t xml:space="preserve"> </w:t>
      </w:r>
      <w:r>
        <w:rPr>
          <w:sz w:val="24"/>
          <w:szCs w:val="24"/>
        </w:rPr>
        <w:t>задачи, базовые национальные ценности российского</w:t>
      </w:r>
      <w:r>
        <w:rPr>
          <w:spacing w:val="1"/>
          <w:sz w:val="24"/>
          <w:szCs w:val="24"/>
        </w:rPr>
        <w:t xml:space="preserve"> </w:t>
      </w:r>
      <w:r>
        <w:rPr>
          <w:sz w:val="24"/>
          <w:szCs w:val="24"/>
        </w:rPr>
        <w:t>общества.</w:t>
      </w:r>
    </w:p>
    <w:p>
      <w:pPr>
        <w:spacing w:line="360" w:lineRule="auto"/>
        <w:ind w:firstLine="709"/>
        <w:jc w:val="both"/>
        <w:rPr>
          <w:sz w:val="24"/>
          <w:szCs w:val="24"/>
        </w:rPr>
      </w:pPr>
      <w:r>
        <w:rPr>
          <w:sz w:val="24"/>
          <w:szCs w:val="24"/>
        </w:rPr>
        <w:t>Основные направления воспитательной деятельности:</w:t>
      </w:r>
    </w:p>
    <w:p>
      <w:pPr>
        <w:numPr>
          <w:ilvl w:val="0"/>
          <w:numId w:val="27"/>
        </w:numPr>
        <w:spacing w:line="360" w:lineRule="auto"/>
        <w:ind w:hanging="294"/>
        <w:jc w:val="both"/>
        <w:rPr>
          <w:sz w:val="24"/>
          <w:szCs w:val="24"/>
        </w:rPr>
      </w:pPr>
      <w:r>
        <w:rPr>
          <w:sz w:val="24"/>
          <w:szCs w:val="24"/>
        </w:rPr>
        <w:t>Гражданское воспитание</w:t>
      </w:r>
    </w:p>
    <w:p>
      <w:pPr>
        <w:numPr>
          <w:ilvl w:val="0"/>
          <w:numId w:val="27"/>
        </w:numPr>
        <w:spacing w:line="360" w:lineRule="auto"/>
        <w:ind w:hanging="294"/>
        <w:jc w:val="both"/>
        <w:rPr>
          <w:sz w:val="24"/>
          <w:szCs w:val="24"/>
        </w:rPr>
      </w:pPr>
      <w:r>
        <w:rPr>
          <w:sz w:val="24"/>
          <w:szCs w:val="24"/>
        </w:rPr>
        <w:t>Патриотическое воспитание (на уровне начального общего образования – гражданско-патриотическое)</w:t>
      </w:r>
    </w:p>
    <w:p>
      <w:pPr>
        <w:numPr>
          <w:ilvl w:val="0"/>
          <w:numId w:val="27"/>
        </w:numPr>
        <w:spacing w:line="360" w:lineRule="auto"/>
        <w:ind w:hanging="294"/>
        <w:jc w:val="both"/>
        <w:rPr>
          <w:sz w:val="24"/>
          <w:szCs w:val="24"/>
        </w:rPr>
      </w:pPr>
      <w:r>
        <w:rPr>
          <w:sz w:val="24"/>
          <w:szCs w:val="24"/>
        </w:rPr>
        <w:t>Духовно-нравственное воспитание</w:t>
      </w:r>
    </w:p>
    <w:p>
      <w:pPr>
        <w:numPr>
          <w:ilvl w:val="0"/>
          <w:numId w:val="27"/>
        </w:numPr>
        <w:spacing w:line="360" w:lineRule="auto"/>
        <w:ind w:hanging="294"/>
        <w:jc w:val="both"/>
        <w:rPr>
          <w:sz w:val="24"/>
          <w:szCs w:val="24"/>
        </w:rPr>
      </w:pPr>
      <w:r>
        <w:rPr>
          <w:sz w:val="24"/>
          <w:szCs w:val="24"/>
        </w:rPr>
        <w:t>Эстетическое воспитание</w:t>
      </w:r>
    </w:p>
    <w:p>
      <w:pPr>
        <w:numPr>
          <w:ilvl w:val="0"/>
          <w:numId w:val="27"/>
        </w:numPr>
        <w:spacing w:line="360" w:lineRule="auto"/>
        <w:ind w:hanging="294"/>
        <w:jc w:val="both"/>
        <w:rPr>
          <w:sz w:val="24"/>
          <w:szCs w:val="24"/>
        </w:rPr>
      </w:pPr>
      <w:r>
        <w:rPr>
          <w:sz w:val="24"/>
          <w:szCs w:val="24"/>
        </w:rPr>
        <w:t>Физическое воспитание, культура здорового образа жизни и эмоционального благополучия,</w:t>
      </w:r>
    </w:p>
    <w:p>
      <w:pPr>
        <w:numPr>
          <w:ilvl w:val="0"/>
          <w:numId w:val="27"/>
        </w:numPr>
        <w:spacing w:line="360" w:lineRule="auto"/>
        <w:ind w:hanging="294"/>
        <w:jc w:val="both"/>
        <w:rPr>
          <w:sz w:val="24"/>
          <w:szCs w:val="24"/>
        </w:rPr>
      </w:pPr>
      <w:r>
        <w:rPr>
          <w:sz w:val="24"/>
          <w:szCs w:val="24"/>
        </w:rPr>
        <w:t>Трудовое воспитание</w:t>
      </w:r>
    </w:p>
    <w:p>
      <w:pPr>
        <w:numPr>
          <w:ilvl w:val="0"/>
          <w:numId w:val="27"/>
        </w:numPr>
        <w:spacing w:line="360" w:lineRule="auto"/>
        <w:ind w:hanging="294"/>
        <w:jc w:val="both"/>
        <w:rPr>
          <w:sz w:val="24"/>
          <w:szCs w:val="24"/>
        </w:rPr>
      </w:pPr>
      <w:r>
        <w:rPr>
          <w:sz w:val="24"/>
          <w:szCs w:val="24"/>
        </w:rPr>
        <w:t>Экологическое воспитание</w:t>
      </w:r>
    </w:p>
    <w:p>
      <w:pPr>
        <w:pStyle w:val="35"/>
        <w:numPr>
          <w:ilvl w:val="0"/>
          <w:numId w:val="27"/>
        </w:numPr>
        <w:spacing w:line="360" w:lineRule="auto"/>
        <w:ind w:hanging="294"/>
        <w:rPr>
          <w:sz w:val="24"/>
          <w:szCs w:val="24"/>
        </w:rPr>
      </w:pPr>
      <w:r>
        <w:rPr>
          <w:sz w:val="24"/>
          <w:szCs w:val="24"/>
        </w:rPr>
        <w:t>Ценности научного познания (познавательное).</w:t>
      </w:r>
    </w:p>
    <w:p>
      <w:pPr>
        <w:spacing w:line="360" w:lineRule="auto"/>
        <w:ind w:firstLine="709"/>
        <w:jc w:val="both"/>
        <w:rPr>
          <w:sz w:val="24"/>
          <w:szCs w:val="24"/>
        </w:rPr>
      </w:pPr>
      <w:r>
        <w:rPr>
          <w:sz w:val="24"/>
          <w:szCs w:val="24"/>
        </w:rPr>
        <w:t>Создание</w:t>
      </w:r>
      <w:r>
        <w:rPr>
          <w:spacing w:val="1"/>
          <w:sz w:val="24"/>
          <w:szCs w:val="24"/>
        </w:rPr>
        <w:t xml:space="preserve"> </w:t>
      </w:r>
      <w:r>
        <w:rPr>
          <w:sz w:val="24"/>
          <w:szCs w:val="24"/>
        </w:rPr>
        <w:t>программы</w:t>
      </w:r>
      <w:r>
        <w:rPr>
          <w:spacing w:val="1"/>
          <w:sz w:val="24"/>
          <w:szCs w:val="24"/>
        </w:rPr>
        <w:t xml:space="preserve"> </w:t>
      </w:r>
      <w:r>
        <w:rPr>
          <w:sz w:val="24"/>
          <w:szCs w:val="24"/>
        </w:rPr>
        <w:t>является</w:t>
      </w:r>
      <w:r>
        <w:rPr>
          <w:spacing w:val="61"/>
          <w:sz w:val="24"/>
          <w:szCs w:val="24"/>
        </w:rPr>
        <w:t xml:space="preserve"> </w:t>
      </w:r>
      <w:r>
        <w:rPr>
          <w:sz w:val="24"/>
          <w:szCs w:val="24"/>
        </w:rPr>
        <w:t>закономерным</w:t>
      </w:r>
      <w:r>
        <w:rPr>
          <w:spacing w:val="61"/>
          <w:sz w:val="24"/>
          <w:szCs w:val="24"/>
        </w:rPr>
        <w:t xml:space="preserve"> </w:t>
      </w:r>
      <w:r>
        <w:rPr>
          <w:sz w:val="24"/>
          <w:szCs w:val="24"/>
        </w:rPr>
        <w:t>итогом</w:t>
      </w:r>
      <w:r>
        <w:rPr>
          <w:spacing w:val="61"/>
          <w:sz w:val="24"/>
          <w:szCs w:val="24"/>
        </w:rPr>
        <w:t xml:space="preserve"> </w:t>
      </w:r>
      <w:r>
        <w:rPr>
          <w:sz w:val="24"/>
          <w:szCs w:val="24"/>
        </w:rPr>
        <w:t>многолетней</w:t>
      </w:r>
      <w:r>
        <w:rPr>
          <w:spacing w:val="61"/>
          <w:sz w:val="24"/>
          <w:szCs w:val="24"/>
        </w:rPr>
        <w:t xml:space="preserve"> </w:t>
      </w:r>
      <w:r>
        <w:rPr>
          <w:sz w:val="24"/>
          <w:szCs w:val="24"/>
        </w:rPr>
        <w:t>целенаправленной</w:t>
      </w:r>
      <w:r>
        <w:rPr>
          <w:spacing w:val="61"/>
          <w:sz w:val="24"/>
          <w:szCs w:val="24"/>
        </w:rPr>
        <w:t xml:space="preserve"> </w:t>
      </w:r>
      <w:r>
        <w:rPr>
          <w:sz w:val="24"/>
          <w:szCs w:val="24"/>
        </w:rPr>
        <w:t>деятельности,</w:t>
      </w:r>
      <w:r>
        <w:rPr>
          <w:spacing w:val="61"/>
          <w:sz w:val="24"/>
          <w:szCs w:val="24"/>
        </w:rPr>
        <w:t xml:space="preserve"> </w:t>
      </w:r>
      <w:r>
        <w:rPr>
          <w:sz w:val="24"/>
          <w:szCs w:val="24"/>
        </w:rPr>
        <w:t>духовно-нравственной</w:t>
      </w:r>
      <w:r>
        <w:rPr>
          <w:spacing w:val="61"/>
          <w:sz w:val="24"/>
          <w:szCs w:val="24"/>
        </w:rPr>
        <w:t xml:space="preserve"> </w:t>
      </w:r>
      <w:r>
        <w:rPr>
          <w:sz w:val="24"/>
          <w:szCs w:val="24"/>
        </w:rPr>
        <w:t>и</w:t>
      </w:r>
      <w:r>
        <w:rPr>
          <w:spacing w:val="1"/>
          <w:sz w:val="24"/>
          <w:szCs w:val="24"/>
        </w:rPr>
        <w:t xml:space="preserve"> </w:t>
      </w:r>
      <w:r>
        <w:rPr>
          <w:sz w:val="24"/>
          <w:szCs w:val="24"/>
        </w:rPr>
        <w:t>патриотической</w:t>
      </w:r>
      <w:r>
        <w:rPr>
          <w:spacing w:val="1"/>
          <w:sz w:val="24"/>
          <w:szCs w:val="24"/>
        </w:rPr>
        <w:t xml:space="preserve"> </w:t>
      </w:r>
      <w:r>
        <w:rPr>
          <w:sz w:val="24"/>
          <w:szCs w:val="24"/>
        </w:rPr>
        <w:t>работы</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с</w:t>
      </w:r>
      <w:r>
        <w:rPr>
          <w:spacing w:val="1"/>
          <w:sz w:val="24"/>
          <w:szCs w:val="24"/>
        </w:rPr>
        <w:t xml:space="preserve"> </w:t>
      </w:r>
      <w:r>
        <w:rPr>
          <w:sz w:val="24"/>
          <w:szCs w:val="24"/>
        </w:rPr>
        <w:t>целью</w:t>
      </w:r>
      <w:r>
        <w:rPr>
          <w:spacing w:val="1"/>
          <w:sz w:val="24"/>
          <w:szCs w:val="24"/>
        </w:rPr>
        <w:t xml:space="preserve"> </w:t>
      </w:r>
      <w:r>
        <w:rPr>
          <w:sz w:val="24"/>
          <w:szCs w:val="24"/>
        </w:rPr>
        <w:t>воспитания</w:t>
      </w:r>
      <w:r>
        <w:rPr>
          <w:spacing w:val="1"/>
          <w:sz w:val="24"/>
          <w:szCs w:val="24"/>
        </w:rPr>
        <w:t xml:space="preserve"> </w:t>
      </w:r>
      <w:r>
        <w:rPr>
          <w:sz w:val="24"/>
          <w:szCs w:val="24"/>
        </w:rPr>
        <w:t>у</w:t>
      </w:r>
      <w:r>
        <w:rPr>
          <w:spacing w:val="1"/>
          <w:sz w:val="24"/>
          <w:szCs w:val="24"/>
        </w:rPr>
        <w:t xml:space="preserve"> </w:t>
      </w:r>
      <w:r>
        <w:rPr>
          <w:sz w:val="24"/>
          <w:szCs w:val="24"/>
        </w:rPr>
        <w:t>школьников</w:t>
      </w:r>
      <w:r>
        <w:rPr>
          <w:spacing w:val="1"/>
          <w:sz w:val="24"/>
          <w:szCs w:val="24"/>
        </w:rPr>
        <w:t xml:space="preserve"> </w:t>
      </w:r>
      <w:r>
        <w:rPr>
          <w:sz w:val="24"/>
          <w:szCs w:val="24"/>
        </w:rPr>
        <w:t>высоких</w:t>
      </w:r>
      <w:r>
        <w:rPr>
          <w:spacing w:val="1"/>
          <w:sz w:val="24"/>
          <w:szCs w:val="24"/>
        </w:rPr>
        <w:t xml:space="preserve"> </w:t>
      </w:r>
      <w:r>
        <w:rPr>
          <w:sz w:val="24"/>
          <w:szCs w:val="24"/>
        </w:rPr>
        <w:t>духовно-</w:t>
      </w:r>
      <w:r>
        <w:rPr>
          <w:spacing w:val="1"/>
          <w:sz w:val="24"/>
          <w:szCs w:val="24"/>
        </w:rPr>
        <w:t xml:space="preserve"> </w:t>
      </w:r>
      <w:r>
        <w:rPr>
          <w:sz w:val="24"/>
          <w:szCs w:val="24"/>
        </w:rPr>
        <w:t>нравственных</w:t>
      </w:r>
      <w:r>
        <w:rPr>
          <w:spacing w:val="1"/>
          <w:sz w:val="24"/>
          <w:szCs w:val="24"/>
        </w:rPr>
        <w:t xml:space="preserve"> </w:t>
      </w:r>
      <w:r>
        <w:rPr>
          <w:sz w:val="24"/>
          <w:szCs w:val="24"/>
        </w:rPr>
        <w:t>качеств.</w:t>
      </w:r>
      <w:r>
        <w:rPr>
          <w:spacing w:val="1"/>
          <w:sz w:val="24"/>
          <w:szCs w:val="24"/>
        </w:rPr>
        <w:t xml:space="preserve"> </w:t>
      </w:r>
      <w:r>
        <w:rPr>
          <w:sz w:val="24"/>
          <w:szCs w:val="24"/>
        </w:rPr>
        <w:t>Модульная</w:t>
      </w:r>
      <w:r>
        <w:rPr>
          <w:spacing w:val="1"/>
          <w:sz w:val="24"/>
          <w:szCs w:val="24"/>
        </w:rPr>
        <w:t xml:space="preserve"> </w:t>
      </w:r>
      <w:r>
        <w:rPr>
          <w:sz w:val="24"/>
          <w:szCs w:val="24"/>
        </w:rPr>
        <w:t>программа, основанная на выявлении социального заказа школе со стороны общества и микросоциума, опирается на результаты анализа состояния</w:t>
      </w:r>
      <w:r>
        <w:rPr>
          <w:spacing w:val="1"/>
          <w:sz w:val="24"/>
          <w:szCs w:val="24"/>
        </w:rPr>
        <w:t xml:space="preserve"> </w:t>
      </w:r>
      <w:r>
        <w:rPr>
          <w:sz w:val="24"/>
          <w:szCs w:val="24"/>
        </w:rPr>
        <w:t>образовательного</w:t>
      </w:r>
      <w:r>
        <w:rPr>
          <w:spacing w:val="2"/>
          <w:sz w:val="24"/>
          <w:szCs w:val="24"/>
        </w:rPr>
        <w:t xml:space="preserve"> </w:t>
      </w:r>
      <w:r>
        <w:rPr>
          <w:sz w:val="24"/>
          <w:szCs w:val="24"/>
        </w:rPr>
        <w:t>и</w:t>
      </w:r>
      <w:r>
        <w:rPr>
          <w:spacing w:val="-2"/>
          <w:sz w:val="24"/>
          <w:szCs w:val="24"/>
        </w:rPr>
        <w:t xml:space="preserve"> </w:t>
      </w:r>
      <w:r>
        <w:rPr>
          <w:sz w:val="24"/>
          <w:szCs w:val="24"/>
        </w:rPr>
        <w:t>воспитательного</w:t>
      </w:r>
      <w:r>
        <w:rPr>
          <w:spacing w:val="2"/>
          <w:sz w:val="24"/>
          <w:szCs w:val="24"/>
        </w:rPr>
        <w:t xml:space="preserve"> </w:t>
      </w:r>
      <w:r>
        <w:rPr>
          <w:sz w:val="24"/>
          <w:szCs w:val="24"/>
        </w:rPr>
        <w:t>пространства</w:t>
      </w:r>
      <w:r>
        <w:rPr>
          <w:spacing w:val="4"/>
          <w:sz w:val="24"/>
          <w:szCs w:val="24"/>
        </w:rPr>
        <w:t xml:space="preserve"> </w:t>
      </w:r>
      <w:r>
        <w:rPr>
          <w:sz w:val="24"/>
          <w:szCs w:val="24"/>
        </w:rPr>
        <w:t>и</w:t>
      </w:r>
      <w:r>
        <w:rPr>
          <w:spacing w:val="-3"/>
          <w:sz w:val="24"/>
          <w:szCs w:val="24"/>
        </w:rPr>
        <w:t xml:space="preserve"> </w:t>
      </w:r>
      <w:r>
        <w:rPr>
          <w:sz w:val="24"/>
          <w:szCs w:val="24"/>
        </w:rPr>
        <w:t>прогноз</w:t>
      </w:r>
      <w:r>
        <w:rPr>
          <w:spacing w:val="-2"/>
          <w:sz w:val="24"/>
          <w:szCs w:val="24"/>
        </w:rPr>
        <w:t xml:space="preserve"> </w:t>
      </w:r>
      <w:r>
        <w:rPr>
          <w:sz w:val="24"/>
          <w:szCs w:val="24"/>
        </w:rPr>
        <w:t>его</w:t>
      </w:r>
      <w:r>
        <w:rPr>
          <w:spacing w:val="8"/>
          <w:sz w:val="24"/>
          <w:szCs w:val="24"/>
        </w:rPr>
        <w:t xml:space="preserve"> </w:t>
      </w:r>
      <w:r>
        <w:rPr>
          <w:sz w:val="24"/>
          <w:szCs w:val="24"/>
        </w:rPr>
        <w:t>развития.</w:t>
      </w:r>
    </w:p>
    <w:p>
      <w:pPr>
        <w:spacing w:line="360" w:lineRule="auto"/>
        <w:ind w:firstLine="709"/>
        <w:jc w:val="both"/>
        <w:rPr>
          <w:color w:val="000000"/>
          <w:sz w:val="24"/>
          <w:szCs w:val="24"/>
          <w:shd w:val="clear" w:color="auto" w:fill="FFFFFF"/>
        </w:rPr>
      </w:pPr>
      <w:r>
        <w:rPr>
          <w:rFonts w:ascii="YS Text" w:hAnsi="YS Text"/>
          <w:color w:val="000000"/>
          <w:sz w:val="24"/>
          <w:szCs w:val="24"/>
          <w:shd w:val="clear" w:color="auto" w:fill="FFFFFF"/>
        </w:rPr>
        <w:t xml:space="preserve">Рабочая программа воспитания включает три раздела: целевой; содержательный; организационный. </w:t>
      </w:r>
    </w:p>
    <w:p>
      <w:pPr>
        <w:spacing w:line="360" w:lineRule="auto"/>
        <w:ind w:firstLine="709"/>
        <w:jc w:val="both"/>
        <w:rPr>
          <w:bCs/>
          <w:color w:val="000000"/>
          <w:w w:val="0"/>
          <w:sz w:val="24"/>
          <w:szCs w:val="24"/>
        </w:rPr>
      </w:pPr>
      <w:r>
        <w:rPr>
          <w:rFonts w:ascii="YS Text" w:hAnsi="YS Text"/>
          <w:color w:val="000000"/>
          <w:sz w:val="24"/>
          <w:szCs w:val="24"/>
          <w:shd w:val="clear" w:color="auto" w:fill="FFFFFF"/>
        </w:rPr>
        <w:t>Приложение: календарны</w:t>
      </w:r>
      <w:r>
        <w:rPr>
          <w:color w:val="000000"/>
          <w:sz w:val="24"/>
          <w:szCs w:val="24"/>
          <w:shd w:val="clear" w:color="auto" w:fill="FFFFFF"/>
        </w:rPr>
        <w:t>й</w:t>
      </w:r>
      <w:r>
        <w:rPr>
          <w:rFonts w:ascii="YS Text" w:hAnsi="YS Text"/>
          <w:color w:val="000000"/>
          <w:sz w:val="24"/>
          <w:szCs w:val="24"/>
          <w:shd w:val="clear" w:color="auto" w:fill="FFFFFF"/>
        </w:rPr>
        <w:t xml:space="preserve"> план воспитательной работы.</w:t>
      </w:r>
    </w:p>
    <w:p>
      <w:pPr>
        <w:spacing w:line="360" w:lineRule="auto"/>
        <w:ind w:firstLine="709"/>
        <w:jc w:val="both"/>
        <w:rPr>
          <w:bCs/>
          <w:color w:val="000000"/>
          <w:w w:val="0"/>
          <w:sz w:val="24"/>
          <w:szCs w:val="24"/>
        </w:rPr>
      </w:pPr>
      <w:r>
        <w:rPr>
          <w:sz w:val="24"/>
          <w:szCs w:val="24"/>
        </w:rPr>
        <w:t>Срок</w:t>
      </w:r>
      <w:r>
        <w:rPr>
          <w:spacing w:val="-9"/>
          <w:sz w:val="24"/>
          <w:szCs w:val="24"/>
        </w:rPr>
        <w:t xml:space="preserve"> </w:t>
      </w:r>
      <w:r>
        <w:rPr>
          <w:sz w:val="24"/>
          <w:szCs w:val="24"/>
        </w:rPr>
        <w:t>реализации</w:t>
      </w:r>
      <w:r>
        <w:rPr>
          <w:spacing w:val="-9"/>
          <w:sz w:val="24"/>
          <w:szCs w:val="24"/>
        </w:rPr>
        <w:t xml:space="preserve"> </w:t>
      </w:r>
      <w:r>
        <w:rPr>
          <w:sz w:val="24"/>
          <w:szCs w:val="24"/>
        </w:rPr>
        <w:t>Программы:</w:t>
      </w:r>
      <w:r>
        <w:rPr>
          <w:spacing w:val="-5"/>
          <w:sz w:val="24"/>
          <w:szCs w:val="24"/>
        </w:rPr>
        <w:t xml:space="preserve"> </w:t>
      </w:r>
      <w:r>
        <w:rPr>
          <w:sz w:val="24"/>
          <w:szCs w:val="24"/>
        </w:rPr>
        <w:t>2023-2028 г.г.</w:t>
      </w:r>
    </w:p>
    <w:p>
      <w:pPr>
        <w:rPr>
          <w:bCs/>
          <w:sz w:val="24"/>
          <w:szCs w:val="24"/>
        </w:rPr>
      </w:pPr>
    </w:p>
    <w:p>
      <w:pPr>
        <w:spacing w:line="360" w:lineRule="auto"/>
        <w:jc w:val="center"/>
        <w:rPr>
          <w:b/>
          <w:sz w:val="24"/>
          <w:szCs w:val="24"/>
        </w:rPr>
      </w:pPr>
      <w:r>
        <w:rPr>
          <w:b/>
          <w:bCs/>
          <w:sz w:val="24"/>
          <w:szCs w:val="24"/>
        </w:rPr>
        <w:t>1. Целевой раздел</w:t>
      </w:r>
    </w:p>
    <w:p>
      <w:pPr>
        <w:spacing w:line="360" w:lineRule="auto"/>
        <w:jc w:val="center"/>
        <w:rPr>
          <w:b/>
          <w:bCs/>
          <w:iCs/>
          <w:sz w:val="24"/>
          <w:szCs w:val="24"/>
        </w:rPr>
      </w:pPr>
      <w:r>
        <w:rPr>
          <w:b/>
          <w:bCs/>
          <w:iCs/>
          <w:sz w:val="24"/>
          <w:szCs w:val="24"/>
        </w:rPr>
        <w:t>1.1.Цель и задачи воспитания</w:t>
      </w:r>
    </w:p>
    <w:p>
      <w:pPr>
        <w:spacing w:line="360" w:lineRule="auto"/>
        <w:ind w:firstLine="567"/>
        <w:jc w:val="both"/>
        <w:rPr>
          <w:sz w:val="24"/>
          <w:szCs w:val="24"/>
        </w:rPr>
      </w:pPr>
      <w:r>
        <w:rPr>
          <w:sz w:val="24"/>
          <w:szCs w:val="24"/>
        </w:rPr>
        <w:t>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spacing w:line="360" w:lineRule="auto"/>
        <w:ind w:firstLine="567"/>
        <w:jc w:val="both"/>
        <w:rPr>
          <w:bCs/>
          <w:iCs/>
          <w:sz w:val="24"/>
          <w:szCs w:val="24"/>
        </w:rPr>
      </w:pPr>
      <w:r>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90"/>
        <w:tabs>
          <w:tab w:val="left" w:pos="284"/>
        </w:tabs>
        <w:jc w:val="both"/>
        <w:rPr>
          <w:b/>
        </w:rPr>
      </w:pPr>
    </w:p>
    <w:p>
      <w:pPr>
        <w:pStyle w:val="90"/>
        <w:tabs>
          <w:tab w:val="left" w:pos="284"/>
        </w:tabs>
        <w:spacing w:line="360" w:lineRule="auto"/>
        <w:jc w:val="both"/>
      </w:pPr>
      <w:r>
        <w:rPr>
          <w:b/>
        </w:rPr>
        <w:t>Цели и задачи воспитания</w:t>
      </w:r>
      <w:r>
        <w:t xml:space="preserve"> обучающихся в МОУ «Средняя школа №83» г. Ярославля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4296"/>
        <w:gridCol w:w="3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4" w:type="dxa"/>
          </w:tcPr>
          <w:p>
            <w:pPr>
              <w:pStyle w:val="90"/>
              <w:tabs>
                <w:tab w:val="left" w:pos="284"/>
              </w:tabs>
              <w:spacing w:line="360" w:lineRule="auto"/>
              <w:jc w:val="center"/>
            </w:pPr>
            <w:r>
              <w:t>Уровень образования</w:t>
            </w:r>
          </w:p>
        </w:tc>
        <w:tc>
          <w:tcPr>
            <w:tcW w:w="4703" w:type="dxa"/>
          </w:tcPr>
          <w:p>
            <w:pPr>
              <w:pStyle w:val="90"/>
              <w:tabs>
                <w:tab w:val="left" w:pos="284"/>
              </w:tabs>
              <w:spacing w:line="360" w:lineRule="auto"/>
              <w:jc w:val="center"/>
            </w:pPr>
            <w:r>
              <w:t>Цели</w:t>
            </w:r>
          </w:p>
        </w:tc>
        <w:tc>
          <w:tcPr>
            <w:tcW w:w="3934" w:type="dxa"/>
          </w:tcPr>
          <w:p>
            <w:pPr>
              <w:pStyle w:val="90"/>
              <w:tabs>
                <w:tab w:val="left" w:pos="284"/>
              </w:tabs>
              <w:spacing w:line="360" w:lineRule="auto"/>
              <w:jc w:val="center"/>
            </w:pPr>
            <w:r>
              <w:t>Задачи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4" w:type="dxa"/>
          </w:tcPr>
          <w:p>
            <w:pPr>
              <w:pStyle w:val="90"/>
              <w:tabs>
                <w:tab w:val="left" w:pos="284"/>
              </w:tabs>
              <w:spacing w:line="360" w:lineRule="auto"/>
            </w:pPr>
            <w:r>
              <w:t>ФГОС НОО, ФГОС ООО</w:t>
            </w:r>
          </w:p>
        </w:tc>
        <w:tc>
          <w:tcPr>
            <w:tcW w:w="4703" w:type="dxa"/>
          </w:tcPr>
          <w:p>
            <w:pPr>
              <w:pStyle w:val="90"/>
              <w:numPr>
                <w:ilvl w:val="0"/>
                <w:numId w:val="28"/>
              </w:numPr>
              <w:tabs>
                <w:tab w:val="left" w:pos="851"/>
              </w:tabs>
              <w:spacing w:line="360" w:lineRule="auto"/>
              <w:ind w:left="59" w:right="196" w:firstLine="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90"/>
              <w:numPr>
                <w:ilvl w:val="0"/>
                <w:numId w:val="28"/>
              </w:numPr>
              <w:tabs>
                <w:tab w:val="left" w:pos="851"/>
              </w:tabs>
              <w:spacing w:line="360" w:lineRule="auto"/>
              <w:ind w:left="59" w:right="196" w:firstLine="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c>
        <w:tc>
          <w:tcPr>
            <w:tcW w:w="3934" w:type="dxa"/>
            <w:vMerge w:val="restart"/>
          </w:tcPr>
          <w:p>
            <w:pPr>
              <w:pStyle w:val="90"/>
              <w:numPr>
                <w:ilvl w:val="0"/>
                <w:numId w:val="28"/>
              </w:numPr>
              <w:tabs>
                <w:tab w:val="left" w:pos="3699"/>
              </w:tabs>
              <w:spacing w:line="360" w:lineRule="auto"/>
              <w:ind w:left="297" w:right="282" w:hanging="142"/>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pPr>
              <w:pStyle w:val="90"/>
              <w:numPr>
                <w:ilvl w:val="0"/>
                <w:numId w:val="28"/>
              </w:numPr>
              <w:tabs>
                <w:tab w:val="left" w:pos="3699"/>
              </w:tabs>
              <w:spacing w:line="360" w:lineRule="auto"/>
              <w:ind w:left="297" w:right="282" w:hanging="142"/>
              <w:jc w:val="both"/>
            </w:pPr>
            <w:r>
              <w:t>формирование и развитие личностных отношений к этим нормам, ценностям, традициям (их освоение, принятие);</w:t>
            </w:r>
          </w:p>
          <w:p>
            <w:pPr>
              <w:pStyle w:val="90"/>
              <w:numPr>
                <w:ilvl w:val="0"/>
                <w:numId w:val="28"/>
              </w:numPr>
              <w:tabs>
                <w:tab w:val="left" w:pos="3699"/>
              </w:tabs>
              <w:spacing w:line="360" w:lineRule="auto"/>
              <w:ind w:left="297" w:right="282" w:hanging="142"/>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90"/>
              <w:numPr>
                <w:ilvl w:val="0"/>
                <w:numId w:val="28"/>
              </w:numPr>
              <w:tabs>
                <w:tab w:val="left" w:pos="3699"/>
              </w:tabs>
              <w:spacing w:line="360" w:lineRule="auto"/>
              <w:ind w:left="297" w:right="282" w:hanging="142"/>
              <w:jc w:val="both"/>
            </w:pPr>
            <w:r>
              <w:t>достижение личностных результатов освоения общеобразовательных программ в соответствии с ФГОС НОО, ООО, СОО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4" w:type="dxa"/>
          </w:tcPr>
          <w:p>
            <w:pPr>
              <w:pStyle w:val="90"/>
              <w:tabs>
                <w:tab w:val="left" w:pos="284"/>
              </w:tabs>
              <w:jc w:val="both"/>
            </w:pPr>
            <w:r>
              <w:t>ФГОС СОО</w:t>
            </w:r>
          </w:p>
        </w:tc>
        <w:tc>
          <w:tcPr>
            <w:tcW w:w="4703" w:type="dxa"/>
          </w:tcPr>
          <w:p>
            <w:pPr>
              <w:pStyle w:val="90"/>
              <w:numPr>
                <w:ilvl w:val="0"/>
                <w:numId w:val="29"/>
              </w:numPr>
              <w:spacing w:line="360" w:lineRule="auto"/>
              <w:ind w:left="0" w:right="196" w:firstLine="0"/>
              <w:jc w:val="both"/>
            </w:pPr>
            <w: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tc>
        <w:tc>
          <w:tcPr>
            <w:tcW w:w="3934" w:type="dxa"/>
            <w:vMerge w:val="continue"/>
          </w:tcPr>
          <w:p>
            <w:pPr>
              <w:pStyle w:val="90"/>
              <w:tabs>
                <w:tab w:val="left" w:pos="284"/>
              </w:tabs>
              <w:jc w:val="both"/>
            </w:pPr>
          </w:p>
        </w:tc>
      </w:tr>
    </w:tbl>
    <w:p>
      <w:pPr>
        <w:pStyle w:val="90"/>
        <w:spacing w:line="360" w:lineRule="auto"/>
        <w:jc w:val="both"/>
        <w:rPr>
          <w:b/>
        </w:rPr>
      </w:pPr>
    </w:p>
    <w:p>
      <w:pPr>
        <w:pStyle w:val="90"/>
        <w:spacing w:line="360" w:lineRule="auto"/>
        <w:ind w:firstLine="567"/>
        <w:jc w:val="both"/>
      </w:pPr>
      <w:r>
        <w:rPr>
          <w:b/>
        </w:rPr>
        <w:t>Личностные результаты</w:t>
      </w:r>
      <w:r>
        <w:t xml:space="preserve"> освоения обучающимися образовательных программ на всех уровнях образования включают:</w:t>
      </w:r>
    </w:p>
    <w:p>
      <w:pPr>
        <w:pStyle w:val="90"/>
        <w:numPr>
          <w:ilvl w:val="0"/>
          <w:numId w:val="28"/>
        </w:numPr>
        <w:spacing w:line="360" w:lineRule="auto"/>
        <w:ind w:left="567"/>
        <w:jc w:val="both"/>
      </w:pPr>
      <w:r>
        <w:t>осознание российской гражданской идентичности;</w:t>
      </w:r>
    </w:p>
    <w:p>
      <w:pPr>
        <w:pStyle w:val="90"/>
        <w:numPr>
          <w:ilvl w:val="0"/>
          <w:numId w:val="28"/>
        </w:numPr>
        <w:spacing w:line="360" w:lineRule="auto"/>
        <w:ind w:left="567"/>
        <w:jc w:val="both"/>
      </w:pPr>
      <w:r>
        <w:t>сформированность ценностей самостоятельности и инициативы;</w:t>
      </w:r>
    </w:p>
    <w:p>
      <w:pPr>
        <w:pStyle w:val="90"/>
        <w:numPr>
          <w:ilvl w:val="0"/>
          <w:numId w:val="28"/>
        </w:numPr>
        <w:spacing w:line="360" w:lineRule="auto"/>
        <w:ind w:left="567"/>
        <w:jc w:val="both"/>
      </w:pPr>
      <w:r>
        <w:t>готовность обучающихся к саморазвитию, самостоятельности и личностному самоопределению;</w:t>
      </w:r>
    </w:p>
    <w:p>
      <w:pPr>
        <w:pStyle w:val="90"/>
        <w:numPr>
          <w:ilvl w:val="0"/>
          <w:numId w:val="28"/>
        </w:numPr>
        <w:spacing w:line="360" w:lineRule="auto"/>
        <w:ind w:left="567"/>
        <w:jc w:val="both"/>
      </w:pPr>
      <w:r>
        <w:t>наличие мотивации к целенаправленной социально значимой деятельности;</w:t>
      </w:r>
    </w:p>
    <w:p>
      <w:pPr>
        <w:pStyle w:val="90"/>
        <w:numPr>
          <w:ilvl w:val="0"/>
          <w:numId w:val="28"/>
        </w:numPr>
        <w:spacing w:line="360" w:lineRule="auto"/>
        <w:ind w:left="567"/>
        <w:jc w:val="both"/>
      </w:pPr>
      <w:r>
        <w:t>сформированность внутренней позиции личности как особого ценностного отношения к себе, окружающим людям и жизни в целом.</w:t>
      </w:r>
    </w:p>
    <w:p>
      <w:pPr>
        <w:pStyle w:val="90"/>
        <w:spacing w:line="360" w:lineRule="auto"/>
        <w:ind w:firstLine="567"/>
        <w:jc w:val="both"/>
      </w:pPr>
      <w:r>
        <w:t>Воспитательная деятельность в МОУ «Средняя школа №83» г. Ярославля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jc w:val="center"/>
        <w:rPr>
          <w:b/>
          <w:bCs/>
          <w:iCs/>
          <w:sz w:val="24"/>
          <w:szCs w:val="24"/>
        </w:rPr>
      </w:pPr>
      <w:r>
        <w:rPr>
          <w:b/>
          <w:bCs/>
          <w:iCs/>
          <w:sz w:val="24"/>
          <w:szCs w:val="24"/>
        </w:rPr>
        <w:t>1.2.Направления воспитания</w:t>
      </w:r>
    </w:p>
    <w:p>
      <w:pPr>
        <w:pStyle w:val="90"/>
        <w:spacing w:before="240" w:line="360" w:lineRule="auto"/>
        <w:ind w:firstLine="540"/>
        <w:jc w:val="both"/>
      </w:pPr>
      <w:r>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35"/>
        <w:numPr>
          <w:ilvl w:val="0"/>
          <w:numId w:val="30"/>
        </w:numPr>
        <w:spacing w:line="360" w:lineRule="auto"/>
        <w:rPr>
          <w:b/>
          <w:bCs/>
          <w:color w:val="000000"/>
          <w:w w:val="0"/>
          <w:sz w:val="24"/>
          <w:szCs w:val="24"/>
        </w:rPr>
      </w:pPr>
      <w:r>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35"/>
        <w:numPr>
          <w:ilvl w:val="0"/>
          <w:numId w:val="30"/>
        </w:numPr>
        <w:spacing w:line="360" w:lineRule="auto"/>
        <w:rPr>
          <w:bCs/>
          <w:color w:val="000000"/>
          <w:w w:val="0"/>
          <w:sz w:val="24"/>
          <w:szCs w:val="24"/>
        </w:rPr>
      </w:pPr>
      <w:r>
        <w:rPr>
          <w:bCs/>
          <w:color w:val="000000"/>
          <w:w w:val="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35"/>
        <w:numPr>
          <w:ilvl w:val="0"/>
          <w:numId w:val="30"/>
        </w:numPr>
        <w:spacing w:line="360" w:lineRule="auto"/>
        <w:rPr>
          <w:bCs/>
          <w:color w:val="000000"/>
          <w:w w:val="0"/>
          <w:sz w:val="24"/>
          <w:szCs w:val="24"/>
        </w:rPr>
      </w:pPr>
      <w:r>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90"/>
        <w:numPr>
          <w:ilvl w:val="0"/>
          <w:numId w:val="30"/>
        </w:numPr>
        <w:spacing w:line="360" w:lineRule="auto"/>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90"/>
        <w:numPr>
          <w:ilvl w:val="0"/>
          <w:numId w:val="30"/>
        </w:numPr>
        <w:spacing w:line="360" w:lineRule="auto"/>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90"/>
        <w:numPr>
          <w:ilvl w:val="0"/>
          <w:numId w:val="30"/>
        </w:numPr>
        <w:spacing w:line="360" w:lineRule="auto"/>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90"/>
        <w:numPr>
          <w:ilvl w:val="0"/>
          <w:numId w:val="30"/>
        </w:numPr>
        <w:spacing w:line="360" w:lineRule="auto"/>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90"/>
        <w:numPr>
          <w:ilvl w:val="0"/>
          <w:numId w:val="30"/>
        </w:numPr>
        <w:spacing w:line="360" w:lineRule="auto"/>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35"/>
        <w:spacing w:line="360" w:lineRule="auto"/>
        <w:ind w:left="0" w:firstLine="0"/>
        <w:jc w:val="center"/>
        <w:rPr>
          <w:b/>
          <w:bCs/>
          <w:w w:val="0"/>
          <w:sz w:val="24"/>
          <w:szCs w:val="24"/>
        </w:rPr>
      </w:pPr>
      <w:r>
        <w:rPr>
          <w:b/>
          <w:bCs/>
          <w:w w:val="0"/>
          <w:sz w:val="24"/>
          <w:szCs w:val="24"/>
        </w:rPr>
        <w:t>1.3. Целевые ориентиры</w:t>
      </w:r>
    </w:p>
    <w:p>
      <w:pPr>
        <w:spacing w:line="360" w:lineRule="auto"/>
        <w:ind w:firstLine="567"/>
        <w:jc w:val="both"/>
        <w:rPr>
          <w:bCs/>
          <w:color w:val="000000"/>
          <w:w w:val="0"/>
          <w:sz w:val="24"/>
          <w:szCs w:val="24"/>
        </w:rPr>
      </w:pPr>
      <w:r>
        <w:rPr>
          <w:bCs/>
          <w:color w:val="000000"/>
          <w:w w:val="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обучающимися ООП. </w:t>
      </w:r>
    </w:p>
    <w:p>
      <w:pPr>
        <w:pStyle w:val="90"/>
        <w:spacing w:line="360" w:lineRule="auto"/>
        <w:ind w:firstLine="567"/>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90"/>
        <w:ind w:firstLine="540"/>
        <w:jc w:val="both"/>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7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pPr>
              <w:pStyle w:val="90"/>
              <w:spacing w:line="360" w:lineRule="auto"/>
              <w:jc w:val="center"/>
              <w:rPr>
                <w:b/>
              </w:rPr>
            </w:pPr>
            <w:r>
              <w:rPr>
                <w:b/>
              </w:rPr>
              <w:t>Направления воспитания</w:t>
            </w:r>
          </w:p>
        </w:tc>
        <w:tc>
          <w:tcPr>
            <w:tcW w:w="8522" w:type="dxa"/>
            <w:vAlign w:val="center"/>
          </w:tcPr>
          <w:p>
            <w:pPr>
              <w:pStyle w:val="90"/>
              <w:spacing w:line="360" w:lineRule="auto"/>
              <w:jc w:val="center"/>
              <w:rPr>
                <w:b/>
              </w:rPr>
            </w:pPr>
            <w:r>
              <w:rPr>
                <w:b/>
              </w:rPr>
              <w:t>Целевые ориентиры результатов воспитания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line="360" w:lineRule="auto"/>
              <w:jc w:val="both"/>
            </w:pPr>
            <w:r>
              <w:t>Гражданско-патриотическое воспитание</w:t>
            </w:r>
          </w:p>
        </w:tc>
        <w:tc>
          <w:tcPr>
            <w:tcW w:w="8522" w:type="dxa"/>
          </w:tcPr>
          <w:p>
            <w:pPr>
              <w:pStyle w:val="90"/>
              <w:spacing w:line="360" w:lineRule="auto"/>
              <w:ind w:firstLine="540"/>
              <w:jc w:val="both"/>
            </w:pPr>
            <w:r>
              <w:t>знающий и любящий свою малую родину, свой край, имеющий представление о Родине - России, ее территории, расположении;</w:t>
            </w:r>
          </w:p>
          <w:p>
            <w:pPr>
              <w:pStyle w:val="90"/>
              <w:spacing w:line="360" w:lineRule="auto"/>
              <w:ind w:firstLine="540"/>
              <w:jc w:val="both"/>
            </w:pPr>
            <w:r>
              <w:t>сознающий принадлежность к своему народу и к общности граждан России, проявляющий уважение к своему и другим народам;</w:t>
            </w:r>
          </w:p>
          <w:p>
            <w:pPr>
              <w:pStyle w:val="90"/>
              <w:spacing w:line="360" w:lineRule="auto"/>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pPr>
              <w:pStyle w:val="90"/>
              <w:spacing w:line="360" w:lineRule="auto"/>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90"/>
              <w:spacing w:line="360" w:lineRule="auto"/>
              <w:ind w:firstLine="540"/>
              <w:jc w:val="both"/>
            </w:pPr>
            <w:r>
              <w:t>имеющий первоначальные представления о правах и ответственности человека в обществе, гражданских правах и обязанностях;</w:t>
            </w:r>
          </w:p>
          <w:p>
            <w:pPr>
              <w:pStyle w:val="90"/>
              <w:spacing w:line="360" w:lineRule="auto"/>
              <w:ind w:firstLine="540"/>
              <w:jc w:val="both"/>
            </w:pPr>
            <w:r>
              <w:t>принимающий участие в жизни класса, общеобразовательной организации, в доступной по возрасту социально значимой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jc w:val="both"/>
            </w:pPr>
            <w:r>
              <w:t>Духовно-нравственное воспитание</w:t>
            </w:r>
          </w:p>
        </w:tc>
        <w:tc>
          <w:tcPr>
            <w:tcW w:w="8522" w:type="dxa"/>
          </w:tcPr>
          <w:p>
            <w:pPr>
              <w:pStyle w:val="90"/>
              <w:spacing w:line="360" w:lineRule="auto"/>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pPr>
              <w:pStyle w:val="90"/>
              <w:spacing w:line="360" w:lineRule="auto"/>
              <w:ind w:firstLine="540"/>
              <w:jc w:val="both"/>
            </w:pPr>
            <w:r>
              <w:t>сознающий ценность каждой человеческой жизни, признающий индивидуальность и достоинство каждого человека;</w:t>
            </w:r>
          </w:p>
          <w:p>
            <w:pPr>
              <w:pStyle w:val="90"/>
              <w:spacing w:line="360" w:lineRule="auto"/>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90"/>
              <w:spacing w:line="360" w:lineRule="auto"/>
              <w:ind w:firstLine="540"/>
              <w:jc w:val="both"/>
            </w:pPr>
            <w:r>
              <w:t>Умеющий оценивать поступки с позиции их соответствия нравственным нормам, осознающий ответственность за свои поступки.</w:t>
            </w:r>
          </w:p>
          <w:p>
            <w:pPr>
              <w:pStyle w:val="90"/>
              <w:spacing w:line="360" w:lineRule="auto"/>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90"/>
              <w:spacing w:line="360" w:lineRule="auto"/>
              <w:ind w:firstLine="540"/>
              <w:jc w:val="both"/>
            </w:pPr>
            <w:r>
              <w:t>Сознающий нравственную и эстетическую ценность литературы, родного языка, русского языка, проявляющий интерес к чтению.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jc w:val="both"/>
            </w:pPr>
            <w:r>
              <w:t>Эстетическое воспитание</w:t>
            </w:r>
          </w:p>
        </w:tc>
        <w:tc>
          <w:tcPr>
            <w:tcW w:w="8522" w:type="dxa"/>
          </w:tcPr>
          <w:p>
            <w:pPr>
              <w:pStyle w:val="90"/>
              <w:spacing w:line="360" w:lineRule="auto"/>
              <w:ind w:firstLine="540"/>
              <w:jc w:val="both"/>
            </w:pPr>
            <w:r>
              <w:t>способный воспринимать и чувствовать прекрасное в быту, природе, искусстве, творчестве людей;</w:t>
            </w:r>
          </w:p>
          <w:p>
            <w:pPr>
              <w:pStyle w:val="90"/>
              <w:spacing w:line="360" w:lineRule="auto"/>
              <w:ind w:firstLine="540"/>
              <w:jc w:val="both"/>
            </w:pPr>
            <w:r>
              <w:t>проявляющий интерес и уважение к отечественной и мировой художественной культуре;</w:t>
            </w:r>
          </w:p>
          <w:p>
            <w:pPr>
              <w:pStyle w:val="90"/>
              <w:spacing w:line="360" w:lineRule="auto"/>
              <w:ind w:firstLine="540"/>
              <w:jc w:val="both"/>
            </w:pPr>
            <w:r>
              <w:t>проявляющий стремление к самовыражению в разных видах художественной деятельности, искусстве.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jc w:val="both"/>
            </w:pPr>
            <w:r>
              <w:t>Физическое воспитание, формирование культуры здоровья и эмоционального благополучия</w:t>
            </w:r>
          </w:p>
        </w:tc>
        <w:tc>
          <w:tcPr>
            <w:tcW w:w="8522" w:type="dxa"/>
          </w:tcPr>
          <w:p>
            <w:pPr>
              <w:pStyle w:val="90"/>
              <w:spacing w:line="360" w:lineRule="auto"/>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90"/>
              <w:spacing w:line="360" w:lineRule="auto"/>
              <w:ind w:firstLine="540"/>
              <w:jc w:val="both"/>
            </w:pPr>
            <w:r>
              <w:t>владеющий основными навыками личной и общественной гигиены, безопасного поведения в быту, природе, обществе;</w:t>
            </w:r>
          </w:p>
          <w:p>
            <w:pPr>
              <w:pStyle w:val="90"/>
              <w:spacing w:line="360" w:lineRule="auto"/>
              <w:ind w:firstLine="540"/>
              <w:jc w:val="both"/>
            </w:pPr>
            <w:r>
              <w:t>ориентированный на физическое развитие с учетом возможностей здоровья, занятия физкультурой и спортом;</w:t>
            </w:r>
          </w:p>
          <w:p>
            <w:pPr>
              <w:pStyle w:val="90"/>
              <w:spacing w:line="360" w:lineRule="auto"/>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jc w:val="both"/>
            </w:pPr>
            <w:r>
              <w:t>Трудовое воспитание</w:t>
            </w:r>
          </w:p>
        </w:tc>
        <w:tc>
          <w:tcPr>
            <w:tcW w:w="8522" w:type="dxa"/>
          </w:tcPr>
          <w:p>
            <w:pPr>
              <w:pStyle w:val="90"/>
              <w:spacing w:line="360" w:lineRule="auto"/>
              <w:ind w:firstLine="540"/>
              <w:jc w:val="both"/>
            </w:pPr>
            <w:r>
              <w:t>сознающий ценность труда в жизни человека, семьи, общества;</w:t>
            </w:r>
          </w:p>
          <w:p>
            <w:pPr>
              <w:pStyle w:val="90"/>
              <w:spacing w:line="360" w:lineRule="auto"/>
              <w:ind w:firstLine="540"/>
              <w:jc w:val="both"/>
            </w:pPr>
            <w:r>
              <w:t>проявляющий уважение к труду, людям труда, бережное отношение к результатам труда, ответственное потребление;</w:t>
            </w:r>
          </w:p>
          <w:p>
            <w:pPr>
              <w:pStyle w:val="90"/>
              <w:spacing w:line="360" w:lineRule="auto"/>
              <w:ind w:firstLine="540"/>
              <w:jc w:val="both"/>
            </w:pPr>
            <w:r>
              <w:t>проявляющий интерес к разным профессиям;</w:t>
            </w:r>
          </w:p>
          <w:p>
            <w:pPr>
              <w:pStyle w:val="90"/>
              <w:spacing w:line="360" w:lineRule="auto"/>
              <w:ind w:firstLine="540"/>
              <w:jc w:val="both"/>
            </w:pPr>
            <w:r>
              <w:t>участвующий в различных видах доступного по возрасту труда, трудовой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jc w:val="both"/>
            </w:pPr>
            <w:r>
              <w:t>Экологическое воспитание</w:t>
            </w:r>
          </w:p>
        </w:tc>
        <w:tc>
          <w:tcPr>
            <w:tcW w:w="8522" w:type="dxa"/>
          </w:tcPr>
          <w:p>
            <w:pPr>
              <w:pStyle w:val="90"/>
              <w:spacing w:line="360" w:lineRule="auto"/>
              <w:ind w:firstLine="540"/>
              <w:jc w:val="both"/>
            </w:pPr>
            <w:r>
              <w:t>понимающий ценность природы, зависимость жизни людей от природы, влияние людей на природу, окружающую среду;</w:t>
            </w:r>
          </w:p>
          <w:p>
            <w:pPr>
              <w:pStyle w:val="90"/>
              <w:spacing w:line="360" w:lineRule="auto"/>
              <w:ind w:firstLine="540"/>
              <w:jc w:val="both"/>
            </w:pPr>
            <w:r>
              <w:t>проявляющий любовь и бережное отношение к природе, неприятие действий, приносящих вред природе, особенно живым существам;</w:t>
            </w:r>
          </w:p>
          <w:p>
            <w:pPr>
              <w:pStyle w:val="90"/>
              <w:spacing w:line="360" w:lineRule="auto"/>
              <w:ind w:firstLine="540"/>
              <w:jc w:val="both"/>
            </w:pPr>
            <w:r>
              <w:t>выражающий готовность в своей деятельности придерживаться экологических норм.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pPr>
              <w:pStyle w:val="90"/>
              <w:spacing w:before="240" w:line="360" w:lineRule="auto"/>
            </w:pPr>
            <w:r>
              <w:t>Ценности научного познания</w:t>
            </w:r>
          </w:p>
        </w:tc>
        <w:tc>
          <w:tcPr>
            <w:tcW w:w="8522" w:type="dxa"/>
          </w:tcPr>
          <w:p>
            <w:pPr>
              <w:pStyle w:val="90"/>
              <w:spacing w:line="360" w:lineRule="auto"/>
              <w:ind w:firstLine="540"/>
              <w:jc w:val="both"/>
            </w:pPr>
            <w:r>
              <w:tab/>
            </w:r>
            <w:r>
              <w:t>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90"/>
              <w:spacing w:line="360" w:lineRule="auto"/>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90"/>
              <w:spacing w:line="360" w:lineRule="auto"/>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tc>
      </w:tr>
    </w:tbl>
    <w:p>
      <w:pPr>
        <w:pStyle w:val="90"/>
        <w:spacing w:before="240"/>
        <w:jc w:val="center"/>
        <w:rPr>
          <w:b/>
        </w:rPr>
      </w:pPr>
      <w:r>
        <w:rPr>
          <w:b/>
        </w:rPr>
        <w:t>2. Содержательный раздел.</w:t>
      </w:r>
    </w:p>
    <w:p>
      <w:pPr>
        <w:jc w:val="both"/>
        <w:rPr>
          <w:bCs/>
          <w:color w:val="000000"/>
          <w:w w:val="0"/>
          <w:sz w:val="24"/>
          <w:szCs w:val="24"/>
        </w:rPr>
      </w:pPr>
    </w:p>
    <w:p>
      <w:pPr>
        <w:pStyle w:val="90"/>
        <w:spacing w:line="360" w:lineRule="auto"/>
        <w:ind w:firstLine="540"/>
        <w:jc w:val="both"/>
        <w:rPr>
          <w:b/>
        </w:rPr>
      </w:pPr>
      <w:r>
        <w:rPr>
          <w:b/>
        </w:rPr>
        <w:t xml:space="preserve">2.1. Уклад </w:t>
      </w:r>
      <w:r>
        <w:t xml:space="preserve">МОУ «Средняя школа №83» </w:t>
      </w:r>
    </w:p>
    <w:p>
      <w:pPr>
        <w:pStyle w:val="23"/>
        <w:spacing w:line="360" w:lineRule="auto"/>
        <w:ind w:left="0" w:firstLine="709"/>
      </w:pPr>
      <w:r>
        <w:t>Основные характеристики:</w:t>
      </w:r>
    </w:p>
    <w:p>
      <w:pPr>
        <w:pStyle w:val="23"/>
        <w:spacing w:line="360" w:lineRule="auto"/>
        <w:ind w:left="0" w:firstLine="709"/>
      </w:pPr>
      <w:r>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pPr>
        <w:pStyle w:val="23"/>
        <w:spacing w:line="360" w:lineRule="auto"/>
        <w:ind w:left="0" w:firstLine="709"/>
      </w:pPr>
      <w:r>
        <w:t xml:space="preserve">История школы </w:t>
      </w:r>
    </w:p>
    <w:p>
      <w:pPr>
        <w:pStyle w:val="23"/>
        <w:spacing w:line="360" w:lineRule="auto"/>
        <w:ind w:left="0" w:firstLine="709"/>
      </w:pPr>
      <w:r>
        <w:t>МОУ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pPr>
        <w:pStyle w:val="90"/>
        <w:spacing w:line="360" w:lineRule="auto"/>
        <w:ind w:firstLine="709"/>
        <w:jc w:val="both"/>
      </w:pPr>
      <w:r>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pPr>
        <w:pStyle w:val="23"/>
        <w:spacing w:line="360" w:lineRule="auto"/>
        <w:ind w:left="0" w:firstLine="709"/>
        <w:rPr>
          <w:color w:val="181818"/>
          <w:shd w:val="clear" w:color="auto" w:fill="FFFFFF"/>
        </w:rPr>
      </w:pPr>
      <w:r>
        <w:rPr>
          <w:color w:val="181818"/>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Pr>
          <w:rFonts w:ascii="Arial" w:hAnsi="Arial" w:cs="Arial"/>
          <w:color w:val="181818"/>
          <w:shd w:val="clear" w:color="auto" w:fill="FFFFFF"/>
        </w:rPr>
        <w:t xml:space="preserve"> </w:t>
      </w:r>
      <w:r>
        <w:rPr>
          <w:color w:val="181818"/>
          <w:shd w:val="clear" w:color="auto" w:fill="FFFFFF"/>
        </w:rPr>
        <w:t>гражданственности, нравственности, социальной и правовой компетентности учащихся.</w:t>
      </w:r>
    </w:p>
    <w:p>
      <w:pPr>
        <w:pStyle w:val="23"/>
        <w:spacing w:line="360" w:lineRule="auto"/>
        <w:ind w:left="0" w:firstLine="709"/>
        <w:rPr>
          <w:color w:val="181818"/>
        </w:rPr>
      </w:pPr>
      <w:r>
        <w:rPr>
          <w:color w:val="181818"/>
        </w:rPr>
        <w:t>Одной из особенностей школы является организация творческой развивающей среды, проектно-творческой, социально-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pPr>
        <w:pStyle w:val="23"/>
        <w:spacing w:line="360" w:lineRule="auto"/>
        <w:ind w:left="0" w:firstLine="709"/>
      </w:pPr>
      <w:r>
        <w:t xml:space="preserve">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pPr>
        <w:pStyle w:val="23"/>
        <w:spacing w:line="360" w:lineRule="auto"/>
        <w:ind w:left="0" w:firstLine="709"/>
      </w:pPr>
      <w:r>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pPr>
        <w:pStyle w:val="23"/>
        <w:spacing w:line="360" w:lineRule="auto"/>
        <w:ind w:left="0" w:firstLine="709"/>
      </w:pPr>
      <w:r>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pPr>
        <w:pStyle w:val="23"/>
        <w:spacing w:line="360" w:lineRule="auto"/>
        <w:ind w:left="0" w:firstLine="709"/>
      </w:pPr>
      <w:r>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pPr>
        <w:pStyle w:val="23"/>
        <w:spacing w:line="360" w:lineRule="auto"/>
        <w:ind w:left="0" w:firstLine="709"/>
      </w:pPr>
      <w:r>
        <w:t>Дополнительные характеристики:</w:t>
      </w:r>
    </w:p>
    <w:p>
      <w:pPr>
        <w:pStyle w:val="23"/>
        <w:spacing w:line="360" w:lineRule="auto"/>
        <w:ind w:left="0" w:firstLine="709"/>
      </w:pPr>
      <w:r>
        <w:t>Муниципальное общеобразовательное учреждение «Средняя школа №83» расположено в Заволжском районе города Ярославля.</w:t>
      </w:r>
      <w:r>
        <w:rPr>
          <w:spacing w:val="60"/>
        </w:rPr>
        <w:t xml:space="preserve"> </w:t>
      </w:r>
      <w:r>
        <w:t>Школа</w:t>
      </w:r>
      <w:r>
        <w:rPr>
          <w:spacing w:val="60"/>
        </w:rPr>
        <w:t xml:space="preserve"> </w:t>
      </w:r>
      <w:r>
        <w:t>имеет</w:t>
      </w:r>
      <w:r>
        <w:rPr>
          <w:spacing w:val="1"/>
        </w:rPr>
        <w:t xml:space="preserve"> </w:t>
      </w:r>
      <w:r>
        <w:t>два четырехэтажных здания, которые до 2013 года являлись отдельными образовательными учреждениями (школы №79 и №83). В январе 2013 года</w:t>
      </w:r>
      <w:r>
        <w:rPr>
          <w:spacing w:val="1"/>
        </w:rPr>
        <w:t xml:space="preserve"> </w:t>
      </w:r>
      <w:r>
        <w:t>школа №79 была реорганизована путем присоединения к школе №83. Особенностью является то, что здания расположены напротив</w:t>
      </w:r>
      <w:r>
        <w:rPr>
          <w:spacing w:val="1"/>
        </w:rPr>
        <w:t xml:space="preserve"> </w:t>
      </w:r>
      <w:r>
        <w:t>друг друга. На 01.09.2023 года в школе открыты 72 класса, в которых обучается более 2000 человек, из них 100 детей с ограниченными возможностями</w:t>
      </w:r>
      <w:r>
        <w:rPr>
          <w:spacing w:val="1"/>
        </w:rPr>
        <w:t xml:space="preserve"> </w:t>
      </w:r>
      <w:r>
        <w:t xml:space="preserve">здоровья с диагнозом задержка психического развития, а так же детей-инвалидов.  </w:t>
      </w:r>
    </w:p>
    <w:p>
      <w:pPr>
        <w:pStyle w:val="23"/>
        <w:spacing w:line="360" w:lineRule="auto"/>
        <w:ind w:left="0" w:firstLine="709"/>
      </w:pPr>
      <w:r>
        <w:rPr>
          <w:shd w:val="clear" w:color="auto" w:fill="FBFBFB"/>
        </w:rPr>
        <w:t xml:space="preserve">Также </w:t>
      </w:r>
      <w:r>
        <w:t>в микрорайоне находятся</w:t>
      </w:r>
      <w:r>
        <w:rPr>
          <w:spacing w:val="60"/>
        </w:rPr>
        <w:t xml:space="preserve"> </w:t>
      </w:r>
      <w:r>
        <w:t>центры</w:t>
      </w:r>
      <w:r>
        <w:rPr>
          <w:spacing w:val="60"/>
        </w:rPr>
        <w:t xml:space="preserve"> </w:t>
      </w:r>
      <w:r>
        <w:t>дополнительного</w:t>
      </w:r>
      <w:r>
        <w:rPr>
          <w:spacing w:val="60"/>
        </w:rPr>
        <w:t xml:space="preserve"> </w:t>
      </w:r>
      <w:r>
        <w:t>образования, которые являются партнерами:</w:t>
      </w:r>
      <w:r>
        <w:rPr>
          <w:spacing w:val="1"/>
        </w:rPr>
        <w:t xml:space="preserve"> </w:t>
      </w:r>
      <w:r>
        <w:t>МОУ</w:t>
      </w:r>
      <w:r>
        <w:rPr>
          <w:spacing w:val="1"/>
        </w:rPr>
        <w:t xml:space="preserve"> </w:t>
      </w:r>
      <w:r>
        <w:t>КОЦ</w:t>
      </w:r>
      <w:r>
        <w:rPr>
          <w:spacing w:val="1"/>
        </w:rPr>
        <w:t xml:space="preserve"> </w:t>
      </w:r>
      <w:r>
        <w:t>«ЛАД»,</w:t>
      </w:r>
      <w:r>
        <w:rPr>
          <w:spacing w:val="1"/>
        </w:rPr>
        <w:t xml:space="preserve"> </w:t>
      </w:r>
      <w:r>
        <w:t>Центр</w:t>
      </w:r>
      <w:r>
        <w:rPr>
          <w:spacing w:val="1"/>
        </w:rPr>
        <w:t xml:space="preserve"> </w:t>
      </w:r>
      <w:r>
        <w:t>«Истоки».</w:t>
      </w:r>
    </w:p>
    <w:p>
      <w:pPr>
        <w:pStyle w:val="23"/>
        <w:spacing w:line="360" w:lineRule="auto"/>
        <w:ind w:left="0" w:firstLine="709"/>
        <w:rPr>
          <w:color w:val="333333"/>
          <w:shd w:val="clear" w:color="auto" w:fill="FBFBFB"/>
        </w:rPr>
      </w:pPr>
      <w:r>
        <w:rPr>
          <w:color w:val="181818"/>
          <w:shd w:val="clear" w:color="auto" w:fill="FFFFFF"/>
        </w:rPr>
        <w:t>Уклад - это как раз та сторона школьной жизни, которая требует постоянного внимания, кропотливой работы.  Уверены,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pPr>
        <w:pStyle w:val="90"/>
        <w:spacing w:line="360" w:lineRule="auto"/>
        <w:ind w:firstLine="540"/>
        <w:jc w:val="center"/>
        <w:rPr>
          <w:b/>
          <w:bCs/>
          <w:iCs/>
        </w:rPr>
      </w:pPr>
      <w:r>
        <w:rPr>
          <w:b/>
          <w:bCs/>
          <w:iCs/>
        </w:rPr>
        <w:t>2.2. Виды, формы и содержание воспитательной деятельности</w:t>
      </w:r>
    </w:p>
    <w:p>
      <w:pPr>
        <w:pStyle w:val="90"/>
        <w:spacing w:line="360" w:lineRule="auto"/>
        <w:ind w:firstLine="540"/>
        <w:jc w:val="both"/>
        <w:rPr>
          <w:bCs/>
          <w:iCs/>
        </w:rPr>
      </w:pPr>
      <w:r>
        <w:rPr>
          <w:bCs/>
          <w:iCs/>
        </w:rPr>
        <w:t>Практическая реализация цели и задач воспитания осуществляется в рамках следующих направлений воспитательной работы в МОУ «Средняя школа №83». Каждое из них представлено в соответствующем модуле.</w:t>
      </w:r>
    </w:p>
    <w:p>
      <w:pPr>
        <w:pStyle w:val="90"/>
        <w:spacing w:line="360" w:lineRule="auto"/>
        <w:ind w:firstLine="540"/>
        <w:jc w:val="both"/>
        <w:rPr>
          <w:b/>
        </w:rPr>
      </w:pPr>
      <w:r>
        <w:rPr>
          <w:b/>
        </w:rPr>
        <w:t>2.2.1. Модуль "Урочная деятельность".</w:t>
      </w:r>
    </w:p>
    <w:p>
      <w:pPr>
        <w:pStyle w:val="90"/>
        <w:spacing w:line="360" w:lineRule="auto"/>
        <w:ind w:firstLine="540"/>
        <w:jc w:val="both"/>
        <w:rPr>
          <w:bCs/>
          <w:iCs/>
        </w:rPr>
      </w:pPr>
      <w:r>
        <w:rPr>
          <w:bCs/>
          <w:iCs/>
        </w:rPr>
        <w:t xml:space="preserve">Урок как основная форма обучения в школе, помимо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pPr>
        <w:pStyle w:val="90"/>
        <w:spacing w:line="360" w:lineRule="auto"/>
        <w:ind w:firstLine="540"/>
        <w:jc w:val="both"/>
      </w:pPr>
      <w:r>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pPr>
        <w:pStyle w:val="90"/>
        <w:spacing w:line="360" w:lineRule="auto"/>
        <w:ind w:firstLine="540"/>
        <w:jc w:val="both"/>
      </w:pPr>
      <w:r>
        <w:t>Реализация воспитательного потенциала уроков предусматривает:</w:t>
      </w:r>
    </w:p>
    <w:p>
      <w:pPr>
        <w:pStyle w:val="90"/>
        <w:numPr>
          <w:ilvl w:val="0"/>
          <w:numId w:val="31"/>
        </w:numPr>
        <w:spacing w:line="360" w:lineRule="auto"/>
        <w:ind w:left="426"/>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90"/>
        <w:numPr>
          <w:ilvl w:val="0"/>
          <w:numId w:val="31"/>
        </w:numPr>
        <w:spacing w:line="360" w:lineRule="auto"/>
        <w:ind w:left="426"/>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90"/>
        <w:numPr>
          <w:ilvl w:val="0"/>
          <w:numId w:val="31"/>
        </w:numPr>
        <w:spacing w:line="360" w:lineRule="auto"/>
        <w:ind w:left="426"/>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90"/>
        <w:numPr>
          <w:ilvl w:val="0"/>
          <w:numId w:val="31"/>
        </w:numPr>
        <w:spacing w:line="360" w:lineRule="auto"/>
        <w:ind w:left="426"/>
        <w:jc w:val="both"/>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pPr>
        <w:pStyle w:val="90"/>
        <w:numPr>
          <w:ilvl w:val="0"/>
          <w:numId w:val="31"/>
        </w:numPr>
        <w:spacing w:line="360" w:lineRule="auto"/>
        <w:ind w:left="426"/>
        <w:jc w:val="both"/>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pPr>
        <w:pStyle w:val="90"/>
        <w:numPr>
          <w:ilvl w:val="0"/>
          <w:numId w:val="31"/>
        </w:numPr>
        <w:spacing w:line="360" w:lineRule="auto"/>
        <w:ind w:left="426"/>
        <w:jc w:val="both"/>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pPr>
        <w:pStyle w:val="90"/>
        <w:numPr>
          <w:ilvl w:val="0"/>
          <w:numId w:val="31"/>
        </w:numPr>
        <w:spacing w:line="360" w:lineRule="auto"/>
        <w:ind w:left="426"/>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pPr>
        <w:pStyle w:val="90"/>
        <w:numPr>
          <w:ilvl w:val="0"/>
          <w:numId w:val="31"/>
        </w:numPr>
        <w:spacing w:line="360" w:lineRule="auto"/>
        <w:ind w:left="426"/>
        <w:jc w:val="both"/>
        <w:rPr>
          <w:color w:val="FF0000"/>
        </w:rPr>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pPr>
        <w:pStyle w:val="90"/>
        <w:numPr>
          <w:ilvl w:val="0"/>
          <w:numId w:val="31"/>
        </w:numPr>
        <w:spacing w:line="360" w:lineRule="auto"/>
        <w:ind w:left="426"/>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pPr>
        <w:pStyle w:val="90"/>
        <w:spacing w:line="360" w:lineRule="auto"/>
        <w:jc w:val="center"/>
        <w:rPr>
          <w:b/>
          <w:bCs/>
        </w:rPr>
      </w:pPr>
      <w:r>
        <w:rPr>
          <w:b/>
          <w:bCs/>
        </w:rPr>
        <w:t>2.2.2. Модуль «Внеурочная деятельность»</w:t>
      </w:r>
    </w:p>
    <w:p>
      <w:pPr>
        <w:pStyle w:val="90"/>
        <w:spacing w:line="360" w:lineRule="auto"/>
        <w:ind w:firstLine="426"/>
        <w:jc w:val="both"/>
        <w:rPr>
          <w:bCs/>
        </w:rPr>
      </w:pPr>
      <w:r>
        <w:rPr>
          <w:bCs/>
        </w:rPr>
        <w:t xml:space="preserve">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через: </w:t>
      </w:r>
    </w:p>
    <w:p>
      <w:pPr>
        <w:pStyle w:val="90"/>
        <w:numPr>
          <w:ilvl w:val="0"/>
          <w:numId w:val="32"/>
        </w:numPr>
        <w:spacing w:line="360" w:lineRule="auto"/>
        <w:ind w:left="426"/>
        <w:jc w:val="both"/>
        <w:rPr>
          <w:bCs/>
        </w:rPr>
      </w:pPr>
      <w:r>
        <w:rPr>
          <w:bCs/>
        </w:rPr>
        <w:t xml:space="preserve">вовлечение обучающихся в интересную и полезную деятельность, которая предоставляет им возможность самореализовываться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
    <w:p>
      <w:pPr>
        <w:pStyle w:val="90"/>
        <w:numPr>
          <w:ilvl w:val="0"/>
          <w:numId w:val="32"/>
        </w:numPr>
        <w:spacing w:line="360" w:lineRule="auto"/>
        <w:ind w:left="426"/>
        <w:jc w:val="both"/>
        <w:rPr>
          <w:bCs/>
        </w:rPr>
      </w:pPr>
      <w:r>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pPr>
        <w:pStyle w:val="90"/>
        <w:numPr>
          <w:ilvl w:val="0"/>
          <w:numId w:val="32"/>
        </w:numPr>
        <w:spacing w:line="360" w:lineRule="auto"/>
        <w:ind w:left="426"/>
        <w:jc w:val="both"/>
        <w:rPr>
          <w:bCs/>
        </w:rPr>
      </w:pPr>
      <w:r>
        <w:rPr>
          <w:bCs/>
        </w:rPr>
        <w:t xml:space="preserve">создание в детских объединениях традиций, задающих их членам определенные социально значимые формы поведения; </w:t>
      </w:r>
    </w:p>
    <w:p>
      <w:pPr>
        <w:pStyle w:val="90"/>
        <w:numPr>
          <w:ilvl w:val="0"/>
          <w:numId w:val="32"/>
        </w:numPr>
        <w:spacing w:line="360" w:lineRule="auto"/>
        <w:ind w:left="426"/>
        <w:jc w:val="both"/>
        <w:rPr>
          <w:bCs/>
        </w:rPr>
      </w:pPr>
      <w:r>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pPr>
        <w:pStyle w:val="90"/>
        <w:numPr>
          <w:ilvl w:val="0"/>
          <w:numId w:val="32"/>
        </w:numPr>
        <w:spacing w:line="360" w:lineRule="auto"/>
        <w:ind w:left="426"/>
        <w:jc w:val="both"/>
        <w:rPr>
          <w:bCs/>
        </w:rPr>
      </w:pPr>
      <w:r>
        <w:rPr>
          <w:bCs/>
        </w:rPr>
        <w:t xml:space="preserve">поощрение педагогами детских инициатив и детского самоуправления. </w:t>
      </w:r>
    </w:p>
    <w:p>
      <w:pPr>
        <w:spacing w:line="360" w:lineRule="auto"/>
        <w:ind w:firstLine="360"/>
        <w:rPr>
          <w:sz w:val="24"/>
          <w:szCs w:val="24"/>
        </w:rPr>
      </w:pPr>
      <w:r>
        <w:rPr>
          <w:sz w:val="24"/>
          <w:szCs w:val="24"/>
        </w:rPr>
        <w:t xml:space="preserve">Внеурочная деятельность реализуется в школе на трех уровнях образования: </w:t>
      </w:r>
    </w:p>
    <w:p>
      <w:pPr>
        <w:pStyle w:val="35"/>
        <w:numPr>
          <w:ilvl w:val="0"/>
          <w:numId w:val="33"/>
        </w:numPr>
        <w:spacing w:line="360" w:lineRule="auto"/>
        <w:jc w:val="left"/>
        <w:rPr>
          <w:sz w:val="24"/>
          <w:szCs w:val="24"/>
        </w:rPr>
      </w:pPr>
      <w:r>
        <w:rPr>
          <w:b/>
          <w:sz w:val="24"/>
          <w:szCs w:val="24"/>
        </w:rPr>
        <w:t>Направления на уровне начального общего образования</w:t>
      </w:r>
      <w:r>
        <w:rPr>
          <w:sz w:val="24"/>
          <w:szCs w:val="24"/>
        </w:rPr>
        <w:t>:</w:t>
      </w:r>
    </w:p>
    <w:tbl>
      <w:tblPr>
        <w:tblStyle w:val="31"/>
        <w:tblW w:w="10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3"/>
        <w:gridCol w:w="4148"/>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center"/>
              <w:rPr>
                <w:bCs/>
              </w:rPr>
            </w:pPr>
            <w:r>
              <w:rPr>
                <w:bCs/>
              </w:rPr>
              <w:t>Направления внеурочной деятельности</w:t>
            </w:r>
          </w:p>
        </w:tc>
        <w:tc>
          <w:tcPr>
            <w:tcW w:w="4148" w:type="dxa"/>
          </w:tcPr>
          <w:p>
            <w:pPr>
              <w:pStyle w:val="90"/>
              <w:jc w:val="center"/>
              <w:rPr>
                <w:bCs/>
              </w:rPr>
            </w:pPr>
            <w:r>
              <w:rPr>
                <w:bCs/>
              </w:rPr>
              <w:t>Курсы, программы</w:t>
            </w:r>
          </w:p>
        </w:tc>
        <w:tc>
          <w:tcPr>
            <w:tcW w:w="2800" w:type="dxa"/>
          </w:tcPr>
          <w:p>
            <w:pPr>
              <w:pStyle w:val="90"/>
              <w:jc w:val="center"/>
              <w:rPr>
                <w:bCs/>
              </w:rPr>
            </w:pPr>
            <w:r>
              <w:rPr>
                <w:bCs/>
              </w:rPr>
              <w:t xml:space="preserve">Направления </w:t>
            </w:r>
          </w:p>
          <w:p>
            <w:pPr>
              <w:pStyle w:val="90"/>
              <w:jc w:val="center"/>
              <w:rPr>
                <w:bCs/>
              </w:rPr>
            </w:pPr>
            <w:r>
              <w:rPr>
                <w:bCs/>
              </w:rPr>
              <w:t>воспитания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Спортивно-оздоровительная деятельность</w:t>
            </w:r>
          </w:p>
          <w:p>
            <w:pPr>
              <w:pStyle w:val="90"/>
              <w:jc w:val="both"/>
              <w:rPr>
                <w:bCs/>
              </w:rPr>
            </w:pPr>
          </w:p>
        </w:tc>
        <w:tc>
          <w:tcPr>
            <w:tcW w:w="4148" w:type="dxa"/>
          </w:tcPr>
          <w:p>
            <w:pPr>
              <w:pStyle w:val="90"/>
              <w:jc w:val="both"/>
              <w:rPr>
                <w:bCs/>
              </w:rPr>
            </w:pPr>
          </w:p>
        </w:tc>
        <w:tc>
          <w:tcPr>
            <w:tcW w:w="2800" w:type="dxa"/>
          </w:tcPr>
          <w:p>
            <w:pPr>
              <w:pStyle w:val="9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Проектно-исследовательская деятельность</w:t>
            </w:r>
          </w:p>
        </w:tc>
        <w:tc>
          <w:tcPr>
            <w:tcW w:w="4148" w:type="dxa"/>
          </w:tcPr>
          <w:p>
            <w:pPr>
              <w:pStyle w:val="90"/>
              <w:jc w:val="both"/>
              <w:rPr>
                <w:bCs/>
              </w:rPr>
            </w:pPr>
          </w:p>
        </w:tc>
        <w:tc>
          <w:tcPr>
            <w:tcW w:w="2800" w:type="dxa"/>
          </w:tcPr>
          <w:p>
            <w:pPr>
              <w:pStyle w:val="90"/>
              <w:spacing w:before="24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Коммуникативная деятельность</w:t>
            </w:r>
          </w:p>
        </w:tc>
        <w:tc>
          <w:tcPr>
            <w:tcW w:w="4148" w:type="dxa"/>
          </w:tcPr>
          <w:p>
            <w:pPr>
              <w:pStyle w:val="90"/>
              <w:jc w:val="both"/>
              <w:rPr>
                <w:bCs/>
              </w:rPr>
            </w:pPr>
          </w:p>
        </w:tc>
        <w:tc>
          <w:tcPr>
            <w:tcW w:w="2800" w:type="dxa"/>
          </w:tcPr>
          <w:p>
            <w:pPr>
              <w:pStyle w:val="90"/>
              <w:spacing w:before="24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Художественно-эстетическая творческая деятельность</w:t>
            </w:r>
          </w:p>
        </w:tc>
        <w:tc>
          <w:tcPr>
            <w:tcW w:w="4148" w:type="dxa"/>
          </w:tcPr>
          <w:p>
            <w:pPr>
              <w:pStyle w:val="90"/>
              <w:jc w:val="both"/>
              <w:rPr>
                <w:bCs/>
              </w:rPr>
            </w:pPr>
          </w:p>
        </w:tc>
        <w:tc>
          <w:tcPr>
            <w:tcW w:w="2800" w:type="dxa"/>
          </w:tcPr>
          <w:p>
            <w:pPr>
              <w:pStyle w:val="90"/>
              <w:spacing w:before="24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Информационная культура</w:t>
            </w:r>
          </w:p>
        </w:tc>
        <w:tc>
          <w:tcPr>
            <w:tcW w:w="4148" w:type="dxa"/>
          </w:tcPr>
          <w:p>
            <w:pPr>
              <w:pStyle w:val="90"/>
              <w:jc w:val="both"/>
              <w:rPr>
                <w:bCs/>
              </w:rPr>
            </w:pPr>
            <w:r>
              <w:rPr>
                <w:bCs/>
              </w:rPr>
              <w:t>Разговоры о важном</w:t>
            </w:r>
          </w:p>
        </w:tc>
        <w:tc>
          <w:tcPr>
            <w:tcW w:w="2800" w:type="dxa"/>
          </w:tcPr>
          <w:p>
            <w:pPr>
              <w:pStyle w:val="90"/>
              <w:jc w:val="both"/>
            </w:pPr>
            <w:r>
              <w:t>Гражданско-патриотическое, духовно-нравственное, эстетическое, трудовое, экологическое, ценности научного познания.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Интеллектуальные марафоны</w:t>
            </w:r>
          </w:p>
        </w:tc>
        <w:tc>
          <w:tcPr>
            <w:tcW w:w="4148" w:type="dxa"/>
          </w:tcPr>
          <w:p>
            <w:pPr>
              <w:pStyle w:val="90"/>
              <w:jc w:val="both"/>
              <w:rPr>
                <w:b/>
                <w:bCs/>
                <w:color w:val="FF0000"/>
              </w:rPr>
            </w:pPr>
          </w:p>
        </w:tc>
        <w:tc>
          <w:tcPr>
            <w:tcW w:w="2800" w:type="dxa"/>
          </w:tcPr>
          <w:p>
            <w:pPr>
              <w:pStyle w:val="90"/>
              <w:spacing w:before="24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tcPr>
          <w:p>
            <w:pPr>
              <w:pStyle w:val="90"/>
              <w:jc w:val="both"/>
              <w:rPr>
                <w:bCs/>
              </w:rPr>
            </w:pPr>
            <w:r>
              <w:rPr>
                <w:bCs/>
              </w:rPr>
              <w:t>«Учение с увлечением!»</w:t>
            </w:r>
          </w:p>
        </w:tc>
        <w:tc>
          <w:tcPr>
            <w:tcW w:w="4148" w:type="dxa"/>
          </w:tcPr>
          <w:p>
            <w:pPr>
              <w:pStyle w:val="90"/>
              <w:jc w:val="both"/>
              <w:rPr>
                <w:b/>
                <w:bCs/>
                <w:color w:val="FF0000"/>
              </w:rPr>
            </w:pPr>
          </w:p>
        </w:tc>
        <w:tc>
          <w:tcPr>
            <w:tcW w:w="2800" w:type="dxa"/>
          </w:tcPr>
          <w:p>
            <w:pPr>
              <w:pStyle w:val="90"/>
              <w:spacing w:before="240"/>
              <w:jc w:val="both"/>
            </w:pPr>
          </w:p>
        </w:tc>
      </w:tr>
    </w:tbl>
    <w:p>
      <w:pPr>
        <w:pStyle w:val="35"/>
        <w:ind w:left="720" w:firstLine="0"/>
        <w:rPr>
          <w:sz w:val="24"/>
          <w:szCs w:val="24"/>
        </w:rPr>
      </w:pPr>
    </w:p>
    <w:p>
      <w:pPr>
        <w:pStyle w:val="35"/>
        <w:numPr>
          <w:ilvl w:val="0"/>
          <w:numId w:val="33"/>
        </w:numPr>
        <w:jc w:val="left"/>
        <w:rPr>
          <w:i/>
          <w:sz w:val="24"/>
          <w:szCs w:val="24"/>
        </w:rPr>
      </w:pPr>
      <w:r>
        <w:rPr>
          <w:b/>
          <w:sz w:val="24"/>
          <w:szCs w:val="24"/>
        </w:rPr>
        <w:t xml:space="preserve"> Направления на уровне основного общего образования</w:t>
      </w:r>
      <w:r>
        <w:rPr>
          <w:i/>
          <w:sz w:val="24"/>
          <w:szCs w:val="24"/>
        </w:rPr>
        <w:t>:</w:t>
      </w:r>
    </w:p>
    <w:p>
      <w:pPr>
        <w:ind w:left="360"/>
        <w:rPr>
          <w:i/>
          <w:sz w:val="24"/>
          <w:szCs w:val="24"/>
        </w:r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3742"/>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center"/>
              <w:rPr>
                <w:sz w:val="24"/>
                <w:szCs w:val="24"/>
              </w:rPr>
            </w:pPr>
            <w:r>
              <w:rPr>
                <w:bCs/>
                <w:sz w:val="24"/>
                <w:szCs w:val="24"/>
              </w:rPr>
              <w:t>Направления внеурочной деятельности</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 xml:space="preserve">Внеурочная деятельность по учебным предметам образовательной программы </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 xml:space="preserve">Внеурочная деятельность по формирование функциональной грамотности </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Деятельность ученических сообществ и воспитательные мероприятия при подготовке и проведении коллективных дел масштаба ученического коллектива или общешкольных мероприятий</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Внеурочная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в том числе и детьми с ОВЗ)</w:t>
            </w:r>
          </w:p>
        </w:tc>
        <w:tc>
          <w:tcPr>
            <w:tcW w:w="1955" w:type="pct"/>
          </w:tcPr>
          <w:p>
            <w:pPr>
              <w:rPr>
                <w:sz w:val="24"/>
                <w:szCs w:val="24"/>
              </w:rPr>
            </w:pPr>
          </w:p>
        </w:tc>
        <w:tc>
          <w:tcPr>
            <w:tcW w:w="1343" w:type="pct"/>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pct"/>
          </w:tcPr>
          <w:p>
            <w:pPr>
              <w:jc w:val="both"/>
              <w:rPr>
                <w:sz w:val="24"/>
                <w:szCs w:val="24"/>
              </w:rPr>
            </w:pPr>
            <w:r>
              <w:rPr>
                <w:sz w:val="24"/>
                <w:szCs w:val="24"/>
              </w:rPr>
              <w:t>Внеурочная деятельность, направленную на обеспечение </w:t>
            </w:r>
          </w:p>
          <w:p>
            <w:pPr>
              <w:jc w:val="both"/>
              <w:rPr>
                <w:sz w:val="24"/>
                <w:szCs w:val="24"/>
              </w:rPr>
            </w:pPr>
            <w:r>
              <w:rPr>
                <w:sz w:val="24"/>
                <w:szCs w:val="24"/>
              </w:rPr>
              <w:t>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c>
          <w:tcPr>
            <w:tcW w:w="1955" w:type="pct"/>
          </w:tcPr>
          <w:p>
            <w:pPr>
              <w:rPr>
                <w:sz w:val="24"/>
                <w:szCs w:val="24"/>
              </w:rPr>
            </w:pPr>
          </w:p>
        </w:tc>
        <w:tc>
          <w:tcPr>
            <w:tcW w:w="1343" w:type="pct"/>
          </w:tcPr>
          <w:p>
            <w:pPr>
              <w:rPr>
                <w:sz w:val="24"/>
                <w:szCs w:val="24"/>
              </w:rPr>
            </w:pPr>
          </w:p>
        </w:tc>
      </w:tr>
    </w:tbl>
    <w:p>
      <w:pPr>
        <w:rPr>
          <w:sz w:val="24"/>
          <w:szCs w:val="24"/>
        </w:rPr>
      </w:pPr>
    </w:p>
    <w:p>
      <w:pPr>
        <w:spacing w:line="360" w:lineRule="auto"/>
        <w:jc w:val="both"/>
        <w:rPr>
          <w:sz w:val="24"/>
          <w:szCs w:val="24"/>
        </w:rPr>
      </w:pPr>
      <w:r>
        <w:rPr>
          <w:sz w:val="24"/>
          <w:szCs w:val="24"/>
        </w:rPr>
        <w:tab/>
      </w:r>
      <w:r>
        <w:rPr>
          <w:sz w:val="24"/>
          <w:szCs w:val="24"/>
        </w:rPr>
        <w:t xml:space="preserve">В школе реализуется модель плана внеурочной деятельности с преобладанием учебно-познавательной деятельности. Данная модель предоставляет возможность учителям-предметникам подготовить обучающихся к  успешному прохождению промежуточной и итоговой аттестации. </w:t>
      </w:r>
    </w:p>
    <w:p>
      <w:pPr>
        <w:spacing w:line="360" w:lineRule="auto"/>
        <w:rPr>
          <w:sz w:val="24"/>
          <w:szCs w:val="24"/>
        </w:rPr>
      </w:pPr>
      <w:r>
        <w:rPr>
          <w:sz w:val="24"/>
          <w:szCs w:val="24"/>
        </w:rPr>
        <w:t>Не забыть по инвариантную часть</w:t>
      </w:r>
    </w:p>
    <w:p>
      <w:pPr>
        <w:spacing w:line="360" w:lineRule="auto"/>
        <w:rPr>
          <w:sz w:val="24"/>
          <w:szCs w:val="24"/>
        </w:rPr>
      </w:pPr>
      <w:r>
        <w:rPr>
          <w:sz w:val="24"/>
          <w:szCs w:val="24"/>
        </w:rPr>
        <w:t>1 час в неделю — на информационно-просветительские занятия </w:t>
      </w:r>
    </w:p>
    <w:p>
      <w:pPr>
        <w:spacing w:line="360" w:lineRule="auto"/>
        <w:rPr>
          <w:sz w:val="24"/>
          <w:szCs w:val="24"/>
        </w:rPr>
      </w:pPr>
      <w:r>
        <w:rPr>
          <w:sz w:val="24"/>
          <w:szCs w:val="24"/>
        </w:rPr>
        <w:t>«Разговоры о важном» (понедельник, первый урок) направлены на развитие ценностного отношения обучающихся к своей родине-России, населяющим ее людям, ее уникальной истории, богатой природе и великой культуре России </w:t>
      </w:r>
    </w:p>
    <w:p>
      <w:pPr>
        <w:spacing w:line="360" w:lineRule="auto"/>
        <w:rPr>
          <w:sz w:val="24"/>
          <w:szCs w:val="24"/>
        </w:rPr>
      </w:pPr>
      <w:r>
        <w:rPr>
          <w:sz w:val="24"/>
          <w:szCs w:val="24"/>
        </w:rPr>
        <w:t>1 час в неделю — на занятия по формированию функциональной </w:t>
      </w:r>
    </w:p>
    <w:p>
      <w:pPr>
        <w:spacing w:line="360" w:lineRule="auto"/>
        <w:rPr>
          <w:sz w:val="24"/>
          <w:szCs w:val="24"/>
        </w:rPr>
      </w:pPr>
      <w:r>
        <w:rPr>
          <w:sz w:val="24"/>
          <w:szCs w:val="24"/>
        </w:rPr>
        <w:t>грамотности обучающихся (в том числе финансовой грамотности); </w:t>
      </w:r>
    </w:p>
    <w:p>
      <w:pPr>
        <w:spacing w:line="360" w:lineRule="auto"/>
        <w:rPr>
          <w:sz w:val="24"/>
          <w:szCs w:val="24"/>
        </w:rPr>
      </w:pPr>
      <w:r>
        <w:rPr>
          <w:sz w:val="24"/>
          <w:szCs w:val="24"/>
        </w:rPr>
        <w:t>1 час в неделю — на занятия, направленные на удовлетворение </w:t>
      </w:r>
    </w:p>
    <w:p>
      <w:pPr>
        <w:spacing w:line="360" w:lineRule="auto"/>
        <w:rPr>
          <w:sz w:val="24"/>
          <w:szCs w:val="24"/>
        </w:rPr>
      </w:pPr>
      <w:r>
        <w:rPr>
          <w:sz w:val="24"/>
          <w:szCs w:val="24"/>
        </w:rPr>
        <w:t>профориентационных интересов и потребностей обучающихся (в том числе основы предпринимательства).</w:t>
      </w:r>
    </w:p>
    <w:p>
      <w:pPr>
        <w:spacing w:line="360" w:lineRule="auto"/>
        <w:rPr>
          <w:sz w:val="24"/>
          <w:szCs w:val="24"/>
        </w:rPr>
      </w:pPr>
      <w:r>
        <w:rPr>
          <w:sz w:val="24"/>
          <w:szCs w:val="24"/>
        </w:rPr>
        <w:t>И если введут еще один час -  курс внеурочных занятий «Россия –моя страна» с целью исторического просвещения учащихся 1-11 классов. На занятиях по этому предмету старшеклассникам будут рассказывать о значимых исторических событиях, их влиянии на становление Российского государства. </w:t>
      </w:r>
    </w:p>
    <w:p>
      <w:pPr>
        <w:spacing w:line="360" w:lineRule="auto"/>
        <w:rPr>
          <w:sz w:val="24"/>
          <w:szCs w:val="24"/>
        </w:rPr>
      </w:pPr>
      <w:r>
        <w:rPr>
          <w:sz w:val="24"/>
          <w:szCs w:val="24"/>
        </w:rPr>
        <w:t>а затем прописываем вариативную часть по выше обозначенным направлениям. </w:t>
      </w:r>
    </w:p>
    <w:p>
      <w:pPr>
        <w:spacing w:line="360" w:lineRule="auto"/>
        <w:rPr>
          <w:sz w:val="24"/>
          <w:szCs w:val="24"/>
        </w:rPr>
      </w:pPr>
      <w:r>
        <w:rPr>
          <w:sz w:val="24"/>
          <w:szCs w:val="24"/>
        </w:rPr>
        <w:t>Описательная часть получилась объемная. Но, в общем, все не так сложно, только много всех тонкостей. </w:t>
      </w:r>
    </w:p>
    <w:p>
      <w:pPr>
        <w:spacing w:line="360" w:lineRule="auto"/>
        <w:rPr>
          <w:sz w:val="24"/>
          <w:szCs w:val="24"/>
        </w:rPr>
      </w:pPr>
      <w:r>
        <w:rPr>
          <w:sz w:val="24"/>
          <w:szCs w:val="24"/>
        </w:rPr>
        <w:t>Не забываем в Плане прописывать планируемые результаты и диагностику эффективности внеурочной деятельности.</w:t>
      </w:r>
    </w:p>
    <w:p>
      <w:pPr>
        <w:spacing w:line="360" w:lineRule="auto"/>
        <w:rPr>
          <w:sz w:val="24"/>
          <w:szCs w:val="24"/>
        </w:rPr>
      </w:pPr>
      <w:r>
        <w:rPr>
          <w:sz w:val="24"/>
          <w:szCs w:val="24"/>
        </w:rPr>
        <w:t>План внеурочной деятельности ООО готов. </w:t>
      </w:r>
    </w:p>
    <w:p>
      <w:pPr>
        <w:pStyle w:val="90"/>
        <w:jc w:val="both"/>
        <w:rPr>
          <w:bCs/>
        </w:rPr>
      </w:pPr>
    </w:p>
    <w:p>
      <w:pPr>
        <w:pStyle w:val="35"/>
        <w:numPr>
          <w:ilvl w:val="0"/>
          <w:numId w:val="33"/>
        </w:numPr>
        <w:jc w:val="left"/>
        <w:rPr>
          <w:sz w:val="24"/>
          <w:szCs w:val="24"/>
        </w:rPr>
      </w:pPr>
      <w:r>
        <w:rPr>
          <w:sz w:val="24"/>
          <w:szCs w:val="24"/>
        </w:rPr>
        <w:t xml:space="preserve"> Направления на уровне среднего общего образования:</w:t>
      </w:r>
    </w:p>
    <w:p>
      <w:pPr>
        <w:pStyle w:val="90"/>
        <w:jc w:val="both"/>
        <w:rPr>
          <w:b/>
          <w:bCs/>
        </w:rPr>
      </w:pPr>
    </w:p>
    <w:p>
      <w:pPr>
        <w:pStyle w:val="90"/>
        <w:jc w:val="center"/>
        <w:rPr>
          <w:b/>
          <w:bCs/>
        </w:rPr>
      </w:pPr>
      <w:r>
        <w:rPr>
          <w:b/>
          <w:bCs/>
        </w:rPr>
        <w:t>2.2.3. Модуль «Классное руководство»</w:t>
      </w:r>
    </w:p>
    <w:p>
      <w:pPr>
        <w:pStyle w:val="90"/>
        <w:jc w:val="both"/>
        <w:rPr>
          <w:b/>
          <w:bCs/>
        </w:r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276" w:lineRule="auto"/>
              <w:ind w:left="0"/>
              <w:jc w:val="center"/>
              <w:rPr>
                <w:sz w:val="24"/>
                <w:szCs w:val="24"/>
              </w:rPr>
            </w:pPr>
            <w:r>
              <w:rPr>
                <w:sz w:val="24"/>
                <w:szCs w:val="24"/>
              </w:rPr>
              <w:t>Содержание</w:t>
            </w:r>
            <w:r>
              <w:rPr>
                <w:spacing w:val="-3"/>
                <w:sz w:val="24"/>
                <w:szCs w:val="24"/>
              </w:rPr>
              <w:t xml:space="preserve"> </w:t>
            </w:r>
            <w:r>
              <w:rPr>
                <w:sz w:val="24"/>
                <w:szCs w:val="24"/>
              </w:rPr>
              <w:t>деятельности</w:t>
            </w:r>
          </w:p>
        </w:tc>
        <w:tc>
          <w:tcPr>
            <w:tcW w:w="2500" w:type="pct"/>
          </w:tcPr>
          <w:p>
            <w:pPr>
              <w:pStyle w:val="38"/>
              <w:spacing w:line="276" w:lineRule="auto"/>
              <w:ind w:left="177" w:right="140"/>
              <w:jc w:val="center"/>
              <w:rPr>
                <w:sz w:val="24"/>
                <w:szCs w:val="24"/>
              </w:rPr>
            </w:pPr>
            <w:r>
              <w:rPr>
                <w:sz w:val="24"/>
                <w:szCs w:val="24"/>
              </w:rPr>
              <w:t>Формы</w:t>
            </w:r>
            <w:r>
              <w:rPr>
                <w:spacing w:val="-6"/>
                <w:sz w:val="24"/>
                <w:szCs w:val="24"/>
              </w:rPr>
              <w:t xml:space="preserve"> </w:t>
            </w:r>
            <w:r>
              <w:rPr>
                <w:sz w:val="24"/>
                <w:szCs w:val="24"/>
              </w:rPr>
              <w:t>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spacing w:line="276" w:lineRule="auto"/>
              <w:jc w:val="center"/>
              <w:rPr>
                <w:b/>
                <w:i/>
                <w:sz w:val="24"/>
                <w:szCs w:val="24"/>
              </w:rPr>
            </w:pPr>
            <w:r>
              <w:rPr>
                <w:i/>
                <w:sz w:val="24"/>
                <w:szCs w:val="24"/>
              </w:rPr>
              <w:t>Работа</w:t>
            </w:r>
            <w:r>
              <w:rPr>
                <w:i/>
                <w:spacing w:val="-1"/>
                <w:sz w:val="24"/>
                <w:szCs w:val="24"/>
              </w:rPr>
              <w:t xml:space="preserve"> </w:t>
            </w:r>
            <w:r>
              <w:rPr>
                <w:i/>
                <w:sz w:val="24"/>
                <w:szCs w:val="24"/>
              </w:rPr>
              <w:t>с</w:t>
            </w:r>
            <w:r>
              <w:rPr>
                <w:i/>
                <w:spacing w:val="-5"/>
                <w:sz w:val="24"/>
                <w:szCs w:val="24"/>
              </w:rPr>
              <w:t xml:space="preserve"> </w:t>
            </w:r>
            <w:r>
              <w:rPr>
                <w:i/>
                <w:sz w:val="24"/>
                <w:szCs w:val="24"/>
              </w:rPr>
              <w:t>классным</w:t>
            </w:r>
            <w:r>
              <w:rPr>
                <w:i/>
                <w:spacing w:val="-3"/>
                <w:sz w:val="24"/>
                <w:szCs w:val="24"/>
              </w:rPr>
              <w:t xml:space="preserve"> </w:t>
            </w:r>
            <w:r>
              <w:rPr>
                <w:i/>
                <w:sz w:val="24"/>
                <w:szCs w:val="24"/>
              </w:rPr>
              <w:t>коллективом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Инициирование и поддержка класса в общешкольных делах, мероприятиях, оказание необходимой помощи обучающимся в их подготовке, проведении и анализе.</w:t>
            </w:r>
          </w:p>
        </w:tc>
        <w:tc>
          <w:tcPr>
            <w:tcW w:w="2500" w:type="pct"/>
          </w:tcPr>
          <w:p>
            <w:pPr>
              <w:pStyle w:val="38"/>
              <w:spacing w:line="360" w:lineRule="auto"/>
              <w:ind w:left="0"/>
              <w:rPr>
                <w:sz w:val="24"/>
                <w:szCs w:val="24"/>
              </w:rPr>
            </w:pPr>
            <w:r>
              <w:rPr>
                <w:sz w:val="24"/>
                <w:szCs w:val="24"/>
              </w:rPr>
              <w:t>Организационные</w:t>
            </w:r>
            <w:r>
              <w:rPr>
                <w:spacing w:val="-10"/>
                <w:sz w:val="24"/>
                <w:szCs w:val="24"/>
              </w:rPr>
              <w:t xml:space="preserve"> </w:t>
            </w:r>
            <w:r>
              <w:rPr>
                <w:sz w:val="24"/>
                <w:szCs w:val="24"/>
              </w:rPr>
              <w:t>классные</w:t>
            </w:r>
            <w:r>
              <w:rPr>
                <w:spacing w:val="-11"/>
                <w:sz w:val="24"/>
                <w:szCs w:val="24"/>
              </w:rPr>
              <w:t xml:space="preserve"> </w:t>
            </w:r>
            <w:r>
              <w:rPr>
                <w:sz w:val="24"/>
                <w:szCs w:val="24"/>
              </w:rPr>
              <w:t xml:space="preserve">часы, пятиминутки, групповые беседы.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tabs>
                <w:tab w:val="left" w:pos="426"/>
              </w:tabs>
              <w:spacing w:line="360" w:lineRule="auto"/>
              <w:ind w:left="0"/>
              <w:jc w:val="both"/>
              <w:rPr>
                <w:sz w:val="24"/>
                <w:szCs w:val="24"/>
              </w:rPr>
            </w:pPr>
            <w:r>
              <w:rPr>
                <w:sz w:val="24"/>
                <w:szCs w:val="24"/>
              </w:rPr>
              <w:t>Организация интересных и полезных для 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2500" w:type="pct"/>
          </w:tcPr>
          <w:p>
            <w:pPr>
              <w:pStyle w:val="38"/>
              <w:spacing w:line="360" w:lineRule="auto"/>
              <w:ind w:left="0"/>
              <w:jc w:val="both"/>
              <w:rPr>
                <w:sz w:val="24"/>
                <w:szCs w:val="24"/>
              </w:rPr>
            </w:pPr>
            <w:r>
              <w:rPr>
                <w:sz w:val="24"/>
                <w:szCs w:val="24"/>
              </w:rPr>
              <w:t>Интересные и полезные для личностного развития обучающегося</w:t>
            </w:r>
            <w:r>
              <w:rPr>
                <w:spacing w:val="1"/>
                <w:sz w:val="24"/>
                <w:szCs w:val="24"/>
              </w:rPr>
              <w:t xml:space="preserve"> </w:t>
            </w:r>
            <w:r>
              <w:rPr>
                <w:sz w:val="24"/>
                <w:szCs w:val="24"/>
              </w:rPr>
              <w:t>совместные</w:t>
            </w:r>
            <w:r>
              <w:rPr>
                <w:spacing w:val="-10"/>
                <w:sz w:val="24"/>
                <w:szCs w:val="24"/>
              </w:rPr>
              <w:t xml:space="preserve"> </w:t>
            </w:r>
            <w:r>
              <w:rPr>
                <w:sz w:val="24"/>
                <w:szCs w:val="24"/>
              </w:rPr>
              <w:t>дела: сбор актива класса, внутриклассные встречи, творческие группы.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Поддержка активной позиции каждого обучающегося в беседе,</w:t>
            </w:r>
            <w:r>
              <w:rPr>
                <w:spacing w:val="1"/>
                <w:sz w:val="24"/>
                <w:szCs w:val="24"/>
              </w:rPr>
              <w:t xml:space="preserve"> </w:t>
            </w:r>
            <w:r>
              <w:rPr>
                <w:sz w:val="24"/>
                <w:szCs w:val="24"/>
              </w:rPr>
              <w:t>предоставление обучающимся возможности обсуждения и принятия</w:t>
            </w:r>
            <w:r>
              <w:rPr>
                <w:spacing w:val="1"/>
                <w:sz w:val="24"/>
                <w:szCs w:val="24"/>
              </w:rPr>
              <w:t xml:space="preserve"> </w:t>
            </w:r>
            <w:r>
              <w:rPr>
                <w:sz w:val="24"/>
                <w:szCs w:val="24"/>
              </w:rPr>
              <w:t>решений по обсуждаемой проблеме, создания благоприятной среды</w:t>
            </w:r>
            <w:r>
              <w:rPr>
                <w:spacing w:val="1"/>
                <w:sz w:val="24"/>
                <w:szCs w:val="24"/>
              </w:rPr>
              <w:t xml:space="preserve"> </w:t>
            </w:r>
            <w:r>
              <w:rPr>
                <w:sz w:val="24"/>
                <w:szCs w:val="24"/>
              </w:rPr>
              <w:t>для</w:t>
            </w:r>
            <w:r>
              <w:rPr>
                <w:spacing w:val="-3"/>
                <w:sz w:val="24"/>
                <w:szCs w:val="24"/>
              </w:rPr>
              <w:t xml:space="preserve"> </w:t>
            </w:r>
            <w:r>
              <w:rPr>
                <w:sz w:val="24"/>
                <w:szCs w:val="24"/>
              </w:rPr>
              <w:t>общения,</w:t>
            </w:r>
            <w:r>
              <w:rPr>
                <w:spacing w:val="-2"/>
                <w:sz w:val="24"/>
                <w:szCs w:val="24"/>
              </w:rPr>
              <w:t xml:space="preserve"> </w:t>
            </w:r>
            <w:r>
              <w:rPr>
                <w:sz w:val="24"/>
                <w:szCs w:val="24"/>
              </w:rPr>
              <w:t>основанного</w:t>
            </w:r>
            <w:r>
              <w:rPr>
                <w:spacing w:val="-7"/>
                <w:sz w:val="24"/>
                <w:szCs w:val="24"/>
              </w:rPr>
              <w:t xml:space="preserve"> </w:t>
            </w:r>
            <w:r>
              <w:rPr>
                <w:sz w:val="24"/>
                <w:szCs w:val="24"/>
              </w:rPr>
              <w:t>на</w:t>
            </w:r>
            <w:r>
              <w:rPr>
                <w:spacing w:val="-4"/>
                <w:sz w:val="24"/>
                <w:szCs w:val="24"/>
              </w:rPr>
              <w:t xml:space="preserve"> </w:t>
            </w:r>
            <w:r>
              <w:rPr>
                <w:sz w:val="24"/>
                <w:szCs w:val="24"/>
              </w:rPr>
              <w:t>принципах</w:t>
            </w:r>
            <w:r>
              <w:rPr>
                <w:spacing w:val="-5"/>
                <w:sz w:val="24"/>
                <w:szCs w:val="24"/>
              </w:rPr>
              <w:t xml:space="preserve"> </w:t>
            </w:r>
            <w:r>
              <w:rPr>
                <w:sz w:val="24"/>
                <w:szCs w:val="24"/>
              </w:rPr>
              <w:t>уважительного</w:t>
            </w:r>
            <w:r>
              <w:rPr>
                <w:spacing w:val="-3"/>
                <w:sz w:val="24"/>
                <w:szCs w:val="24"/>
              </w:rPr>
              <w:t xml:space="preserve"> </w:t>
            </w:r>
            <w:r>
              <w:rPr>
                <w:sz w:val="24"/>
                <w:szCs w:val="24"/>
              </w:rPr>
              <w:t>отношения</w:t>
            </w:r>
            <w:r>
              <w:rPr>
                <w:spacing w:val="-2"/>
                <w:sz w:val="24"/>
                <w:szCs w:val="24"/>
              </w:rPr>
              <w:t xml:space="preserve"> </w:t>
            </w:r>
            <w:r>
              <w:rPr>
                <w:sz w:val="24"/>
                <w:szCs w:val="24"/>
              </w:rPr>
              <w:t>к личности</w:t>
            </w:r>
            <w:r>
              <w:rPr>
                <w:spacing w:val="-5"/>
                <w:sz w:val="24"/>
                <w:szCs w:val="24"/>
              </w:rPr>
              <w:t xml:space="preserve"> </w:t>
            </w:r>
            <w:r>
              <w:rPr>
                <w:sz w:val="24"/>
                <w:szCs w:val="24"/>
              </w:rPr>
              <w:t>обучающегося</w:t>
            </w:r>
          </w:p>
        </w:tc>
        <w:tc>
          <w:tcPr>
            <w:tcW w:w="2500" w:type="pct"/>
          </w:tcPr>
          <w:p>
            <w:pPr>
              <w:pStyle w:val="38"/>
              <w:spacing w:line="360" w:lineRule="auto"/>
              <w:ind w:left="0"/>
              <w:jc w:val="both"/>
              <w:rPr>
                <w:sz w:val="24"/>
                <w:szCs w:val="24"/>
              </w:rPr>
            </w:pPr>
            <w:r>
              <w:rPr>
                <w:sz w:val="24"/>
                <w:szCs w:val="24"/>
              </w:rPr>
              <w:t>Классные</w:t>
            </w:r>
            <w:r>
              <w:rPr>
                <w:spacing w:val="-10"/>
                <w:sz w:val="24"/>
                <w:szCs w:val="24"/>
              </w:rPr>
              <w:t xml:space="preserve"> </w:t>
            </w:r>
            <w:r>
              <w:rPr>
                <w:sz w:val="24"/>
                <w:szCs w:val="24"/>
              </w:rPr>
              <w:t>часы</w:t>
            </w:r>
            <w:r>
              <w:rPr>
                <w:spacing w:val="-11"/>
                <w:sz w:val="24"/>
                <w:szCs w:val="24"/>
              </w:rPr>
              <w:t xml:space="preserve"> </w:t>
            </w:r>
            <w:r>
              <w:rPr>
                <w:sz w:val="24"/>
                <w:szCs w:val="24"/>
              </w:rPr>
              <w:t>конструктивного</w:t>
            </w:r>
            <w:r>
              <w:rPr>
                <w:spacing w:val="-11"/>
                <w:sz w:val="24"/>
                <w:szCs w:val="24"/>
              </w:rPr>
              <w:t xml:space="preserve"> </w:t>
            </w:r>
            <w:r>
              <w:rPr>
                <w:sz w:val="24"/>
                <w:szCs w:val="24"/>
              </w:rPr>
              <w:t>и</w:t>
            </w:r>
            <w:r>
              <w:rPr>
                <w:spacing w:val="-8"/>
                <w:sz w:val="24"/>
                <w:szCs w:val="24"/>
              </w:rPr>
              <w:t xml:space="preserve"> </w:t>
            </w:r>
            <w:r>
              <w:rPr>
                <w:sz w:val="24"/>
                <w:szCs w:val="24"/>
              </w:rPr>
              <w:t>доверительного</w:t>
            </w:r>
            <w:r>
              <w:rPr>
                <w:spacing w:val="-8"/>
                <w:sz w:val="24"/>
                <w:szCs w:val="24"/>
              </w:rPr>
              <w:t xml:space="preserve"> </w:t>
            </w:r>
            <w:r>
              <w:rPr>
                <w:sz w:val="24"/>
                <w:szCs w:val="24"/>
              </w:rPr>
              <w:t xml:space="preserve">общения </w:t>
            </w:r>
            <w:r>
              <w:rPr>
                <w:spacing w:val="-55"/>
                <w:sz w:val="24"/>
                <w:szCs w:val="24"/>
              </w:rPr>
              <w:t xml:space="preserve">  </w:t>
            </w:r>
            <w:r>
              <w:rPr>
                <w:sz w:val="24"/>
                <w:szCs w:val="24"/>
              </w:rPr>
              <w:t>педагогического</w:t>
            </w:r>
            <w:r>
              <w:rPr>
                <w:spacing w:val="-10"/>
                <w:sz w:val="24"/>
                <w:szCs w:val="24"/>
              </w:rPr>
              <w:t xml:space="preserve"> </w:t>
            </w:r>
            <w:r>
              <w:rPr>
                <w:sz w:val="24"/>
                <w:szCs w:val="24"/>
              </w:rPr>
              <w:t>работника</w:t>
            </w:r>
            <w:r>
              <w:rPr>
                <w:spacing w:val="-5"/>
                <w:sz w:val="24"/>
                <w:szCs w:val="24"/>
              </w:rPr>
              <w:t xml:space="preserve"> </w:t>
            </w:r>
            <w:r>
              <w:rPr>
                <w:sz w:val="24"/>
                <w:szCs w:val="24"/>
              </w:rPr>
              <w:t>и</w:t>
            </w:r>
            <w:r>
              <w:rPr>
                <w:spacing w:val="-5"/>
                <w:sz w:val="24"/>
                <w:szCs w:val="24"/>
              </w:rPr>
              <w:t xml:space="preserve"> </w:t>
            </w:r>
            <w:r>
              <w:rPr>
                <w:sz w:val="24"/>
                <w:szCs w:val="24"/>
              </w:rPr>
              <w:t>обучающихся, игры-тренинги.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Сплочение коллектива класса через организуемые классными</w:t>
            </w:r>
            <w:r>
              <w:rPr>
                <w:spacing w:val="1"/>
                <w:sz w:val="24"/>
                <w:szCs w:val="24"/>
              </w:rPr>
              <w:t xml:space="preserve"> </w:t>
            </w:r>
            <w:r>
              <w:rPr>
                <w:sz w:val="24"/>
                <w:szCs w:val="24"/>
              </w:rPr>
              <w:t>руководителями</w:t>
            </w:r>
            <w:r>
              <w:rPr>
                <w:spacing w:val="-7"/>
                <w:sz w:val="24"/>
                <w:szCs w:val="24"/>
              </w:rPr>
              <w:t xml:space="preserve"> </w:t>
            </w:r>
            <w:r>
              <w:rPr>
                <w:sz w:val="24"/>
                <w:szCs w:val="24"/>
              </w:rPr>
              <w:t>и</w:t>
            </w:r>
            <w:r>
              <w:rPr>
                <w:spacing w:val="-8"/>
                <w:sz w:val="24"/>
                <w:szCs w:val="24"/>
              </w:rPr>
              <w:t xml:space="preserve"> </w:t>
            </w:r>
            <w:r>
              <w:rPr>
                <w:sz w:val="24"/>
                <w:szCs w:val="24"/>
              </w:rPr>
              <w:t>родителями</w:t>
            </w:r>
            <w:r>
              <w:rPr>
                <w:spacing w:val="-8"/>
                <w:sz w:val="24"/>
                <w:szCs w:val="24"/>
              </w:rPr>
              <w:t xml:space="preserve"> </w:t>
            </w:r>
            <w:r>
              <w:rPr>
                <w:sz w:val="24"/>
                <w:szCs w:val="24"/>
              </w:rPr>
              <w:t>совместные</w:t>
            </w:r>
            <w:r>
              <w:rPr>
                <w:spacing w:val="-10"/>
                <w:sz w:val="24"/>
                <w:szCs w:val="24"/>
              </w:rPr>
              <w:t xml:space="preserve"> </w:t>
            </w:r>
            <w:r>
              <w:rPr>
                <w:sz w:val="24"/>
                <w:szCs w:val="24"/>
              </w:rPr>
              <w:t>мероприятия,</w:t>
            </w:r>
            <w:r>
              <w:rPr>
                <w:spacing w:val="-8"/>
                <w:sz w:val="24"/>
                <w:szCs w:val="24"/>
              </w:rPr>
              <w:t xml:space="preserve"> </w:t>
            </w:r>
            <w:r>
              <w:rPr>
                <w:sz w:val="24"/>
                <w:szCs w:val="24"/>
              </w:rPr>
              <w:t xml:space="preserve">включающие </w:t>
            </w:r>
            <w:r>
              <w:rPr>
                <w:spacing w:val="-55"/>
                <w:sz w:val="24"/>
                <w:szCs w:val="24"/>
              </w:rPr>
              <w:t xml:space="preserve"> </w:t>
            </w:r>
            <w:r>
              <w:rPr>
                <w:sz w:val="24"/>
                <w:szCs w:val="24"/>
              </w:rPr>
              <w:t>в</w:t>
            </w:r>
            <w:r>
              <w:rPr>
                <w:spacing w:val="-1"/>
                <w:sz w:val="24"/>
                <w:szCs w:val="24"/>
              </w:rPr>
              <w:t xml:space="preserve"> </w:t>
            </w:r>
            <w:r>
              <w:rPr>
                <w:sz w:val="24"/>
                <w:szCs w:val="24"/>
              </w:rPr>
              <w:t>себя</w:t>
            </w:r>
            <w:r>
              <w:rPr>
                <w:spacing w:val="-1"/>
                <w:sz w:val="24"/>
                <w:szCs w:val="24"/>
              </w:rPr>
              <w:t xml:space="preserve"> </w:t>
            </w:r>
            <w:r>
              <w:rPr>
                <w:sz w:val="24"/>
                <w:szCs w:val="24"/>
              </w:rPr>
              <w:t>элементы</w:t>
            </w:r>
            <w:r>
              <w:rPr>
                <w:spacing w:val="-3"/>
                <w:sz w:val="24"/>
                <w:szCs w:val="24"/>
              </w:rPr>
              <w:t xml:space="preserve"> </w:t>
            </w:r>
            <w:r>
              <w:rPr>
                <w:sz w:val="24"/>
                <w:szCs w:val="24"/>
              </w:rPr>
              <w:t>подготовки</w:t>
            </w:r>
            <w:r>
              <w:rPr>
                <w:spacing w:val="5"/>
                <w:sz w:val="24"/>
                <w:szCs w:val="24"/>
              </w:rPr>
              <w:t xml:space="preserve"> </w:t>
            </w:r>
            <w:r>
              <w:rPr>
                <w:sz w:val="24"/>
                <w:szCs w:val="24"/>
              </w:rPr>
              <w:t>ученическими</w:t>
            </w:r>
            <w:r>
              <w:rPr>
                <w:spacing w:val="-2"/>
                <w:sz w:val="24"/>
                <w:szCs w:val="24"/>
              </w:rPr>
              <w:t xml:space="preserve"> </w:t>
            </w:r>
            <w:r>
              <w:rPr>
                <w:sz w:val="24"/>
                <w:szCs w:val="24"/>
              </w:rPr>
              <w:t>микрогруппами необходимых</w:t>
            </w:r>
            <w:r>
              <w:rPr>
                <w:spacing w:val="-4"/>
                <w:sz w:val="24"/>
                <w:szCs w:val="24"/>
              </w:rPr>
              <w:t xml:space="preserve"> </w:t>
            </w:r>
            <w:r>
              <w:rPr>
                <w:sz w:val="24"/>
                <w:szCs w:val="24"/>
              </w:rPr>
              <w:t>атрибутов,</w:t>
            </w:r>
            <w:r>
              <w:rPr>
                <w:spacing w:val="-4"/>
                <w:sz w:val="24"/>
                <w:szCs w:val="24"/>
              </w:rPr>
              <w:t xml:space="preserve"> </w:t>
            </w:r>
            <w:r>
              <w:rPr>
                <w:sz w:val="24"/>
                <w:szCs w:val="24"/>
              </w:rPr>
              <w:t>дающие</w:t>
            </w:r>
            <w:r>
              <w:rPr>
                <w:spacing w:val="-5"/>
                <w:sz w:val="24"/>
                <w:szCs w:val="24"/>
              </w:rPr>
              <w:t xml:space="preserve"> </w:t>
            </w:r>
            <w:r>
              <w:rPr>
                <w:sz w:val="24"/>
                <w:szCs w:val="24"/>
              </w:rPr>
              <w:t>каждому</w:t>
            </w:r>
            <w:r>
              <w:rPr>
                <w:spacing w:val="-10"/>
                <w:sz w:val="24"/>
                <w:szCs w:val="24"/>
              </w:rPr>
              <w:t xml:space="preserve"> </w:t>
            </w:r>
            <w:r>
              <w:rPr>
                <w:sz w:val="24"/>
                <w:szCs w:val="24"/>
              </w:rPr>
              <w:t>обучающемуся возможность</w:t>
            </w:r>
            <w:r>
              <w:rPr>
                <w:spacing w:val="-4"/>
                <w:sz w:val="24"/>
                <w:szCs w:val="24"/>
              </w:rPr>
              <w:t xml:space="preserve"> </w:t>
            </w:r>
            <w:r>
              <w:rPr>
                <w:sz w:val="24"/>
                <w:szCs w:val="24"/>
              </w:rPr>
              <w:t>рефлексии</w:t>
            </w:r>
            <w:r>
              <w:rPr>
                <w:spacing w:val="-2"/>
                <w:sz w:val="24"/>
                <w:szCs w:val="24"/>
              </w:rPr>
              <w:t xml:space="preserve"> </w:t>
            </w:r>
            <w:r>
              <w:rPr>
                <w:sz w:val="24"/>
                <w:szCs w:val="24"/>
              </w:rPr>
              <w:t>собственного</w:t>
            </w:r>
            <w:r>
              <w:rPr>
                <w:spacing w:val="-4"/>
                <w:sz w:val="24"/>
                <w:szCs w:val="24"/>
              </w:rPr>
              <w:t xml:space="preserve"> </w:t>
            </w:r>
            <w:r>
              <w:rPr>
                <w:sz w:val="24"/>
                <w:szCs w:val="24"/>
              </w:rPr>
              <w:t>участия</w:t>
            </w:r>
            <w:r>
              <w:rPr>
                <w:spacing w:val="-5"/>
                <w:sz w:val="24"/>
                <w:szCs w:val="24"/>
              </w:rPr>
              <w:t xml:space="preserve"> </w:t>
            </w:r>
            <w:r>
              <w:rPr>
                <w:sz w:val="24"/>
                <w:szCs w:val="24"/>
              </w:rPr>
              <w:t>в</w:t>
            </w:r>
            <w:r>
              <w:rPr>
                <w:spacing w:val="-3"/>
                <w:sz w:val="24"/>
                <w:szCs w:val="24"/>
              </w:rPr>
              <w:t xml:space="preserve"> </w:t>
            </w:r>
            <w:r>
              <w:rPr>
                <w:sz w:val="24"/>
                <w:szCs w:val="24"/>
              </w:rPr>
              <w:t>жизни</w:t>
            </w:r>
            <w:r>
              <w:rPr>
                <w:spacing w:val="-2"/>
                <w:sz w:val="24"/>
                <w:szCs w:val="24"/>
              </w:rPr>
              <w:t xml:space="preserve"> </w:t>
            </w:r>
            <w:r>
              <w:rPr>
                <w:sz w:val="24"/>
                <w:szCs w:val="24"/>
              </w:rPr>
              <w:t>класса.</w:t>
            </w:r>
          </w:p>
        </w:tc>
        <w:tc>
          <w:tcPr>
            <w:tcW w:w="2500" w:type="pct"/>
          </w:tcPr>
          <w:p>
            <w:pPr>
              <w:pStyle w:val="38"/>
              <w:numPr>
                <w:ilvl w:val="0"/>
                <w:numId w:val="34"/>
              </w:numPr>
              <w:tabs>
                <w:tab w:val="left" w:pos="460"/>
              </w:tabs>
              <w:spacing w:line="360" w:lineRule="auto"/>
              <w:ind w:left="177" w:firstLine="0"/>
              <w:jc w:val="both"/>
              <w:rPr>
                <w:sz w:val="24"/>
                <w:szCs w:val="24"/>
              </w:rPr>
            </w:pPr>
            <w:r>
              <w:rPr>
                <w:sz w:val="24"/>
                <w:szCs w:val="24"/>
              </w:rPr>
              <w:t>игры</w:t>
            </w:r>
            <w:r>
              <w:rPr>
                <w:spacing w:val="-4"/>
                <w:sz w:val="24"/>
                <w:szCs w:val="24"/>
              </w:rPr>
              <w:t xml:space="preserve"> </w:t>
            </w:r>
            <w:r>
              <w:rPr>
                <w:sz w:val="24"/>
                <w:szCs w:val="24"/>
              </w:rPr>
              <w:t>и</w:t>
            </w:r>
            <w:r>
              <w:rPr>
                <w:spacing w:val="-3"/>
                <w:sz w:val="24"/>
                <w:szCs w:val="24"/>
              </w:rPr>
              <w:t xml:space="preserve"> </w:t>
            </w:r>
            <w:r>
              <w:rPr>
                <w:sz w:val="24"/>
                <w:szCs w:val="24"/>
              </w:rPr>
              <w:t>тренинги</w:t>
            </w:r>
            <w:r>
              <w:rPr>
                <w:spacing w:val="-2"/>
                <w:sz w:val="24"/>
                <w:szCs w:val="24"/>
              </w:rPr>
              <w:t xml:space="preserve"> </w:t>
            </w:r>
            <w:r>
              <w:rPr>
                <w:sz w:val="24"/>
                <w:szCs w:val="24"/>
              </w:rPr>
              <w:t>на</w:t>
            </w:r>
            <w:r>
              <w:rPr>
                <w:spacing w:val="-5"/>
                <w:sz w:val="24"/>
                <w:szCs w:val="24"/>
              </w:rPr>
              <w:t xml:space="preserve"> </w:t>
            </w:r>
            <w:r>
              <w:rPr>
                <w:sz w:val="24"/>
                <w:szCs w:val="24"/>
              </w:rPr>
              <w:t>сплочение;</w:t>
            </w:r>
          </w:p>
          <w:p>
            <w:pPr>
              <w:pStyle w:val="38"/>
              <w:numPr>
                <w:ilvl w:val="0"/>
                <w:numId w:val="34"/>
              </w:numPr>
              <w:tabs>
                <w:tab w:val="left" w:pos="240"/>
                <w:tab w:val="left" w:pos="460"/>
              </w:tabs>
              <w:spacing w:line="360" w:lineRule="auto"/>
              <w:ind w:left="177" w:firstLine="0"/>
              <w:jc w:val="both"/>
              <w:rPr>
                <w:sz w:val="24"/>
                <w:szCs w:val="24"/>
              </w:rPr>
            </w:pPr>
            <w:r>
              <w:rPr>
                <w:sz w:val="24"/>
                <w:szCs w:val="24"/>
              </w:rPr>
              <w:t>однодневные</w:t>
            </w:r>
            <w:r>
              <w:rPr>
                <w:spacing w:val="-6"/>
                <w:sz w:val="24"/>
                <w:szCs w:val="24"/>
              </w:rPr>
              <w:t xml:space="preserve"> </w:t>
            </w:r>
            <w:r>
              <w:rPr>
                <w:sz w:val="24"/>
                <w:szCs w:val="24"/>
              </w:rPr>
              <w:t>и</w:t>
            </w:r>
            <w:r>
              <w:rPr>
                <w:spacing w:val="-3"/>
                <w:sz w:val="24"/>
                <w:szCs w:val="24"/>
              </w:rPr>
              <w:t xml:space="preserve"> </w:t>
            </w:r>
            <w:r>
              <w:rPr>
                <w:sz w:val="24"/>
                <w:szCs w:val="24"/>
              </w:rPr>
              <w:t>многодневные</w:t>
            </w:r>
            <w:r>
              <w:rPr>
                <w:spacing w:val="-8"/>
                <w:sz w:val="24"/>
                <w:szCs w:val="24"/>
              </w:rPr>
              <w:t xml:space="preserve"> </w:t>
            </w:r>
            <w:r>
              <w:rPr>
                <w:sz w:val="24"/>
                <w:szCs w:val="24"/>
              </w:rPr>
              <w:t>походы</w:t>
            </w:r>
            <w:r>
              <w:rPr>
                <w:spacing w:val="-6"/>
                <w:sz w:val="24"/>
                <w:szCs w:val="24"/>
              </w:rPr>
              <w:t xml:space="preserve"> </w:t>
            </w:r>
            <w:r>
              <w:rPr>
                <w:sz w:val="24"/>
                <w:szCs w:val="24"/>
              </w:rPr>
              <w:t>и</w:t>
            </w:r>
            <w:r>
              <w:rPr>
                <w:spacing w:val="-3"/>
                <w:sz w:val="24"/>
                <w:szCs w:val="24"/>
              </w:rPr>
              <w:t xml:space="preserve"> </w:t>
            </w:r>
            <w:r>
              <w:rPr>
                <w:sz w:val="24"/>
                <w:szCs w:val="24"/>
              </w:rPr>
              <w:t>экскурсии,</w:t>
            </w:r>
          </w:p>
          <w:p>
            <w:pPr>
              <w:pStyle w:val="38"/>
              <w:numPr>
                <w:ilvl w:val="0"/>
                <w:numId w:val="34"/>
              </w:numPr>
              <w:tabs>
                <w:tab w:val="left" w:pos="240"/>
                <w:tab w:val="left" w:pos="460"/>
              </w:tabs>
              <w:spacing w:line="360" w:lineRule="auto"/>
              <w:ind w:left="177" w:firstLine="0"/>
              <w:jc w:val="both"/>
              <w:rPr>
                <w:sz w:val="24"/>
                <w:szCs w:val="24"/>
              </w:rPr>
            </w:pPr>
            <w:r>
              <w:rPr>
                <w:sz w:val="24"/>
                <w:szCs w:val="24"/>
              </w:rPr>
              <w:t>празднования</w:t>
            </w:r>
            <w:r>
              <w:rPr>
                <w:spacing w:val="-3"/>
                <w:sz w:val="24"/>
                <w:szCs w:val="24"/>
              </w:rPr>
              <w:t xml:space="preserve"> </w:t>
            </w:r>
            <w:r>
              <w:rPr>
                <w:sz w:val="24"/>
                <w:szCs w:val="24"/>
              </w:rPr>
              <w:t>в</w:t>
            </w:r>
            <w:r>
              <w:rPr>
                <w:spacing w:val="-3"/>
                <w:sz w:val="24"/>
                <w:szCs w:val="24"/>
              </w:rPr>
              <w:t xml:space="preserve"> </w:t>
            </w:r>
            <w:r>
              <w:rPr>
                <w:sz w:val="24"/>
                <w:szCs w:val="24"/>
              </w:rPr>
              <w:t>классе</w:t>
            </w:r>
            <w:r>
              <w:rPr>
                <w:spacing w:val="-5"/>
                <w:sz w:val="24"/>
                <w:szCs w:val="24"/>
              </w:rPr>
              <w:t xml:space="preserve"> </w:t>
            </w:r>
            <w:r>
              <w:rPr>
                <w:sz w:val="24"/>
                <w:szCs w:val="24"/>
              </w:rPr>
              <w:t>дней</w:t>
            </w:r>
            <w:r>
              <w:rPr>
                <w:spacing w:val="-3"/>
                <w:sz w:val="24"/>
                <w:szCs w:val="24"/>
              </w:rPr>
              <w:t xml:space="preserve"> </w:t>
            </w:r>
            <w:r>
              <w:rPr>
                <w:sz w:val="24"/>
                <w:szCs w:val="24"/>
              </w:rPr>
              <w:t>рождения</w:t>
            </w:r>
            <w:r>
              <w:rPr>
                <w:spacing w:val="-3"/>
                <w:sz w:val="24"/>
                <w:szCs w:val="24"/>
              </w:rPr>
              <w:t xml:space="preserve"> </w:t>
            </w:r>
            <w:r>
              <w:rPr>
                <w:sz w:val="24"/>
                <w:szCs w:val="24"/>
              </w:rPr>
              <w:t>обучающихся,</w:t>
            </w:r>
          </w:p>
          <w:p>
            <w:pPr>
              <w:pStyle w:val="38"/>
              <w:numPr>
                <w:ilvl w:val="0"/>
                <w:numId w:val="34"/>
              </w:numPr>
              <w:tabs>
                <w:tab w:val="left" w:pos="240"/>
                <w:tab w:val="left" w:pos="460"/>
              </w:tabs>
              <w:spacing w:line="360" w:lineRule="auto"/>
              <w:ind w:left="177" w:firstLine="0"/>
              <w:rPr>
                <w:sz w:val="24"/>
                <w:szCs w:val="24"/>
              </w:rPr>
            </w:pPr>
            <w:r>
              <w:rPr>
                <w:sz w:val="24"/>
                <w:szCs w:val="24"/>
              </w:rPr>
              <w:t>регулярные</w:t>
            </w:r>
            <w:r>
              <w:rPr>
                <w:spacing w:val="-6"/>
                <w:sz w:val="24"/>
                <w:szCs w:val="24"/>
              </w:rPr>
              <w:t xml:space="preserve"> </w:t>
            </w:r>
            <w:r>
              <w:rPr>
                <w:sz w:val="24"/>
                <w:szCs w:val="24"/>
              </w:rPr>
              <w:t>внутриклассные</w:t>
            </w:r>
            <w:r>
              <w:rPr>
                <w:spacing w:val="-3"/>
                <w:sz w:val="24"/>
                <w:szCs w:val="24"/>
              </w:rPr>
              <w:t xml:space="preserve"> тематические </w:t>
            </w:r>
            <w:r>
              <w:rPr>
                <w:sz w:val="24"/>
                <w:szCs w:val="24"/>
              </w:rPr>
              <w:t>«огоньки»</w:t>
            </w:r>
            <w:r>
              <w:rPr>
                <w:spacing w:val="-8"/>
                <w:sz w:val="24"/>
                <w:szCs w:val="24"/>
              </w:rPr>
              <w:t xml:space="preserve"> </w:t>
            </w:r>
            <w:r>
              <w:rPr>
                <w:sz w:val="24"/>
                <w:szCs w:val="24"/>
              </w:rPr>
              <w:t>и</w:t>
            </w:r>
            <w:r>
              <w:rPr>
                <w:spacing w:val="-3"/>
                <w:sz w:val="24"/>
                <w:szCs w:val="24"/>
              </w:rPr>
              <w:t xml:space="preserve"> </w:t>
            </w:r>
            <w:r>
              <w:rPr>
                <w:sz w:val="24"/>
                <w:szCs w:val="24"/>
              </w:rPr>
              <w:t xml:space="preserve">вечера, творческие подарки, розыгрыши.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Освоение</w:t>
            </w:r>
            <w:r>
              <w:rPr>
                <w:spacing w:val="5"/>
                <w:sz w:val="24"/>
                <w:szCs w:val="24"/>
              </w:rPr>
              <w:t xml:space="preserve"> </w:t>
            </w:r>
            <w:r>
              <w:rPr>
                <w:sz w:val="24"/>
                <w:szCs w:val="24"/>
              </w:rPr>
              <w:t>норм</w:t>
            </w:r>
            <w:r>
              <w:rPr>
                <w:spacing w:val="4"/>
                <w:sz w:val="24"/>
                <w:szCs w:val="24"/>
              </w:rPr>
              <w:t xml:space="preserve"> </w:t>
            </w:r>
            <w:r>
              <w:rPr>
                <w:sz w:val="24"/>
                <w:szCs w:val="24"/>
              </w:rPr>
              <w:t>и</w:t>
            </w:r>
            <w:r>
              <w:rPr>
                <w:spacing w:val="8"/>
                <w:sz w:val="24"/>
                <w:szCs w:val="24"/>
              </w:rPr>
              <w:t xml:space="preserve"> </w:t>
            </w:r>
            <w:r>
              <w:rPr>
                <w:sz w:val="24"/>
                <w:szCs w:val="24"/>
              </w:rPr>
              <w:t>правил</w:t>
            </w:r>
            <w:r>
              <w:rPr>
                <w:spacing w:val="6"/>
                <w:sz w:val="24"/>
                <w:szCs w:val="24"/>
              </w:rPr>
              <w:t xml:space="preserve"> </w:t>
            </w:r>
            <w:r>
              <w:rPr>
                <w:sz w:val="24"/>
                <w:szCs w:val="24"/>
              </w:rPr>
              <w:t>общения,</w:t>
            </w:r>
            <w:r>
              <w:rPr>
                <w:spacing w:val="6"/>
                <w:sz w:val="24"/>
                <w:szCs w:val="24"/>
              </w:rPr>
              <w:t xml:space="preserve"> </w:t>
            </w:r>
            <w:r>
              <w:rPr>
                <w:sz w:val="24"/>
                <w:szCs w:val="24"/>
              </w:rPr>
              <w:t>которым</w:t>
            </w:r>
            <w:r>
              <w:rPr>
                <w:spacing w:val="9"/>
                <w:sz w:val="24"/>
                <w:szCs w:val="24"/>
              </w:rPr>
              <w:t xml:space="preserve"> </w:t>
            </w:r>
            <w:r>
              <w:rPr>
                <w:sz w:val="24"/>
                <w:szCs w:val="24"/>
              </w:rPr>
              <w:t>учащиеся</w:t>
            </w:r>
            <w:r>
              <w:rPr>
                <w:spacing w:val="6"/>
                <w:sz w:val="24"/>
                <w:szCs w:val="24"/>
              </w:rPr>
              <w:t xml:space="preserve"> </w:t>
            </w:r>
            <w:r>
              <w:rPr>
                <w:sz w:val="24"/>
                <w:szCs w:val="24"/>
              </w:rPr>
              <w:t xml:space="preserve">должны </w:t>
            </w:r>
            <w:r>
              <w:rPr>
                <w:spacing w:val="-55"/>
                <w:sz w:val="24"/>
                <w:szCs w:val="24"/>
              </w:rPr>
              <w:t xml:space="preserve"> </w:t>
            </w:r>
            <w:r>
              <w:rPr>
                <w:sz w:val="24"/>
                <w:szCs w:val="24"/>
              </w:rPr>
              <w:t>следовать</w:t>
            </w:r>
            <w:r>
              <w:rPr>
                <w:spacing w:val="-1"/>
                <w:sz w:val="24"/>
                <w:szCs w:val="24"/>
              </w:rPr>
              <w:t xml:space="preserve"> </w:t>
            </w:r>
            <w:r>
              <w:rPr>
                <w:sz w:val="24"/>
                <w:szCs w:val="24"/>
              </w:rPr>
              <w:t>в</w:t>
            </w:r>
            <w:r>
              <w:rPr>
                <w:spacing w:val="2"/>
                <w:sz w:val="24"/>
                <w:szCs w:val="24"/>
              </w:rPr>
              <w:t xml:space="preserve"> </w:t>
            </w:r>
            <w:r>
              <w:rPr>
                <w:sz w:val="24"/>
                <w:szCs w:val="24"/>
              </w:rPr>
              <w:t>школе</w:t>
            </w:r>
          </w:p>
        </w:tc>
        <w:tc>
          <w:tcPr>
            <w:tcW w:w="2500" w:type="pct"/>
          </w:tcPr>
          <w:p>
            <w:pPr>
              <w:pStyle w:val="38"/>
              <w:spacing w:line="360" w:lineRule="auto"/>
              <w:ind w:left="0"/>
              <w:jc w:val="both"/>
              <w:rPr>
                <w:sz w:val="24"/>
                <w:szCs w:val="24"/>
              </w:rPr>
            </w:pPr>
            <w:r>
              <w:rPr>
                <w:sz w:val="24"/>
                <w:szCs w:val="24"/>
              </w:rPr>
              <w:t xml:space="preserve">Организация тематических бесед с привлечением субъектов органов профилактики.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38"/>
              <w:spacing w:line="360" w:lineRule="auto"/>
              <w:ind w:left="0"/>
              <w:jc w:val="center"/>
              <w:rPr>
                <w:i/>
                <w:sz w:val="24"/>
                <w:szCs w:val="24"/>
              </w:rPr>
            </w:pPr>
            <w:r>
              <w:rPr>
                <w:i/>
                <w:sz w:val="24"/>
                <w:szCs w:val="24"/>
              </w:rPr>
              <w:t>Индивидуальная</w:t>
            </w:r>
            <w:r>
              <w:rPr>
                <w:i/>
                <w:spacing w:val="-4"/>
                <w:sz w:val="24"/>
                <w:szCs w:val="24"/>
              </w:rPr>
              <w:t xml:space="preserve"> </w:t>
            </w:r>
            <w:r>
              <w:rPr>
                <w:i/>
                <w:sz w:val="24"/>
                <w:szCs w:val="24"/>
              </w:rPr>
              <w:t>работа</w:t>
            </w:r>
            <w:r>
              <w:rPr>
                <w:i/>
                <w:spacing w:val="-6"/>
                <w:sz w:val="24"/>
                <w:szCs w:val="24"/>
              </w:rPr>
              <w:t xml:space="preserve"> </w:t>
            </w:r>
            <w:r>
              <w:rPr>
                <w:i/>
                <w:sz w:val="24"/>
                <w:szCs w:val="24"/>
              </w:rPr>
              <w:t>с</w:t>
            </w:r>
            <w:r>
              <w:rPr>
                <w:i/>
                <w:spacing w:val="-1"/>
                <w:sz w:val="24"/>
                <w:szCs w:val="24"/>
              </w:rPr>
              <w:t xml:space="preserve"> </w:t>
            </w:r>
            <w:r>
              <w:rPr>
                <w:i/>
                <w:sz w:val="24"/>
                <w:szCs w:val="24"/>
              </w:rPr>
              <w:t>обучающимися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Изучение особенностей личностного развития обучающихся класса</w:t>
            </w:r>
            <w:r>
              <w:rPr>
                <w:spacing w:val="1"/>
                <w:sz w:val="24"/>
                <w:szCs w:val="24"/>
              </w:rPr>
              <w:t xml:space="preserve"> </w:t>
            </w:r>
            <w:r>
              <w:rPr>
                <w:sz w:val="24"/>
                <w:szCs w:val="24"/>
              </w:rPr>
              <w:t>через погружение обучающегося в мир человеческих отношений и</w:t>
            </w:r>
            <w:r>
              <w:rPr>
                <w:spacing w:val="1"/>
                <w:sz w:val="24"/>
                <w:szCs w:val="24"/>
              </w:rPr>
              <w:t xml:space="preserve"> </w:t>
            </w:r>
            <w:r>
              <w:rPr>
                <w:sz w:val="24"/>
                <w:szCs w:val="24"/>
              </w:rPr>
              <w:t>соотнесение результатов наблюдения с результатами бесед классного</w:t>
            </w:r>
            <w:r>
              <w:rPr>
                <w:spacing w:val="1"/>
                <w:sz w:val="24"/>
                <w:szCs w:val="24"/>
              </w:rPr>
              <w:t xml:space="preserve"> </w:t>
            </w:r>
            <w:r>
              <w:rPr>
                <w:sz w:val="24"/>
                <w:szCs w:val="24"/>
              </w:rPr>
              <w:t>руководителя</w:t>
            </w:r>
            <w:r>
              <w:rPr>
                <w:spacing w:val="-8"/>
                <w:sz w:val="24"/>
                <w:szCs w:val="24"/>
              </w:rPr>
              <w:t xml:space="preserve"> </w:t>
            </w:r>
            <w:r>
              <w:rPr>
                <w:sz w:val="24"/>
                <w:szCs w:val="24"/>
              </w:rPr>
              <w:t>с</w:t>
            </w:r>
            <w:r>
              <w:rPr>
                <w:spacing w:val="-10"/>
                <w:sz w:val="24"/>
                <w:szCs w:val="24"/>
              </w:rPr>
              <w:t xml:space="preserve"> </w:t>
            </w:r>
            <w:r>
              <w:rPr>
                <w:sz w:val="24"/>
                <w:szCs w:val="24"/>
              </w:rPr>
              <w:t>родителями</w:t>
            </w:r>
            <w:r>
              <w:rPr>
                <w:spacing w:val="-5"/>
                <w:sz w:val="24"/>
                <w:szCs w:val="24"/>
              </w:rPr>
              <w:t xml:space="preserve"> </w:t>
            </w:r>
            <w:r>
              <w:rPr>
                <w:sz w:val="24"/>
                <w:szCs w:val="24"/>
              </w:rPr>
              <w:t>обучающихся,</w:t>
            </w:r>
            <w:r>
              <w:rPr>
                <w:spacing w:val="-7"/>
                <w:sz w:val="24"/>
                <w:szCs w:val="24"/>
              </w:rPr>
              <w:t xml:space="preserve"> </w:t>
            </w:r>
            <w:r>
              <w:rPr>
                <w:sz w:val="24"/>
                <w:szCs w:val="24"/>
              </w:rPr>
              <w:t>учителями-предметниками, а</w:t>
            </w:r>
            <w:r>
              <w:rPr>
                <w:spacing w:val="-9"/>
                <w:sz w:val="24"/>
                <w:szCs w:val="24"/>
              </w:rPr>
              <w:t xml:space="preserve"> </w:t>
            </w:r>
            <w:r>
              <w:rPr>
                <w:sz w:val="24"/>
                <w:szCs w:val="24"/>
              </w:rPr>
              <w:t>также</w:t>
            </w:r>
            <w:r>
              <w:rPr>
                <w:spacing w:val="-1"/>
                <w:sz w:val="24"/>
                <w:szCs w:val="24"/>
              </w:rPr>
              <w:t xml:space="preserve"> </w:t>
            </w:r>
            <w:r>
              <w:rPr>
                <w:sz w:val="24"/>
                <w:szCs w:val="24"/>
              </w:rPr>
              <w:t>со</w:t>
            </w:r>
            <w:r>
              <w:rPr>
                <w:spacing w:val="-6"/>
                <w:sz w:val="24"/>
                <w:szCs w:val="24"/>
              </w:rPr>
              <w:t xml:space="preserve"> </w:t>
            </w:r>
            <w:r>
              <w:rPr>
                <w:sz w:val="24"/>
                <w:szCs w:val="24"/>
              </w:rPr>
              <w:t>школьными</w:t>
            </w:r>
            <w:r>
              <w:rPr>
                <w:spacing w:val="-4"/>
                <w:sz w:val="24"/>
                <w:szCs w:val="24"/>
              </w:rPr>
              <w:t xml:space="preserve"> </w:t>
            </w:r>
            <w:r>
              <w:rPr>
                <w:sz w:val="24"/>
                <w:szCs w:val="24"/>
              </w:rPr>
              <w:t>психологами.</w:t>
            </w:r>
          </w:p>
        </w:tc>
        <w:tc>
          <w:tcPr>
            <w:tcW w:w="2500" w:type="pct"/>
          </w:tcPr>
          <w:p>
            <w:pPr>
              <w:pStyle w:val="38"/>
              <w:numPr>
                <w:ilvl w:val="0"/>
                <w:numId w:val="35"/>
              </w:numPr>
              <w:tabs>
                <w:tab w:val="left" w:pos="460"/>
              </w:tabs>
              <w:spacing w:line="360" w:lineRule="auto"/>
              <w:ind w:left="177" w:firstLine="0"/>
              <w:jc w:val="both"/>
              <w:rPr>
                <w:sz w:val="24"/>
                <w:szCs w:val="24"/>
              </w:rPr>
            </w:pPr>
            <w:r>
              <w:rPr>
                <w:sz w:val="24"/>
                <w:szCs w:val="24"/>
              </w:rPr>
              <w:t>Наблюдение</w:t>
            </w:r>
            <w:r>
              <w:rPr>
                <w:spacing w:val="-5"/>
                <w:sz w:val="24"/>
                <w:szCs w:val="24"/>
              </w:rPr>
              <w:t xml:space="preserve"> </w:t>
            </w:r>
            <w:r>
              <w:rPr>
                <w:sz w:val="24"/>
                <w:szCs w:val="24"/>
              </w:rPr>
              <w:t>за</w:t>
            </w:r>
            <w:r>
              <w:rPr>
                <w:spacing w:val="-5"/>
                <w:sz w:val="24"/>
                <w:szCs w:val="24"/>
              </w:rPr>
              <w:t xml:space="preserve"> </w:t>
            </w:r>
            <w:r>
              <w:rPr>
                <w:sz w:val="24"/>
                <w:szCs w:val="24"/>
              </w:rPr>
              <w:t>поведением</w:t>
            </w:r>
            <w:r>
              <w:rPr>
                <w:spacing w:val="-3"/>
                <w:sz w:val="24"/>
                <w:szCs w:val="24"/>
              </w:rPr>
              <w:t xml:space="preserve"> </w:t>
            </w:r>
            <w:r>
              <w:rPr>
                <w:sz w:val="24"/>
                <w:szCs w:val="24"/>
              </w:rPr>
              <w:t>обучающихся</w:t>
            </w:r>
            <w:r>
              <w:rPr>
                <w:spacing w:val="-7"/>
                <w:sz w:val="24"/>
                <w:szCs w:val="24"/>
              </w:rPr>
              <w:t xml:space="preserve"> </w:t>
            </w:r>
            <w:r>
              <w:rPr>
                <w:sz w:val="24"/>
                <w:szCs w:val="24"/>
              </w:rPr>
              <w:t>в</w:t>
            </w:r>
            <w:r>
              <w:rPr>
                <w:spacing w:val="-6"/>
                <w:sz w:val="24"/>
                <w:szCs w:val="24"/>
              </w:rPr>
              <w:t xml:space="preserve"> </w:t>
            </w:r>
            <w:r>
              <w:rPr>
                <w:sz w:val="24"/>
                <w:szCs w:val="24"/>
              </w:rPr>
              <w:t>их</w:t>
            </w:r>
            <w:r>
              <w:rPr>
                <w:spacing w:val="-8"/>
                <w:sz w:val="24"/>
                <w:szCs w:val="24"/>
              </w:rPr>
              <w:t xml:space="preserve"> </w:t>
            </w:r>
            <w:r>
              <w:rPr>
                <w:sz w:val="24"/>
                <w:szCs w:val="24"/>
              </w:rPr>
              <w:t>повседневной</w:t>
            </w:r>
            <w:r>
              <w:rPr>
                <w:spacing w:val="-6"/>
                <w:sz w:val="24"/>
                <w:szCs w:val="24"/>
              </w:rPr>
              <w:t xml:space="preserve"> </w:t>
            </w:r>
            <w:r>
              <w:rPr>
                <w:sz w:val="24"/>
                <w:szCs w:val="24"/>
              </w:rPr>
              <w:t>жизни</w:t>
            </w:r>
            <w:r>
              <w:rPr>
                <w:spacing w:val="-6"/>
                <w:sz w:val="24"/>
                <w:szCs w:val="24"/>
              </w:rPr>
              <w:t xml:space="preserve"> </w:t>
            </w:r>
            <w:r>
              <w:rPr>
                <w:sz w:val="24"/>
                <w:szCs w:val="24"/>
              </w:rPr>
              <w:t>в специально</w:t>
            </w:r>
            <w:r>
              <w:rPr>
                <w:spacing w:val="-13"/>
                <w:sz w:val="24"/>
                <w:szCs w:val="24"/>
              </w:rPr>
              <w:t xml:space="preserve"> </w:t>
            </w:r>
            <w:r>
              <w:rPr>
                <w:sz w:val="24"/>
                <w:szCs w:val="24"/>
              </w:rPr>
              <w:t>создаваемых</w:t>
            </w:r>
            <w:r>
              <w:rPr>
                <w:spacing w:val="-8"/>
                <w:sz w:val="24"/>
                <w:szCs w:val="24"/>
              </w:rPr>
              <w:t xml:space="preserve"> </w:t>
            </w:r>
            <w:r>
              <w:rPr>
                <w:sz w:val="24"/>
                <w:szCs w:val="24"/>
              </w:rPr>
              <w:t>педагогических</w:t>
            </w:r>
            <w:r>
              <w:rPr>
                <w:spacing w:val="-8"/>
                <w:sz w:val="24"/>
                <w:szCs w:val="24"/>
              </w:rPr>
              <w:t xml:space="preserve"> </w:t>
            </w:r>
            <w:r>
              <w:rPr>
                <w:sz w:val="24"/>
                <w:szCs w:val="24"/>
              </w:rPr>
              <w:t>ситуациях,</w:t>
            </w:r>
            <w:r>
              <w:rPr>
                <w:spacing w:val="-8"/>
                <w:sz w:val="24"/>
                <w:szCs w:val="24"/>
              </w:rPr>
              <w:t xml:space="preserve"> </w:t>
            </w:r>
            <w:r>
              <w:rPr>
                <w:sz w:val="24"/>
                <w:szCs w:val="24"/>
              </w:rPr>
              <w:t>в</w:t>
            </w:r>
            <w:r>
              <w:rPr>
                <w:spacing w:val="-8"/>
                <w:sz w:val="24"/>
                <w:szCs w:val="24"/>
              </w:rPr>
              <w:t xml:space="preserve"> </w:t>
            </w:r>
            <w:r>
              <w:rPr>
                <w:sz w:val="24"/>
                <w:szCs w:val="24"/>
              </w:rPr>
              <w:t>играх,</w:t>
            </w:r>
          </w:p>
          <w:p>
            <w:pPr>
              <w:pStyle w:val="38"/>
              <w:numPr>
                <w:ilvl w:val="0"/>
                <w:numId w:val="35"/>
              </w:numPr>
              <w:tabs>
                <w:tab w:val="left" w:pos="460"/>
              </w:tabs>
              <w:spacing w:line="360" w:lineRule="auto"/>
              <w:ind w:left="177" w:firstLine="0"/>
              <w:jc w:val="both"/>
              <w:rPr>
                <w:sz w:val="24"/>
                <w:szCs w:val="24"/>
              </w:rPr>
            </w:pPr>
            <w:r>
              <w:rPr>
                <w:sz w:val="24"/>
                <w:szCs w:val="24"/>
              </w:rPr>
              <w:t>Беседы</w:t>
            </w:r>
            <w:r>
              <w:rPr>
                <w:spacing w:val="-9"/>
                <w:sz w:val="24"/>
                <w:szCs w:val="24"/>
              </w:rPr>
              <w:t xml:space="preserve"> </w:t>
            </w:r>
            <w:r>
              <w:rPr>
                <w:sz w:val="24"/>
                <w:szCs w:val="24"/>
              </w:rPr>
              <w:t>по</w:t>
            </w:r>
            <w:r>
              <w:rPr>
                <w:spacing w:val="-13"/>
                <w:sz w:val="24"/>
                <w:szCs w:val="24"/>
              </w:rPr>
              <w:t xml:space="preserve"> </w:t>
            </w:r>
            <w:r>
              <w:rPr>
                <w:sz w:val="24"/>
                <w:szCs w:val="24"/>
              </w:rPr>
              <w:t>актуальным</w:t>
            </w:r>
            <w:r>
              <w:rPr>
                <w:spacing w:val="-7"/>
                <w:sz w:val="24"/>
                <w:szCs w:val="24"/>
              </w:rPr>
              <w:t xml:space="preserve"> </w:t>
            </w:r>
            <w:r>
              <w:rPr>
                <w:sz w:val="24"/>
                <w:szCs w:val="24"/>
              </w:rPr>
              <w:t>нравственным</w:t>
            </w:r>
            <w:r>
              <w:rPr>
                <w:spacing w:val="-5"/>
                <w:sz w:val="24"/>
                <w:szCs w:val="24"/>
              </w:rPr>
              <w:t xml:space="preserve"> </w:t>
            </w:r>
            <w:r>
              <w:rPr>
                <w:sz w:val="24"/>
                <w:szCs w:val="24"/>
              </w:rPr>
              <w:t>проблемам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Поддержка обучающегося в решении важных для него жизненных</w:t>
            </w:r>
            <w:r>
              <w:rPr>
                <w:spacing w:val="1"/>
                <w:sz w:val="24"/>
                <w:szCs w:val="24"/>
              </w:rPr>
              <w:t xml:space="preserve"> </w:t>
            </w:r>
            <w:r>
              <w:rPr>
                <w:sz w:val="24"/>
                <w:szCs w:val="24"/>
              </w:rPr>
              <w:t>проблем (налаживание взаимоотношений с одноклассниками или</w:t>
            </w:r>
            <w:r>
              <w:rPr>
                <w:spacing w:val="1"/>
                <w:sz w:val="24"/>
                <w:szCs w:val="24"/>
              </w:rPr>
              <w:t xml:space="preserve"> </w:t>
            </w:r>
            <w:r>
              <w:rPr>
                <w:sz w:val="24"/>
                <w:szCs w:val="24"/>
              </w:rPr>
              <w:t>педагогическими работниками, успеваемость и т.п.), когда каждая</w:t>
            </w:r>
            <w:r>
              <w:rPr>
                <w:spacing w:val="1"/>
                <w:sz w:val="24"/>
                <w:szCs w:val="24"/>
              </w:rPr>
              <w:t xml:space="preserve"> </w:t>
            </w:r>
            <w:r>
              <w:rPr>
                <w:sz w:val="24"/>
                <w:szCs w:val="24"/>
              </w:rPr>
              <w:t>проблема</w:t>
            </w:r>
            <w:r>
              <w:rPr>
                <w:spacing w:val="-10"/>
                <w:sz w:val="24"/>
                <w:szCs w:val="24"/>
              </w:rPr>
              <w:t xml:space="preserve"> </w:t>
            </w:r>
            <w:r>
              <w:rPr>
                <w:sz w:val="24"/>
                <w:szCs w:val="24"/>
              </w:rPr>
              <w:t>трансформируется</w:t>
            </w:r>
            <w:r>
              <w:rPr>
                <w:spacing w:val="-3"/>
                <w:sz w:val="24"/>
                <w:szCs w:val="24"/>
              </w:rPr>
              <w:t xml:space="preserve"> </w:t>
            </w:r>
            <w:r>
              <w:rPr>
                <w:sz w:val="24"/>
                <w:szCs w:val="24"/>
              </w:rPr>
              <w:t>классным</w:t>
            </w:r>
            <w:r>
              <w:rPr>
                <w:spacing w:val="-6"/>
                <w:sz w:val="24"/>
                <w:szCs w:val="24"/>
              </w:rPr>
              <w:t xml:space="preserve"> </w:t>
            </w:r>
            <w:r>
              <w:rPr>
                <w:sz w:val="24"/>
                <w:szCs w:val="24"/>
              </w:rPr>
              <w:t>руководителем</w:t>
            </w:r>
            <w:r>
              <w:rPr>
                <w:spacing w:val="-5"/>
                <w:sz w:val="24"/>
                <w:szCs w:val="24"/>
              </w:rPr>
              <w:t xml:space="preserve"> </w:t>
            </w:r>
            <w:r>
              <w:rPr>
                <w:sz w:val="24"/>
                <w:szCs w:val="24"/>
              </w:rPr>
              <w:t>в</w:t>
            </w:r>
            <w:r>
              <w:rPr>
                <w:spacing w:val="-3"/>
                <w:sz w:val="24"/>
                <w:szCs w:val="24"/>
              </w:rPr>
              <w:t xml:space="preserve"> </w:t>
            </w:r>
            <w:r>
              <w:rPr>
                <w:sz w:val="24"/>
                <w:szCs w:val="24"/>
              </w:rPr>
              <w:t>задачу</w:t>
            </w:r>
            <w:r>
              <w:rPr>
                <w:spacing w:val="-4"/>
                <w:sz w:val="24"/>
                <w:szCs w:val="24"/>
              </w:rPr>
              <w:t xml:space="preserve"> </w:t>
            </w:r>
            <w:r>
              <w:rPr>
                <w:sz w:val="24"/>
                <w:szCs w:val="24"/>
              </w:rPr>
              <w:t>для обучающегося, которую</w:t>
            </w:r>
            <w:r>
              <w:rPr>
                <w:spacing w:val="1"/>
                <w:sz w:val="24"/>
                <w:szCs w:val="24"/>
              </w:rPr>
              <w:t xml:space="preserve"> </w:t>
            </w:r>
            <w:r>
              <w:rPr>
                <w:sz w:val="24"/>
                <w:szCs w:val="24"/>
              </w:rPr>
              <w:t>они</w:t>
            </w:r>
            <w:r>
              <w:rPr>
                <w:spacing w:val="-3"/>
                <w:sz w:val="24"/>
                <w:szCs w:val="24"/>
              </w:rPr>
              <w:t xml:space="preserve"> </w:t>
            </w:r>
            <w:r>
              <w:rPr>
                <w:sz w:val="24"/>
                <w:szCs w:val="24"/>
              </w:rPr>
              <w:t>совместно</w:t>
            </w:r>
            <w:r>
              <w:rPr>
                <w:spacing w:val="-8"/>
                <w:sz w:val="24"/>
                <w:szCs w:val="24"/>
              </w:rPr>
              <w:t xml:space="preserve"> </w:t>
            </w:r>
            <w:r>
              <w:rPr>
                <w:sz w:val="24"/>
                <w:szCs w:val="24"/>
              </w:rPr>
              <w:t>стараются</w:t>
            </w:r>
            <w:r>
              <w:rPr>
                <w:spacing w:val="-4"/>
                <w:sz w:val="24"/>
                <w:szCs w:val="24"/>
              </w:rPr>
              <w:t xml:space="preserve"> </w:t>
            </w:r>
            <w:r>
              <w:rPr>
                <w:sz w:val="24"/>
                <w:szCs w:val="24"/>
              </w:rPr>
              <w:t>решить.</w:t>
            </w:r>
          </w:p>
        </w:tc>
        <w:tc>
          <w:tcPr>
            <w:tcW w:w="2500" w:type="pct"/>
          </w:tcPr>
          <w:p>
            <w:pPr>
              <w:pStyle w:val="38"/>
              <w:numPr>
                <w:ilvl w:val="0"/>
                <w:numId w:val="36"/>
              </w:numPr>
              <w:tabs>
                <w:tab w:val="left" w:pos="236"/>
                <w:tab w:val="left" w:pos="483"/>
              </w:tabs>
              <w:spacing w:line="360" w:lineRule="auto"/>
              <w:ind w:left="177" w:firstLine="0"/>
              <w:jc w:val="both"/>
              <w:rPr>
                <w:sz w:val="24"/>
                <w:szCs w:val="24"/>
              </w:rPr>
            </w:pPr>
            <w:r>
              <w:rPr>
                <w:sz w:val="24"/>
                <w:szCs w:val="24"/>
              </w:rPr>
              <w:t>Частные беседы совместно с</w:t>
            </w:r>
            <w:r>
              <w:rPr>
                <w:spacing w:val="-10"/>
                <w:sz w:val="24"/>
                <w:szCs w:val="24"/>
              </w:rPr>
              <w:t xml:space="preserve"> </w:t>
            </w:r>
            <w:r>
              <w:rPr>
                <w:sz w:val="24"/>
                <w:szCs w:val="24"/>
              </w:rPr>
              <w:t>ребёнком и его</w:t>
            </w:r>
            <w:r>
              <w:rPr>
                <w:spacing w:val="-7"/>
                <w:sz w:val="24"/>
                <w:szCs w:val="24"/>
              </w:rPr>
              <w:t xml:space="preserve"> </w:t>
            </w:r>
            <w:r>
              <w:rPr>
                <w:sz w:val="24"/>
                <w:szCs w:val="24"/>
              </w:rPr>
              <w:t>родителями;</w:t>
            </w:r>
          </w:p>
          <w:p>
            <w:pPr>
              <w:pStyle w:val="38"/>
              <w:numPr>
                <w:ilvl w:val="0"/>
                <w:numId w:val="36"/>
              </w:numPr>
              <w:tabs>
                <w:tab w:val="left" w:pos="236"/>
                <w:tab w:val="left" w:pos="483"/>
              </w:tabs>
              <w:spacing w:line="360" w:lineRule="auto"/>
              <w:ind w:left="177" w:firstLine="0"/>
              <w:jc w:val="both"/>
              <w:rPr>
                <w:sz w:val="24"/>
                <w:szCs w:val="24"/>
              </w:rPr>
            </w:pPr>
            <w:r>
              <w:rPr>
                <w:sz w:val="24"/>
                <w:szCs w:val="24"/>
              </w:rPr>
              <w:t>Встречи-консультации</w:t>
            </w:r>
            <w:r>
              <w:rPr>
                <w:spacing w:val="-7"/>
                <w:sz w:val="24"/>
                <w:szCs w:val="24"/>
              </w:rPr>
              <w:t xml:space="preserve"> </w:t>
            </w:r>
            <w:r>
              <w:rPr>
                <w:sz w:val="24"/>
                <w:szCs w:val="24"/>
              </w:rPr>
              <w:t>с</w:t>
            </w:r>
            <w:r>
              <w:rPr>
                <w:spacing w:val="-10"/>
                <w:sz w:val="24"/>
                <w:szCs w:val="24"/>
              </w:rPr>
              <w:t xml:space="preserve">о школьными </w:t>
            </w:r>
            <w:r>
              <w:rPr>
                <w:sz w:val="24"/>
                <w:szCs w:val="24"/>
              </w:rPr>
              <w:t>педагогами – психологами;</w:t>
            </w:r>
          </w:p>
          <w:p>
            <w:pPr>
              <w:pStyle w:val="38"/>
              <w:numPr>
                <w:ilvl w:val="0"/>
                <w:numId w:val="36"/>
              </w:numPr>
              <w:tabs>
                <w:tab w:val="left" w:pos="236"/>
                <w:tab w:val="left" w:pos="483"/>
              </w:tabs>
              <w:spacing w:line="360" w:lineRule="auto"/>
              <w:ind w:left="177" w:firstLine="0"/>
              <w:jc w:val="both"/>
              <w:rPr>
                <w:sz w:val="24"/>
                <w:szCs w:val="24"/>
              </w:rPr>
            </w:pPr>
            <w:r>
              <w:rPr>
                <w:sz w:val="24"/>
                <w:szCs w:val="24"/>
              </w:rPr>
              <w:t>Индивидуальные беседы с другими обучающимися класса.</w:t>
            </w:r>
          </w:p>
          <w:p>
            <w:pPr>
              <w:pStyle w:val="38"/>
              <w:tabs>
                <w:tab w:val="left" w:pos="236"/>
                <w:tab w:val="left" w:pos="483"/>
              </w:tabs>
              <w:spacing w:line="360" w:lineRule="auto"/>
              <w:ind w:left="177"/>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Индивидуальная работа с обучающимися класса, направленная на</w:t>
            </w:r>
            <w:r>
              <w:rPr>
                <w:spacing w:val="1"/>
                <w:sz w:val="24"/>
                <w:szCs w:val="24"/>
              </w:rPr>
              <w:t xml:space="preserve"> </w:t>
            </w:r>
            <w:r>
              <w:rPr>
                <w:sz w:val="24"/>
                <w:szCs w:val="24"/>
              </w:rPr>
              <w:t>заполнение</w:t>
            </w:r>
            <w:r>
              <w:rPr>
                <w:spacing w:val="-9"/>
                <w:sz w:val="24"/>
                <w:szCs w:val="24"/>
              </w:rPr>
              <w:t xml:space="preserve"> </w:t>
            </w:r>
            <w:r>
              <w:rPr>
                <w:sz w:val="24"/>
                <w:szCs w:val="24"/>
              </w:rPr>
              <w:t>ими</w:t>
            </w:r>
            <w:r>
              <w:rPr>
                <w:spacing w:val="-8"/>
                <w:sz w:val="24"/>
                <w:szCs w:val="24"/>
              </w:rPr>
              <w:t xml:space="preserve"> </w:t>
            </w:r>
            <w:r>
              <w:rPr>
                <w:sz w:val="24"/>
                <w:szCs w:val="24"/>
              </w:rPr>
              <w:t>личных</w:t>
            </w:r>
            <w:r>
              <w:rPr>
                <w:spacing w:val="-12"/>
                <w:sz w:val="24"/>
                <w:szCs w:val="24"/>
              </w:rPr>
              <w:t xml:space="preserve"> </w:t>
            </w:r>
            <w:r>
              <w:rPr>
                <w:sz w:val="24"/>
                <w:szCs w:val="24"/>
              </w:rPr>
              <w:t>портфолио,</w:t>
            </w:r>
            <w:r>
              <w:rPr>
                <w:spacing w:val="-8"/>
                <w:sz w:val="24"/>
                <w:szCs w:val="24"/>
              </w:rPr>
              <w:t xml:space="preserve"> </w:t>
            </w:r>
            <w:r>
              <w:rPr>
                <w:sz w:val="24"/>
                <w:szCs w:val="24"/>
              </w:rPr>
              <w:t>в</w:t>
            </w:r>
            <w:r>
              <w:rPr>
                <w:spacing w:val="-7"/>
                <w:sz w:val="24"/>
                <w:szCs w:val="24"/>
              </w:rPr>
              <w:t xml:space="preserve"> </w:t>
            </w:r>
            <w:r>
              <w:rPr>
                <w:sz w:val="24"/>
                <w:szCs w:val="24"/>
              </w:rPr>
              <w:t>которых</w:t>
            </w:r>
            <w:r>
              <w:rPr>
                <w:spacing w:val="-2"/>
                <w:sz w:val="24"/>
                <w:szCs w:val="24"/>
              </w:rPr>
              <w:t xml:space="preserve"> </w:t>
            </w:r>
            <w:r>
              <w:rPr>
                <w:sz w:val="24"/>
                <w:szCs w:val="24"/>
              </w:rPr>
              <w:t>обучающиеся</w:t>
            </w:r>
            <w:r>
              <w:rPr>
                <w:spacing w:val="-3"/>
                <w:sz w:val="24"/>
                <w:szCs w:val="24"/>
              </w:rPr>
              <w:t xml:space="preserve"> </w:t>
            </w:r>
            <w:r>
              <w:rPr>
                <w:spacing w:val="-54"/>
                <w:sz w:val="24"/>
                <w:szCs w:val="24"/>
              </w:rPr>
              <w:t xml:space="preserve"> </w:t>
            </w:r>
            <w:r>
              <w:rPr>
                <w:sz w:val="24"/>
                <w:szCs w:val="24"/>
              </w:rPr>
              <w:t>фиксируют свои учебные, творческие, спортивные, личностные</w:t>
            </w:r>
            <w:r>
              <w:rPr>
                <w:spacing w:val="1"/>
                <w:sz w:val="24"/>
                <w:szCs w:val="24"/>
              </w:rPr>
              <w:t xml:space="preserve"> </w:t>
            </w:r>
            <w:r>
              <w:rPr>
                <w:sz w:val="24"/>
                <w:szCs w:val="24"/>
              </w:rPr>
              <w:t>достижения.</w:t>
            </w:r>
          </w:p>
        </w:tc>
        <w:tc>
          <w:tcPr>
            <w:tcW w:w="2500" w:type="pct"/>
          </w:tcPr>
          <w:p>
            <w:pPr>
              <w:pStyle w:val="38"/>
              <w:spacing w:line="360" w:lineRule="auto"/>
              <w:ind w:left="0"/>
              <w:jc w:val="both"/>
              <w:rPr>
                <w:sz w:val="24"/>
                <w:szCs w:val="24"/>
              </w:rPr>
            </w:pPr>
            <w:r>
              <w:rPr>
                <w:sz w:val="24"/>
                <w:szCs w:val="24"/>
              </w:rPr>
              <w:t>Отслеживание</w:t>
            </w:r>
            <w:r>
              <w:rPr>
                <w:spacing w:val="-8"/>
                <w:sz w:val="24"/>
                <w:szCs w:val="24"/>
              </w:rPr>
              <w:t xml:space="preserve"> </w:t>
            </w:r>
            <w:r>
              <w:rPr>
                <w:sz w:val="24"/>
                <w:szCs w:val="24"/>
              </w:rPr>
              <w:t>личных</w:t>
            </w:r>
            <w:r>
              <w:rPr>
                <w:spacing w:val="-9"/>
                <w:sz w:val="24"/>
                <w:szCs w:val="24"/>
              </w:rPr>
              <w:t xml:space="preserve"> </w:t>
            </w:r>
            <w:r>
              <w:rPr>
                <w:sz w:val="24"/>
                <w:szCs w:val="24"/>
              </w:rPr>
              <w:t>достижений</w:t>
            </w:r>
            <w:r>
              <w:rPr>
                <w:spacing w:val="-4"/>
                <w:sz w:val="24"/>
                <w:szCs w:val="24"/>
              </w:rPr>
              <w:t xml:space="preserve"> </w:t>
            </w:r>
            <w:r>
              <w:rPr>
                <w:sz w:val="24"/>
                <w:szCs w:val="24"/>
              </w:rPr>
              <w:t>каждого</w:t>
            </w:r>
            <w:r>
              <w:rPr>
                <w:spacing w:val="-5"/>
                <w:sz w:val="24"/>
                <w:szCs w:val="24"/>
              </w:rPr>
              <w:t xml:space="preserve"> </w:t>
            </w:r>
            <w:r>
              <w:rPr>
                <w:sz w:val="24"/>
                <w:szCs w:val="24"/>
              </w:rPr>
              <w:t>учащегося</w:t>
            </w:r>
            <w:r>
              <w:rPr>
                <w:spacing w:val="-9"/>
                <w:sz w:val="24"/>
                <w:szCs w:val="24"/>
              </w:rPr>
              <w:t xml:space="preserve"> </w:t>
            </w:r>
            <w:r>
              <w:rPr>
                <w:sz w:val="24"/>
                <w:szCs w:val="24"/>
              </w:rPr>
              <w:t>класса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Коррекция</w:t>
            </w:r>
            <w:r>
              <w:rPr>
                <w:spacing w:val="-6"/>
                <w:sz w:val="24"/>
                <w:szCs w:val="24"/>
              </w:rPr>
              <w:t xml:space="preserve"> </w:t>
            </w:r>
            <w:r>
              <w:rPr>
                <w:sz w:val="24"/>
                <w:szCs w:val="24"/>
              </w:rPr>
              <w:t>поведения</w:t>
            </w:r>
            <w:r>
              <w:rPr>
                <w:spacing w:val="-2"/>
                <w:sz w:val="24"/>
                <w:szCs w:val="24"/>
              </w:rPr>
              <w:t xml:space="preserve"> </w:t>
            </w:r>
            <w:r>
              <w:rPr>
                <w:sz w:val="24"/>
                <w:szCs w:val="24"/>
              </w:rPr>
              <w:t>учащегося</w:t>
            </w:r>
            <w:r>
              <w:rPr>
                <w:spacing w:val="-6"/>
                <w:sz w:val="24"/>
                <w:szCs w:val="24"/>
              </w:rPr>
              <w:t xml:space="preserve"> </w:t>
            </w:r>
            <w:r>
              <w:rPr>
                <w:sz w:val="24"/>
                <w:szCs w:val="24"/>
              </w:rPr>
              <w:t>(при</w:t>
            </w:r>
            <w:r>
              <w:rPr>
                <w:spacing w:val="-4"/>
                <w:sz w:val="24"/>
                <w:szCs w:val="24"/>
              </w:rPr>
              <w:t xml:space="preserve"> </w:t>
            </w:r>
            <w:r>
              <w:rPr>
                <w:sz w:val="24"/>
                <w:szCs w:val="24"/>
              </w:rPr>
              <w:t>необходимости).</w:t>
            </w:r>
          </w:p>
        </w:tc>
        <w:tc>
          <w:tcPr>
            <w:tcW w:w="2500" w:type="pct"/>
          </w:tcPr>
          <w:p>
            <w:pPr>
              <w:pStyle w:val="38"/>
              <w:numPr>
                <w:ilvl w:val="0"/>
                <w:numId w:val="37"/>
              </w:numPr>
              <w:tabs>
                <w:tab w:val="left" w:pos="240"/>
                <w:tab w:val="left" w:pos="499"/>
              </w:tabs>
              <w:spacing w:line="360" w:lineRule="auto"/>
              <w:ind w:left="177" w:firstLine="0"/>
              <w:jc w:val="both"/>
              <w:rPr>
                <w:sz w:val="24"/>
                <w:szCs w:val="24"/>
              </w:rPr>
            </w:pPr>
            <w:r>
              <w:rPr>
                <w:sz w:val="24"/>
                <w:szCs w:val="24"/>
              </w:rPr>
              <w:t>Индивидуальные</w:t>
            </w:r>
            <w:r>
              <w:rPr>
                <w:spacing w:val="-5"/>
                <w:sz w:val="24"/>
                <w:szCs w:val="24"/>
              </w:rPr>
              <w:t xml:space="preserve"> </w:t>
            </w:r>
            <w:r>
              <w:rPr>
                <w:sz w:val="24"/>
                <w:szCs w:val="24"/>
              </w:rPr>
              <w:t>беседы</w:t>
            </w:r>
            <w:r>
              <w:rPr>
                <w:spacing w:val="-1"/>
                <w:sz w:val="24"/>
                <w:szCs w:val="24"/>
              </w:rPr>
              <w:t xml:space="preserve"> </w:t>
            </w:r>
            <w:r>
              <w:rPr>
                <w:sz w:val="24"/>
                <w:szCs w:val="24"/>
              </w:rPr>
              <w:t>с</w:t>
            </w:r>
            <w:r>
              <w:rPr>
                <w:spacing w:val="-4"/>
                <w:sz w:val="24"/>
                <w:szCs w:val="24"/>
              </w:rPr>
              <w:t xml:space="preserve"> </w:t>
            </w:r>
            <w:r>
              <w:rPr>
                <w:sz w:val="24"/>
                <w:szCs w:val="24"/>
              </w:rPr>
              <w:t>ребёнком,</w:t>
            </w:r>
            <w:r>
              <w:rPr>
                <w:spacing w:val="-2"/>
                <w:sz w:val="24"/>
                <w:szCs w:val="24"/>
              </w:rPr>
              <w:t xml:space="preserve"> </w:t>
            </w:r>
            <w:r>
              <w:rPr>
                <w:sz w:val="24"/>
                <w:szCs w:val="24"/>
              </w:rPr>
              <w:t>его</w:t>
            </w:r>
            <w:r>
              <w:rPr>
                <w:spacing w:val="-7"/>
                <w:sz w:val="24"/>
                <w:szCs w:val="24"/>
              </w:rPr>
              <w:t xml:space="preserve"> </w:t>
            </w:r>
            <w:r>
              <w:rPr>
                <w:sz w:val="24"/>
                <w:szCs w:val="24"/>
              </w:rPr>
              <w:t>родителями</w:t>
            </w:r>
            <w:r>
              <w:rPr>
                <w:spacing w:val="-2"/>
                <w:sz w:val="24"/>
                <w:szCs w:val="24"/>
              </w:rPr>
              <w:t xml:space="preserve"> (</w:t>
            </w:r>
            <w:r>
              <w:rPr>
                <w:sz w:val="24"/>
                <w:szCs w:val="24"/>
              </w:rPr>
              <w:t xml:space="preserve">законными </w:t>
            </w:r>
            <w:r>
              <w:rPr>
                <w:spacing w:val="-54"/>
                <w:sz w:val="24"/>
                <w:szCs w:val="24"/>
              </w:rPr>
              <w:t xml:space="preserve"> </w:t>
            </w:r>
            <w:r>
              <w:rPr>
                <w:sz w:val="24"/>
                <w:szCs w:val="24"/>
              </w:rPr>
              <w:t>представителями),</w:t>
            </w:r>
            <w:r>
              <w:rPr>
                <w:spacing w:val="-1"/>
                <w:sz w:val="24"/>
                <w:szCs w:val="24"/>
              </w:rPr>
              <w:t xml:space="preserve"> </w:t>
            </w:r>
            <w:r>
              <w:rPr>
                <w:sz w:val="24"/>
                <w:szCs w:val="24"/>
              </w:rPr>
              <w:t>с</w:t>
            </w:r>
            <w:r>
              <w:rPr>
                <w:spacing w:val="-3"/>
                <w:sz w:val="24"/>
                <w:szCs w:val="24"/>
              </w:rPr>
              <w:t xml:space="preserve"> </w:t>
            </w:r>
            <w:r>
              <w:rPr>
                <w:sz w:val="24"/>
                <w:szCs w:val="24"/>
              </w:rPr>
              <w:t>другими</w:t>
            </w:r>
            <w:r>
              <w:rPr>
                <w:spacing w:val="6"/>
                <w:sz w:val="24"/>
                <w:szCs w:val="24"/>
              </w:rPr>
              <w:t xml:space="preserve"> </w:t>
            </w:r>
            <w:r>
              <w:rPr>
                <w:sz w:val="24"/>
                <w:szCs w:val="24"/>
              </w:rPr>
              <w:t>обучающимися</w:t>
            </w:r>
            <w:r>
              <w:rPr>
                <w:spacing w:val="-1"/>
                <w:sz w:val="24"/>
                <w:szCs w:val="24"/>
              </w:rPr>
              <w:t xml:space="preserve"> </w:t>
            </w:r>
            <w:r>
              <w:rPr>
                <w:sz w:val="24"/>
                <w:szCs w:val="24"/>
              </w:rPr>
              <w:t>класса;</w:t>
            </w:r>
          </w:p>
          <w:p>
            <w:pPr>
              <w:pStyle w:val="38"/>
              <w:numPr>
                <w:ilvl w:val="0"/>
                <w:numId w:val="37"/>
              </w:numPr>
              <w:tabs>
                <w:tab w:val="left" w:pos="240"/>
                <w:tab w:val="left" w:pos="499"/>
              </w:tabs>
              <w:spacing w:line="360" w:lineRule="auto"/>
              <w:ind w:left="177" w:firstLine="0"/>
              <w:jc w:val="both"/>
              <w:rPr>
                <w:sz w:val="24"/>
                <w:szCs w:val="24"/>
              </w:rPr>
            </w:pPr>
            <w:r>
              <w:rPr>
                <w:sz w:val="24"/>
                <w:szCs w:val="24"/>
              </w:rPr>
              <w:t>Консультации, тренинги</w:t>
            </w:r>
            <w:r>
              <w:rPr>
                <w:spacing w:val="-1"/>
                <w:sz w:val="24"/>
                <w:szCs w:val="24"/>
              </w:rPr>
              <w:t xml:space="preserve"> </w:t>
            </w:r>
            <w:r>
              <w:rPr>
                <w:sz w:val="24"/>
                <w:szCs w:val="24"/>
              </w:rPr>
              <w:t>общения</w:t>
            </w:r>
            <w:r>
              <w:rPr>
                <w:spacing w:val="-2"/>
                <w:sz w:val="24"/>
                <w:szCs w:val="24"/>
              </w:rPr>
              <w:t xml:space="preserve"> </w:t>
            </w:r>
            <w:r>
              <w:rPr>
                <w:sz w:val="24"/>
                <w:szCs w:val="24"/>
              </w:rPr>
              <w:t>со</w:t>
            </w:r>
            <w:r>
              <w:rPr>
                <w:spacing w:val="-8"/>
                <w:sz w:val="24"/>
                <w:szCs w:val="24"/>
              </w:rPr>
              <w:t xml:space="preserve"> </w:t>
            </w:r>
            <w:r>
              <w:rPr>
                <w:sz w:val="24"/>
                <w:szCs w:val="24"/>
              </w:rPr>
              <w:t>школьным</w:t>
            </w:r>
            <w:r>
              <w:rPr>
                <w:spacing w:val="-4"/>
                <w:sz w:val="24"/>
                <w:szCs w:val="24"/>
              </w:rPr>
              <w:t xml:space="preserve"> педагогом-</w:t>
            </w:r>
            <w:r>
              <w:rPr>
                <w:sz w:val="24"/>
                <w:szCs w:val="24"/>
              </w:rPr>
              <w:t>психологом; социальным педагогом</w:t>
            </w:r>
          </w:p>
          <w:p>
            <w:pPr>
              <w:pStyle w:val="38"/>
              <w:numPr>
                <w:ilvl w:val="0"/>
                <w:numId w:val="37"/>
              </w:numPr>
              <w:tabs>
                <w:tab w:val="left" w:pos="240"/>
                <w:tab w:val="left" w:pos="499"/>
              </w:tabs>
              <w:spacing w:line="360" w:lineRule="auto"/>
              <w:ind w:left="177" w:firstLine="0"/>
              <w:jc w:val="both"/>
              <w:rPr>
                <w:sz w:val="24"/>
                <w:szCs w:val="24"/>
              </w:rPr>
            </w:pPr>
            <w:r>
              <w:rPr>
                <w:sz w:val="24"/>
                <w:szCs w:val="24"/>
              </w:rPr>
              <w:t>Индивидуальные беседы с привлечением субъектов органов профилактики.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38"/>
              <w:tabs>
                <w:tab w:val="left" w:pos="240"/>
              </w:tabs>
              <w:spacing w:line="360" w:lineRule="auto"/>
              <w:ind w:left="17"/>
              <w:jc w:val="center"/>
              <w:rPr>
                <w:i/>
                <w:sz w:val="24"/>
                <w:szCs w:val="24"/>
              </w:rPr>
            </w:pPr>
            <w:r>
              <w:rPr>
                <w:i/>
                <w:sz w:val="24"/>
                <w:szCs w:val="24"/>
              </w:rPr>
              <w:t>Работа</w:t>
            </w:r>
            <w:r>
              <w:rPr>
                <w:i/>
                <w:spacing w:val="-2"/>
                <w:sz w:val="24"/>
                <w:szCs w:val="24"/>
              </w:rPr>
              <w:t xml:space="preserve"> </w:t>
            </w:r>
            <w:r>
              <w:rPr>
                <w:i/>
                <w:sz w:val="24"/>
                <w:szCs w:val="24"/>
              </w:rPr>
              <w:t>с</w:t>
            </w:r>
            <w:r>
              <w:rPr>
                <w:i/>
                <w:spacing w:val="-1"/>
                <w:sz w:val="24"/>
                <w:szCs w:val="24"/>
              </w:rPr>
              <w:t xml:space="preserve"> </w:t>
            </w:r>
            <w:r>
              <w:rPr>
                <w:i/>
                <w:sz w:val="24"/>
                <w:szCs w:val="24"/>
              </w:rPr>
              <w:t>учителями-предметниками</w:t>
            </w:r>
            <w:r>
              <w:rPr>
                <w:i/>
                <w:spacing w:val="-3"/>
                <w:sz w:val="24"/>
                <w:szCs w:val="24"/>
              </w:rPr>
              <w:t xml:space="preserve"> </w:t>
            </w:r>
            <w:r>
              <w:rPr>
                <w:i/>
                <w:sz w:val="24"/>
                <w:szCs w:val="24"/>
              </w:rPr>
              <w:t>в</w:t>
            </w:r>
            <w:r>
              <w:rPr>
                <w:i/>
                <w:spacing w:val="-3"/>
                <w:sz w:val="24"/>
                <w:szCs w:val="24"/>
              </w:rPr>
              <w:t xml:space="preserve"> </w:t>
            </w:r>
            <w:r>
              <w:rPr>
                <w:i/>
                <w:sz w:val="24"/>
                <w:szCs w:val="24"/>
              </w:rPr>
              <w:t>классе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Формирование единства мнений и требований педагогических</w:t>
            </w:r>
            <w:r>
              <w:rPr>
                <w:spacing w:val="1"/>
                <w:sz w:val="24"/>
                <w:szCs w:val="24"/>
              </w:rPr>
              <w:t xml:space="preserve"> </w:t>
            </w:r>
            <w:r>
              <w:rPr>
                <w:sz w:val="24"/>
                <w:szCs w:val="24"/>
              </w:rPr>
              <w:t>работников по</w:t>
            </w:r>
            <w:r>
              <w:rPr>
                <w:spacing w:val="-8"/>
                <w:sz w:val="24"/>
                <w:szCs w:val="24"/>
              </w:rPr>
              <w:t xml:space="preserve"> </w:t>
            </w:r>
            <w:r>
              <w:rPr>
                <w:sz w:val="24"/>
                <w:szCs w:val="24"/>
              </w:rPr>
              <w:t>ключевым</w:t>
            </w:r>
            <w:r>
              <w:rPr>
                <w:spacing w:val="-4"/>
                <w:sz w:val="24"/>
                <w:szCs w:val="24"/>
              </w:rPr>
              <w:t xml:space="preserve"> </w:t>
            </w:r>
            <w:r>
              <w:rPr>
                <w:sz w:val="24"/>
                <w:szCs w:val="24"/>
              </w:rPr>
              <w:t>вопросам</w:t>
            </w:r>
            <w:r>
              <w:rPr>
                <w:spacing w:val="-4"/>
                <w:sz w:val="24"/>
                <w:szCs w:val="24"/>
              </w:rPr>
              <w:t xml:space="preserve"> </w:t>
            </w:r>
            <w:r>
              <w:rPr>
                <w:sz w:val="24"/>
                <w:szCs w:val="24"/>
              </w:rPr>
              <w:t>воспитания,</w:t>
            </w:r>
            <w:r>
              <w:rPr>
                <w:spacing w:val="-1"/>
                <w:sz w:val="24"/>
                <w:szCs w:val="24"/>
              </w:rPr>
              <w:t xml:space="preserve"> </w:t>
            </w:r>
            <w:r>
              <w:rPr>
                <w:sz w:val="24"/>
                <w:szCs w:val="24"/>
              </w:rPr>
              <w:t>предупреждение</w:t>
            </w:r>
            <w:r>
              <w:rPr>
                <w:spacing w:val="-5"/>
                <w:sz w:val="24"/>
                <w:szCs w:val="24"/>
              </w:rPr>
              <w:t xml:space="preserve"> </w:t>
            </w:r>
            <w:r>
              <w:rPr>
                <w:sz w:val="24"/>
                <w:szCs w:val="24"/>
              </w:rPr>
              <w:t>и</w:t>
            </w:r>
            <w:r>
              <w:rPr>
                <w:spacing w:val="-54"/>
                <w:sz w:val="24"/>
                <w:szCs w:val="24"/>
              </w:rPr>
              <w:t xml:space="preserve"> </w:t>
            </w:r>
            <w:r>
              <w:rPr>
                <w:sz w:val="24"/>
                <w:szCs w:val="24"/>
              </w:rPr>
              <w:t>разрешение</w:t>
            </w:r>
            <w:r>
              <w:rPr>
                <w:spacing w:val="-3"/>
                <w:sz w:val="24"/>
                <w:szCs w:val="24"/>
              </w:rPr>
              <w:t xml:space="preserve"> </w:t>
            </w:r>
            <w:r>
              <w:rPr>
                <w:sz w:val="24"/>
                <w:szCs w:val="24"/>
              </w:rPr>
              <w:t>конфликтов между</w:t>
            </w:r>
            <w:r>
              <w:rPr>
                <w:spacing w:val="-2"/>
                <w:sz w:val="24"/>
                <w:szCs w:val="24"/>
              </w:rPr>
              <w:t xml:space="preserve"> </w:t>
            </w:r>
            <w:r>
              <w:rPr>
                <w:sz w:val="24"/>
                <w:szCs w:val="24"/>
              </w:rPr>
              <w:t>учителями-предметниками и обучающимися</w:t>
            </w:r>
          </w:p>
        </w:tc>
        <w:tc>
          <w:tcPr>
            <w:tcW w:w="2500" w:type="pct"/>
          </w:tcPr>
          <w:p>
            <w:pPr>
              <w:pStyle w:val="38"/>
              <w:tabs>
                <w:tab w:val="left" w:pos="240"/>
              </w:tabs>
              <w:spacing w:line="360" w:lineRule="auto"/>
              <w:ind w:left="17"/>
              <w:jc w:val="both"/>
              <w:rPr>
                <w:sz w:val="24"/>
                <w:szCs w:val="24"/>
              </w:rPr>
            </w:pPr>
            <w:r>
              <w:rPr>
                <w:sz w:val="23"/>
              </w:rPr>
              <w:t>Регулярные</w:t>
            </w:r>
            <w:r>
              <w:rPr>
                <w:spacing w:val="-6"/>
                <w:sz w:val="23"/>
              </w:rPr>
              <w:t xml:space="preserve"> </w:t>
            </w:r>
            <w:r>
              <w:rPr>
                <w:sz w:val="23"/>
              </w:rPr>
              <w:t>консультации</w:t>
            </w:r>
            <w:r>
              <w:rPr>
                <w:spacing w:val="-2"/>
                <w:sz w:val="23"/>
              </w:rPr>
              <w:t xml:space="preserve"> </w:t>
            </w:r>
            <w:r>
              <w:rPr>
                <w:sz w:val="23"/>
              </w:rPr>
              <w:t>классного</w:t>
            </w:r>
            <w:r>
              <w:rPr>
                <w:spacing w:val="-9"/>
                <w:sz w:val="23"/>
              </w:rPr>
              <w:t xml:space="preserve"> </w:t>
            </w:r>
            <w:r>
              <w:rPr>
                <w:sz w:val="23"/>
              </w:rPr>
              <w:t>руководителя</w:t>
            </w:r>
            <w:r>
              <w:rPr>
                <w:spacing w:val="-4"/>
                <w:sz w:val="23"/>
              </w:rPr>
              <w:t xml:space="preserve"> </w:t>
            </w:r>
            <w:r>
              <w:rPr>
                <w:sz w:val="23"/>
              </w:rPr>
              <w:t>с</w:t>
            </w:r>
            <w:r>
              <w:rPr>
                <w:spacing w:val="-1"/>
                <w:sz w:val="23"/>
              </w:rPr>
              <w:t xml:space="preserve"> </w:t>
            </w:r>
            <w:r>
              <w:rPr>
                <w:sz w:val="23"/>
              </w:rPr>
              <w:t>учителями-</w:t>
            </w:r>
            <w:r>
              <w:rPr>
                <w:spacing w:val="-55"/>
                <w:sz w:val="23"/>
              </w:rPr>
              <w:t xml:space="preserve"> </w:t>
            </w:r>
            <w:r>
              <w:rPr>
                <w:sz w:val="23"/>
              </w:rPr>
              <w:t>предметниками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Привлечение</w:t>
            </w:r>
            <w:r>
              <w:rPr>
                <w:spacing w:val="-3"/>
                <w:sz w:val="24"/>
                <w:szCs w:val="24"/>
              </w:rPr>
              <w:t xml:space="preserve"> </w:t>
            </w:r>
            <w:r>
              <w:rPr>
                <w:sz w:val="24"/>
                <w:szCs w:val="24"/>
              </w:rPr>
              <w:t>учителей-предметников</w:t>
            </w:r>
            <w:r>
              <w:rPr>
                <w:spacing w:val="-1"/>
                <w:sz w:val="24"/>
                <w:szCs w:val="24"/>
              </w:rPr>
              <w:t xml:space="preserve"> </w:t>
            </w:r>
            <w:r>
              <w:rPr>
                <w:sz w:val="24"/>
                <w:szCs w:val="24"/>
              </w:rPr>
              <w:t>к</w:t>
            </w:r>
            <w:r>
              <w:rPr>
                <w:spacing w:val="2"/>
                <w:sz w:val="24"/>
                <w:szCs w:val="24"/>
              </w:rPr>
              <w:t xml:space="preserve"> </w:t>
            </w:r>
            <w:r>
              <w:rPr>
                <w:sz w:val="24"/>
                <w:szCs w:val="24"/>
              </w:rPr>
              <w:t>участию,</w:t>
            </w:r>
            <w:r>
              <w:rPr>
                <w:spacing w:val="3"/>
                <w:sz w:val="24"/>
                <w:szCs w:val="24"/>
              </w:rPr>
              <w:t xml:space="preserve"> </w:t>
            </w:r>
            <w:r>
              <w:rPr>
                <w:sz w:val="24"/>
                <w:szCs w:val="24"/>
              </w:rPr>
              <w:t>дающему</w:t>
            </w:r>
            <w:r>
              <w:rPr>
                <w:spacing w:val="1"/>
                <w:sz w:val="24"/>
                <w:szCs w:val="24"/>
              </w:rPr>
              <w:t xml:space="preserve"> </w:t>
            </w:r>
            <w:r>
              <w:rPr>
                <w:sz w:val="24"/>
                <w:szCs w:val="24"/>
              </w:rPr>
              <w:t>педагогическим</w:t>
            </w:r>
            <w:r>
              <w:rPr>
                <w:spacing w:val="-7"/>
                <w:sz w:val="24"/>
                <w:szCs w:val="24"/>
              </w:rPr>
              <w:t xml:space="preserve"> </w:t>
            </w:r>
            <w:r>
              <w:rPr>
                <w:sz w:val="24"/>
                <w:szCs w:val="24"/>
              </w:rPr>
              <w:t>работникам</w:t>
            </w:r>
            <w:r>
              <w:rPr>
                <w:spacing w:val="-6"/>
                <w:sz w:val="24"/>
                <w:szCs w:val="24"/>
              </w:rPr>
              <w:t xml:space="preserve"> </w:t>
            </w:r>
            <w:r>
              <w:rPr>
                <w:sz w:val="24"/>
                <w:szCs w:val="24"/>
              </w:rPr>
              <w:t>возможность</w:t>
            </w:r>
            <w:r>
              <w:rPr>
                <w:spacing w:val="-4"/>
                <w:sz w:val="24"/>
                <w:szCs w:val="24"/>
              </w:rPr>
              <w:t xml:space="preserve"> </w:t>
            </w:r>
            <w:r>
              <w:rPr>
                <w:sz w:val="24"/>
                <w:szCs w:val="24"/>
              </w:rPr>
              <w:t>лучше</w:t>
            </w:r>
            <w:r>
              <w:rPr>
                <w:spacing w:val="-2"/>
                <w:sz w:val="24"/>
                <w:szCs w:val="24"/>
              </w:rPr>
              <w:t xml:space="preserve"> </w:t>
            </w:r>
            <w:r>
              <w:rPr>
                <w:sz w:val="24"/>
                <w:szCs w:val="24"/>
              </w:rPr>
              <w:t>узнавать</w:t>
            </w:r>
            <w:r>
              <w:rPr>
                <w:spacing w:val="-5"/>
                <w:sz w:val="24"/>
                <w:szCs w:val="24"/>
              </w:rPr>
              <w:t xml:space="preserve"> </w:t>
            </w:r>
            <w:r>
              <w:rPr>
                <w:sz w:val="24"/>
                <w:szCs w:val="24"/>
              </w:rPr>
              <w:t>и</w:t>
            </w:r>
            <w:r>
              <w:rPr>
                <w:spacing w:val="2"/>
                <w:sz w:val="24"/>
                <w:szCs w:val="24"/>
              </w:rPr>
              <w:t xml:space="preserve"> </w:t>
            </w:r>
            <w:r>
              <w:rPr>
                <w:sz w:val="24"/>
                <w:szCs w:val="24"/>
              </w:rPr>
              <w:t>понимать</w:t>
            </w:r>
            <w:r>
              <w:rPr>
                <w:spacing w:val="-55"/>
                <w:sz w:val="24"/>
                <w:szCs w:val="24"/>
              </w:rPr>
              <w:t xml:space="preserve"> </w:t>
            </w:r>
            <w:r>
              <w:rPr>
                <w:sz w:val="24"/>
                <w:szCs w:val="24"/>
              </w:rPr>
              <w:t>своих</w:t>
            </w:r>
            <w:r>
              <w:rPr>
                <w:spacing w:val="-2"/>
                <w:sz w:val="24"/>
                <w:szCs w:val="24"/>
              </w:rPr>
              <w:t xml:space="preserve"> </w:t>
            </w:r>
            <w:r>
              <w:rPr>
                <w:sz w:val="24"/>
                <w:szCs w:val="24"/>
              </w:rPr>
              <w:t>обучающихся,</w:t>
            </w:r>
            <w:r>
              <w:rPr>
                <w:spacing w:val="2"/>
                <w:sz w:val="24"/>
                <w:szCs w:val="24"/>
              </w:rPr>
              <w:t xml:space="preserve"> </w:t>
            </w:r>
            <w:r>
              <w:rPr>
                <w:sz w:val="24"/>
                <w:szCs w:val="24"/>
              </w:rPr>
              <w:t>увидев</w:t>
            </w:r>
            <w:r>
              <w:rPr>
                <w:spacing w:val="-1"/>
                <w:sz w:val="24"/>
                <w:szCs w:val="24"/>
              </w:rPr>
              <w:t xml:space="preserve"> </w:t>
            </w:r>
            <w:r>
              <w:rPr>
                <w:sz w:val="24"/>
                <w:szCs w:val="24"/>
              </w:rPr>
              <w:t>их</w:t>
            </w:r>
            <w:r>
              <w:rPr>
                <w:spacing w:val="-1"/>
                <w:sz w:val="24"/>
                <w:szCs w:val="24"/>
              </w:rPr>
              <w:t xml:space="preserve"> </w:t>
            </w:r>
            <w:r>
              <w:rPr>
                <w:sz w:val="24"/>
                <w:szCs w:val="24"/>
              </w:rPr>
              <w:t>в</w:t>
            </w:r>
            <w:r>
              <w:rPr>
                <w:spacing w:val="-1"/>
                <w:sz w:val="24"/>
                <w:szCs w:val="24"/>
              </w:rPr>
              <w:t xml:space="preserve"> </w:t>
            </w:r>
            <w:r>
              <w:rPr>
                <w:sz w:val="24"/>
                <w:szCs w:val="24"/>
              </w:rPr>
              <w:t>иной,</w:t>
            </w:r>
            <w:r>
              <w:rPr>
                <w:spacing w:val="-2"/>
                <w:sz w:val="24"/>
                <w:szCs w:val="24"/>
              </w:rPr>
              <w:t xml:space="preserve"> </w:t>
            </w:r>
            <w:r>
              <w:rPr>
                <w:sz w:val="24"/>
                <w:szCs w:val="24"/>
              </w:rPr>
              <w:t>отличной</w:t>
            </w:r>
            <w:r>
              <w:rPr>
                <w:spacing w:val="5"/>
                <w:sz w:val="24"/>
                <w:szCs w:val="24"/>
              </w:rPr>
              <w:t xml:space="preserve"> </w:t>
            </w:r>
            <w:r>
              <w:rPr>
                <w:sz w:val="24"/>
                <w:szCs w:val="24"/>
              </w:rPr>
              <w:t>от</w:t>
            </w:r>
            <w:r>
              <w:rPr>
                <w:spacing w:val="8"/>
                <w:sz w:val="24"/>
                <w:szCs w:val="24"/>
              </w:rPr>
              <w:t xml:space="preserve"> </w:t>
            </w:r>
            <w:r>
              <w:rPr>
                <w:sz w:val="24"/>
                <w:szCs w:val="24"/>
              </w:rPr>
              <w:t>учебной, обстановке</w:t>
            </w:r>
          </w:p>
        </w:tc>
        <w:tc>
          <w:tcPr>
            <w:tcW w:w="2500" w:type="pct"/>
          </w:tcPr>
          <w:p>
            <w:pPr>
              <w:pStyle w:val="38"/>
              <w:tabs>
                <w:tab w:val="left" w:pos="240"/>
              </w:tabs>
              <w:spacing w:line="360" w:lineRule="auto"/>
              <w:ind w:left="17"/>
              <w:jc w:val="both"/>
              <w:rPr>
                <w:sz w:val="24"/>
                <w:szCs w:val="24"/>
              </w:rPr>
            </w:pPr>
            <w:r>
              <w:rPr>
                <w:sz w:val="23"/>
              </w:rPr>
              <w:t>Внутриклассные</w:t>
            </w:r>
            <w:r>
              <w:rPr>
                <w:spacing w:val="-3"/>
                <w:sz w:val="23"/>
              </w:rPr>
              <w:t xml:space="preserve"> </w:t>
            </w:r>
            <w:r>
              <w:rPr>
                <w:sz w:val="23"/>
              </w:rPr>
              <w:t>дела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Привлечение</w:t>
            </w:r>
            <w:r>
              <w:rPr>
                <w:spacing w:val="-5"/>
                <w:sz w:val="24"/>
                <w:szCs w:val="24"/>
              </w:rPr>
              <w:t xml:space="preserve"> </w:t>
            </w:r>
            <w:r>
              <w:rPr>
                <w:sz w:val="24"/>
                <w:szCs w:val="24"/>
              </w:rPr>
              <w:t>учителей-предметников</w:t>
            </w:r>
            <w:r>
              <w:rPr>
                <w:spacing w:val="-2"/>
                <w:sz w:val="24"/>
                <w:szCs w:val="24"/>
              </w:rPr>
              <w:t xml:space="preserve"> </w:t>
            </w:r>
            <w:r>
              <w:rPr>
                <w:sz w:val="24"/>
                <w:szCs w:val="24"/>
              </w:rPr>
              <w:t>к</w:t>
            </w:r>
            <w:r>
              <w:rPr>
                <w:spacing w:val="-2"/>
                <w:sz w:val="24"/>
                <w:szCs w:val="24"/>
              </w:rPr>
              <w:t xml:space="preserve"> </w:t>
            </w:r>
            <w:r>
              <w:rPr>
                <w:sz w:val="24"/>
                <w:szCs w:val="24"/>
              </w:rPr>
              <w:t>участию</w:t>
            </w:r>
            <w:r>
              <w:rPr>
                <w:spacing w:val="1"/>
                <w:sz w:val="24"/>
                <w:szCs w:val="24"/>
              </w:rPr>
              <w:t xml:space="preserve"> </w:t>
            </w:r>
            <w:r>
              <w:rPr>
                <w:sz w:val="24"/>
                <w:szCs w:val="24"/>
              </w:rPr>
              <w:t>для</w:t>
            </w:r>
            <w:r>
              <w:rPr>
                <w:spacing w:val="-5"/>
                <w:sz w:val="24"/>
                <w:szCs w:val="24"/>
              </w:rPr>
              <w:t xml:space="preserve"> </w:t>
            </w:r>
            <w:r>
              <w:rPr>
                <w:sz w:val="24"/>
                <w:szCs w:val="24"/>
              </w:rPr>
              <w:t>объединения усилий</w:t>
            </w:r>
            <w:r>
              <w:rPr>
                <w:spacing w:val="-2"/>
                <w:sz w:val="24"/>
                <w:szCs w:val="24"/>
              </w:rPr>
              <w:t xml:space="preserve"> </w:t>
            </w:r>
            <w:r>
              <w:rPr>
                <w:sz w:val="24"/>
                <w:szCs w:val="24"/>
              </w:rPr>
              <w:t>в</w:t>
            </w:r>
            <w:r>
              <w:rPr>
                <w:spacing w:val="-2"/>
                <w:sz w:val="24"/>
                <w:szCs w:val="24"/>
              </w:rPr>
              <w:t xml:space="preserve"> </w:t>
            </w:r>
            <w:r>
              <w:rPr>
                <w:sz w:val="24"/>
                <w:szCs w:val="24"/>
              </w:rPr>
              <w:t>деле</w:t>
            </w:r>
            <w:r>
              <w:rPr>
                <w:spacing w:val="-4"/>
                <w:sz w:val="24"/>
                <w:szCs w:val="24"/>
              </w:rPr>
              <w:t xml:space="preserve"> </w:t>
            </w:r>
            <w:r>
              <w:rPr>
                <w:sz w:val="24"/>
                <w:szCs w:val="24"/>
              </w:rPr>
              <w:t>обучения</w:t>
            </w:r>
            <w:r>
              <w:rPr>
                <w:spacing w:val="-3"/>
                <w:sz w:val="24"/>
                <w:szCs w:val="24"/>
              </w:rPr>
              <w:t xml:space="preserve"> </w:t>
            </w:r>
            <w:r>
              <w:rPr>
                <w:sz w:val="24"/>
                <w:szCs w:val="24"/>
              </w:rPr>
              <w:t>и</w:t>
            </w:r>
            <w:r>
              <w:rPr>
                <w:spacing w:val="-2"/>
                <w:sz w:val="24"/>
                <w:szCs w:val="24"/>
              </w:rPr>
              <w:t xml:space="preserve"> </w:t>
            </w:r>
            <w:r>
              <w:rPr>
                <w:sz w:val="24"/>
                <w:szCs w:val="24"/>
              </w:rPr>
              <w:t>воспитания</w:t>
            </w:r>
            <w:r>
              <w:rPr>
                <w:spacing w:val="-3"/>
                <w:sz w:val="24"/>
                <w:szCs w:val="24"/>
              </w:rPr>
              <w:t xml:space="preserve"> </w:t>
            </w:r>
            <w:r>
              <w:rPr>
                <w:sz w:val="24"/>
                <w:szCs w:val="24"/>
              </w:rPr>
              <w:t>обучающихся.</w:t>
            </w:r>
          </w:p>
        </w:tc>
        <w:tc>
          <w:tcPr>
            <w:tcW w:w="2500" w:type="pct"/>
          </w:tcPr>
          <w:p>
            <w:pPr>
              <w:pStyle w:val="38"/>
              <w:tabs>
                <w:tab w:val="left" w:pos="240"/>
              </w:tabs>
              <w:spacing w:line="360" w:lineRule="auto"/>
              <w:ind w:left="17"/>
              <w:jc w:val="both"/>
              <w:rPr>
                <w:sz w:val="24"/>
                <w:szCs w:val="24"/>
              </w:rPr>
            </w:pPr>
            <w:r>
              <w:rPr>
                <w:sz w:val="23"/>
              </w:rPr>
              <w:t>Родительские</w:t>
            </w:r>
            <w:r>
              <w:rPr>
                <w:spacing w:val="-7"/>
                <w:sz w:val="23"/>
              </w:rPr>
              <w:t xml:space="preserve"> </w:t>
            </w:r>
            <w:r>
              <w:rPr>
                <w:sz w:val="23"/>
              </w:rPr>
              <w:t>собрания</w:t>
            </w:r>
            <w:r>
              <w:rPr>
                <w:spacing w:val="-4"/>
                <w:sz w:val="23"/>
              </w:rPr>
              <w:t xml:space="preserve"> </w:t>
            </w:r>
            <w:r>
              <w:rPr>
                <w:sz w:val="23"/>
              </w:rPr>
              <w:t>класса, индивидуальные встречи-беседы.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38"/>
              <w:tabs>
                <w:tab w:val="left" w:pos="240"/>
              </w:tabs>
              <w:spacing w:line="360" w:lineRule="auto"/>
              <w:ind w:left="0"/>
              <w:jc w:val="center"/>
              <w:rPr>
                <w:i/>
                <w:sz w:val="24"/>
                <w:szCs w:val="24"/>
              </w:rPr>
            </w:pPr>
            <w:r>
              <w:rPr>
                <w:i/>
                <w:sz w:val="24"/>
                <w:szCs w:val="24"/>
              </w:rPr>
              <w:t>Взаимодействие</w:t>
            </w:r>
            <w:r>
              <w:rPr>
                <w:i/>
                <w:spacing w:val="-2"/>
                <w:sz w:val="24"/>
                <w:szCs w:val="24"/>
              </w:rPr>
              <w:t xml:space="preserve"> </w:t>
            </w:r>
            <w:r>
              <w:rPr>
                <w:i/>
                <w:sz w:val="24"/>
                <w:szCs w:val="24"/>
              </w:rPr>
              <w:t>с</w:t>
            </w:r>
            <w:r>
              <w:rPr>
                <w:i/>
                <w:spacing w:val="-6"/>
                <w:sz w:val="24"/>
                <w:szCs w:val="24"/>
              </w:rPr>
              <w:t xml:space="preserve"> </w:t>
            </w:r>
            <w:r>
              <w:rPr>
                <w:i/>
                <w:sz w:val="24"/>
                <w:szCs w:val="24"/>
              </w:rPr>
              <w:t>родителями</w:t>
            </w:r>
            <w:r>
              <w:rPr>
                <w:i/>
                <w:spacing w:val="1"/>
                <w:sz w:val="24"/>
                <w:szCs w:val="24"/>
              </w:rPr>
              <w:t xml:space="preserve"> (</w:t>
            </w:r>
            <w:r>
              <w:rPr>
                <w:i/>
                <w:sz w:val="24"/>
                <w:szCs w:val="24"/>
              </w:rPr>
              <w:t>законными</w:t>
            </w:r>
            <w:r>
              <w:rPr>
                <w:i/>
                <w:spacing w:val="-4"/>
                <w:sz w:val="24"/>
                <w:szCs w:val="24"/>
              </w:rPr>
              <w:t xml:space="preserve"> </w:t>
            </w:r>
            <w:r>
              <w:rPr>
                <w:i/>
                <w:sz w:val="24"/>
                <w:szCs w:val="24"/>
              </w:rPr>
              <w:t>представителями)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Регулярное</w:t>
            </w:r>
            <w:r>
              <w:rPr>
                <w:spacing w:val="-7"/>
                <w:sz w:val="24"/>
                <w:szCs w:val="24"/>
              </w:rPr>
              <w:t xml:space="preserve"> </w:t>
            </w:r>
            <w:r>
              <w:rPr>
                <w:sz w:val="24"/>
                <w:szCs w:val="24"/>
              </w:rPr>
              <w:t>информирование</w:t>
            </w:r>
            <w:r>
              <w:rPr>
                <w:spacing w:val="-3"/>
                <w:sz w:val="24"/>
                <w:szCs w:val="24"/>
              </w:rPr>
              <w:t xml:space="preserve"> </w:t>
            </w:r>
            <w:r>
              <w:rPr>
                <w:sz w:val="24"/>
                <w:szCs w:val="24"/>
              </w:rPr>
              <w:t>родителей</w:t>
            </w:r>
            <w:r>
              <w:rPr>
                <w:spacing w:val="1"/>
                <w:sz w:val="24"/>
                <w:szCs w:val="24"/>
              </w:rPr>
              <w:t xml:space="preserve"> </w:t>
            </w:r>
            <w:r>
              <w:rPr>
                <w:sz w:val="24"/>
                <w:szCs w:val="24"/>
              </w:rPr>
              <w:t>о</w:t>
            </w:r>
            <w:r>
              <w:rPr>
                <w:spacing w:val="-9"/>
                <w:sz w:val="24"/>
                <w:szCs w:val="24"/>
              </w:rPr>
              <w:t xml:space="preserve"> </w:t>
            </w:r>
            <w:r>
              <w:rPr>
                <w:sz w:val="24"/>
                <w:szCs w:val="24"/>
              </w:rPr>
              <w:t>школьных</w:t>
            </w:r>
            <w:r>
              <w:rPr>
                <w:spacing w:val="-1"/>
                <w:sz w:val="24"/>
                <w:szCs w:val="24"/>
              </w:rPr>
              <w:t xml:space="preserve"> </w:t>
            </w:r>
            <w:r>
              <w:rPr>
                <w:sz w:val="24"/>
                <w:szCs w:val="24"/>
              </w:rPr>
              <w:t>успехах</w:t>
            </w:r>
            <w:r>
              <w:rPr>
                <w:spacing w:val="-4"/>
                <w:sz w:val="24"/>
                <w:szCs w:val="24"/>
              </w:rPr>
              <w:t xml:space="preserve"> </w:t>
            </w:r>
            <w:r>
              <w:rPr>
                <w:sz w:val="24"/>
                <w:szCs w:val="24"/>
              </w:rPr>
              <w:t>и</w:t>
            </w:r>
            <w:r>
              <w:rPr>
                <w:spacing w:val="-54"/>
                <w:sz w:val="24"/>
                <w:szCs w:val="24"/>
              </w:rPr>
              <w:t xml:space="preserve">  </w:t>
            </w:r>
            <w:r>
              <w:rPr>
                <w:sz w:val="24"/>
                <w:szCs w:val="24"/>
              </w:rPr>
              <w:t>проблемах</w:t>
            </w:r>
            <w:r>
              <w:rPr>
                <w:spacing w:val="-1"/>
                <w:sz w:val="24"/>
                <w:szCs w:val="24"/>
              </w:rPr>
              <w:t xml:space="preserve"> </w:t>
            </w:r>
            <w:r>
              <w:rPr>
                <w:sz w:val="24"/>
                <w:szCs w:val="24"/>
              </w:rPr>
              <w:t>их</w:t>
            </w:r>
            <w:r>
              <w:rPr>
                <w:spacing w:val="-1"/>
                <w:sz w:val="24"/>
                <w:szCs w:val="24"/>
              </w:rPr>
              <w:t xml:space="preserve"> </w:t>
            </w:r>
            <w:r>
              <w:rPr>
                <w:sz w:val="24"/>
                <w:szCs w:val="24"/>
              </w:rPr>
              <w:t>обучающихся,</w:t>
            </w:r>
            <w:r>
              <w:rPr>
                <w:spacing w:val="-1"/>
                <w:sz w:val="24"/>
                <w:szCs w:val="24"/>
              </w:rPr>
              <w:t xml:space="preserve"> </w:t>
            </w:r>
            <w:r>
              <w:rPr>
                <w:sz w:val="24"/>
                <w:szCs w:val="24"/>
              </w:rPr>
              <w:t>о</w:t>
            </w:r>
            <w:r>
              <w:rPr>
                <w:spacing w:val="-6"/>
                <w:sz w:val="24"/>
                <w:szCs w:val="24"/>
              </w:rPr>
              <w:t xml:space="preserve"> </w:t>
            </w:r>
            <w:r>
              <w:rPr>
                <w:sz w:val="24"/>
                <w:szCs w:val="24"/>
              </w:rPr>
              <w:t>жизни класса</w:t>
            </w:r>
            <w:r>
              <w:rPr>
                <w:spacing w:val="-3"/>
                <w:sz w:val="24"/>
                <w:szCs w:val="24"/>
              </w:rPr>
              <w:t xml:space="preserve"> </w:t>
            </w:r>
            <w:r>
              <w:rPr>
                <w:sz w:val="24"/>
                <w:szCs w:val="24"/>
              </w:rPr>
              <w:t>в</w:t>
            </w:r>
            <w:r>
              <w:rPr>
                <w:spacing w:val="1"/>
                <w:sz w:val="24"/>
                <w:szCs w:val="24"/>
              </w:rPr>
              <w:t xml:space="preserve"> </w:t>
            </w:r>
            <w:r>
              <w:rPr>
                <w:sz w:val="24"/>
                <w:szCs w:val="24"/>
              </w:rPr>
              <w:t>целом;</w:t>
            </w:r>
          </w:p>
        </w:tc>
        <w:tc>
          <w:tcPr>
            <w:tcW w:w="2500" w:type="pct"/>
          </w:tcPr>
          <w:p>
            <w:pPr>
              <w:pStyle w:val="38"/>
              <w:numPr>
                <w:ilvl w:val="0"/>
                <w:numId w:val="38"/>
              </w:numPr>
              <w:tabs>
                <w:tab w:val="left" w:pos="241"/>
                <w:tab w:val="left" w:pos="460"/>
              </w:tabs>
              <w:spacing w:line="360" w:lineRule="auto"/>
              <w:ind w:left="177" w:firstLine="0"/>
              <w:jc w:val="both"/>
              <w:rPr>
                <w:sz w:val="24"/>
                <w:szCs w:val="24"/>
              </w:rPr>
            </w:pPr>
            <w:r>
              <w:rPr>
                <w:sz w:val="24"/>
                <w:szCs w:val="24"/>
              </w:rPr>
              <w:t>Классные</w:t>
            </w:r>
            <w:r>
              <w:rPr>
                <w:spacing w:val="-5"/>
                <w:sz w:val="24"/>
                <w:szCs w:val="24"/>
              </w:rPr>
              <w:t xml:space="preserve"> </w:t>
            </w:r>
            <w:r>
              <w:rPr>
                <w:sz w:val="24"/>
                <w:szCs w:val="24"/>
              </w:rPr>
              <w:t>родительские</w:t>
            </w:r>
            <w:r>
              <w:rPr>
                <w:spacing w:val="-3"/>
                <w:sz w:val="24"/>
                <w:szCs w:val="24"/>
              </w:rPr>
              <w:t xml:space="preserve"> </w:t>
            </w:r>
            <w:r>
              <w:rPr>
                <w:sz w:val="24"/>
                <w:szCs w:val="24"/>
              </w:rPr>
              <w:t>собрания;</w:t>
            </w:r>
          </w:p>
          <w:p>
            <w:pPr>
              <w:pStyle w:val="38"/>
              <w:numPr>
                <w:ilvl w:val="0"/>
                <w:numId w:val="38"/>
              </w:numPr>
              <w:tabs>
                <w:tab w:val="left" w:pos="241"/>
                <w:tab w:val="left" w:pos="460"/>
              </w:tabs>
              <w:spacing w:line="360" w:lineRule="auto"/>
              <w:ind w:left="177" w:firstLine="0"/>
              <w:jc w:val="both"/>
              <w:rPr>
                <w:sz w:val="24"/>
                <w:szCs w:val="24"/>
              </w:rPr>
            </w:pPr>
            <w:r>
              <w:rPr>
                <w:sz w:val="24"/>
                <w:szCs w:val="24"/>
              </w:rPr>
              <w:t>Индивидуальные</w:t>
            </w:r>
            <w:r>
              <w:rPr>
                <w:spacing w:val="-8"/>
                <w:sz w:val="24"/>
                <w:szCs w:val="24"/>
              </w:rPr>
              <w:t xml:space="preserve"> </w:t>
            </w:r>
            <w:r>
              <w:rPr>
                <w:sz w:val="24"/>
                <w:szCs w:val="24"/>
              </w:rPr>
              <w:t>встречи;</w:t>
            </w:r>
          </w:p>
          <w:p>
            <w:pPr>
              <w:pStyle w:val="38"/>
              <w:numPr>
                <w:ilvl w:val="0"/>
                <w:numId w:val="38"/>
              </w:numPr>
              <w:tabs>
                <w:tab w:val="left" w:pos="241"/>
                <w:tab w:val="left" w:pos="460"/>
              </w:tabs>
              <w:spacing w:line="360" w:lineRule="auto"/>
              <w:ind w:left="177" w:firstLine="0"/>
              <w:jc w:val="both"/>
              <w:rPr>
                <w:sz w:val="24"/>
                <w:szCs w:val="24"/>
              </w:rPr>
            </w:pPr>
            <w:r>
              <w:rPr>
                <w:sz w:val="24"/>
                <w:szCs w:val="24"/>
              </w:rPr>
              <w:t>Информация</w:t>
            </w:r>
            <w:r>
              <w:rPr>
                <w:spacing w:val="-3"/>
                <w:sz w:val="24"/>
                <w:szCs w:val="24"/>
              </w:rPr>
              <w:t xml:space="preserve"> </w:t>
            </w:r>
            <w:r>
              <w:rPr>
                <w:sz w:val="24"/>
                <w:szCs w:val="24"/>
              </w:rPr>
              <w:t>на</w:t>
            </w:r>
            <w:r>
              <w:rPr>
                <w:spacing w:val="-3"/>
                <w:sz w:val="24"/>
                <w:szCs w:val="24"/>
              </w:rPr>
              <w:t xml:space="preserve"> </w:t>
            </w:r>
            <w:r>
              <w:rPr>
                <w:sz w:val="24"/>
                <w:szCs w:val="24"/>
              </w:rPr>
              <w:t>школьном</w:t>
            </w:r>
            <w:r>
              <w:rPr>
                <w:spacing w:val="-3"/>
                <w:sz w:val="24"/>
                <w:szCs w:val="24"/>
              </w:rPr>
              <w:t xml:space="preserve"> </w:t>
            </w:r>
            <w:r>
              <w:rPr>
                <w:sz w:val="24"/>
                <w:szCs w:val="24"/>
              </w:rPr>
              <w:t>сайте</w:t>
            </w:r>
          </w:p>
          <w:p>
            <w:pPr>
              <w:pStyle w:val="38"/>
              <w:numPr>
                <w:ilvl w:val="0"/>
                <w:numId w:val="38"/>
              </w:numPr>
              <w:tabs>
                <w:tab w:val="left" w:pos="241"/>
                <w:tab w:val="left" w:pos="460"/>
              </w:tabs>
              <w:spacing w:line="360" w:lineRule="auto"/>
              <w:ind w:left="177" w:firstLine="0"/>
              <w:jc w:val="both"/>
              <w:rPr>
                <w:sz w:val="24"/>
                <w:szCs w:val="24"/>
              </w:rPr>
            </w:pPr>
            <w:r>
              <w:rPr>
                <w:sz w:val="24"/>
                <w:szCs w:val="24"/>
              </w:rPr>
              <w:t>Информация</w:t>
            </w:r>
            <w:r>
              <w:rPr>
                <w:spacing w:val="-4"/>
                <w:sz w:val="24"/>
                <w:szCs w:val="24"/>
              </w:rPr>
              <w:t xml:space="preserve"> </w:t>
            </w:r>
            <w:r>
              <w:rPr>
                <w:sz w:val="24"/>
                <w:szCs w:val="24"/>
              </w:rPr>
              <w:t>в</w:t>
            </w:r>
            <w:r>
              <w:rPr>
                <w:spacing w:val="-4"/>
                <w:sz w:val="24"/>
                <w:szCs w:val="24"/>
              </w:rPr>
              <w:t xml:space="preserve"> </w:t>
            </w:r>
            <w:r>
              <w:rPr>
                <w:sz w:val="24"/>
                <w:szCs w:val="24"/>
              </w:rPr>
              <w:t>родительских</w:t>
            </w:r>
            <w:r>
              <w:rPr>
                <w:spacing w:val="-4"/>
                <w:sz w:val="24"/>
                <w:szCs w:val="24"/>
              </w:rPr>
              <w:t xml:space="preserve"> </w:t>
            </w:r>
            <w:r>
              <w:rPr>
                <w:sz w:val="24"/>
                <w:szCs w:val="24"/>
              </w:rPr>
              <w:t>группах</w:t>
            </w:r>
            <w:r>
              <w:rPr>
                <w:spacing w:val="-5"/>
                <w:sz w:val="24"/>
                <w:szCs w:val="24"/>
              </w:rPr>
              <w:t xml:space="preserve"> </w:t>
            </w:r>
            <w:r>
              <w:rPr>
                <w:sz w:val="24"/>
                <w:szCs w:val="24"/>
              </w:rPr>
              <w:t>(официальная группа школы в социальной сети «ВКонтакте», образовательная платформа «Сферум» и другие)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Помощь</w:t>
            </w:r>
            <w:r>
              <w:rPr>
                <w:spacing w:val="-3"/>
                <w:sz w:val="24"/>
                <w:szCs w:val="24"/>
              </w:rPr>
              <w:t xml:space="preserve"> </w:t>
            </w:r>
            <w:r>
              <w:rPr>
                <w:sz w:val="24"/>
                <w:szCs w:val="24"/>
              </w:rPr>
              <w:t>родителям обучающихся</w:t>
            </w:r>
            <w:r>
              <w:rPr>
                <w:spacing w:val="-2"/>
                <w:sz w:val="24"/>
                <w:szCs w:val="24"/>
              </w:rPr>
              <w:t xml:space="preserve"> </w:t>
            </w:r>
            <w:r>
              <w:rPr>
                <w:sz w:val="24"/>
                <w:szCs w:val="24"/>
              </w:rPr>
              <w:t>или</w:t>
            </w:r>
            <w:r>
              <w:rPr>
                <w:spacing w:val="-2"/>
                <w:sz w:val="24"/>
                <w:szCs w:val="24"/>
              </w:rPr>
              <w:t xml:space="preserve"> </w:t>
            </w:r>
            <w:r>
              <w:rPr>
                <w:sz w:val="24"/>
                <w:szCs w:val="24"/>
              </w:rPr>
              <w:t>их</w:t>
            </w:r>
            <w:r>
              <w:rPr>
                <w:spacing w:val="-3"/>
                <w:sz w:val="24"/>
                <w:szCs w:val="24"/>
              </w:rPr>
              <w:t xml:space="preserve"> </w:t>
            </w:r>
            <w:r>
              <w:rPr>
                <w:sz w:val="24"/>
                <w:szCs w:val="24"/>
              </w:rPr>
              <w:t>законным</w:t>
            </w:r>
            <w:r>
              <w:rPr>
                <w:spacing w:val="-4"/>
                <w:sz w:val="24"/>
                <w:szCs w:val="24"/>
              </w:rPr>
              <w:t xml:space="preserve"> </w:t>
            </w:r>
            <w:r>
              <w:rPr>
                <w:sz w:val="24"/>
                <w:szCs w:val="24"/>
              </w:rPr>
              <w:t>представителям</w:t>
            </w:r>
            <w:r>
              <w:rPr>
                <w:spacing w:val="-5"/>
                <w:sz w:val="24"/>
                <w:szCs w:val="24"/>
              </w:rPr>
              <w:t xml:space="preserve"> </w:t>
            </w:r>
            <w:r>
              <w:rPr>
                <w:sz w:val="24"/>
                <w:szCs w:val="24"/>
              </w:rPr>
              <w:t>в</w:t>
            </w:r>
            <w:r>
              <w:rPr>
                <w:spacing w:val="-55"/>
                <w:sz w:val="24"/>
                <w:szCs w:val="24"/>
              </w:rPr>
              <w:t xml:space="preserve"> </w:t>
            </w:r>
            <w:r>
              <w:rPr>
                <w:sz w:val="24"/>
                <w:szCs w:val="24"/>
              </w:rPr>
              <w:t>регулировании отношений между ними, администрацией школы и</w:t>
            </w:r>
            <w:r>
              <w:rPr>
                <w:spacing w:val="1"/>
                <w:sz w:val="24"/>
                <w:szCs w:val="24"/>
              </w:rPr>
              <w:t xml:space="preserve"> </w:t>
            </w:r>
            <w:r>
              <w:rPr>
                <w:sz w:val="24"/>
                <w:szCs w:val="24"/>
              </w:rPr>
              <w:t>учителями-</w:t>
            </w:r>
            <w:r>
              <w:rPr>
                <w:spacing w:val="-1"/>
                <w:sz w:val="24"/>
                <w:szCs w:val="24"/>
              </w:rPr>
              <w:t xml:space="preserve"> </w:t>
            </w:r>
            <w:r>
              <w:rPr>
                <w:sz w:val="24"/>
                <w:szCs w:val="24"/>
              </w:rPr>
              <w:t>предметниками;</w:t>
            </w:r>
          </w:p>
        </w:tc>
        <w:tc>
          <w:tcPr>
            <w:tcW w:w="2500" w:type="pct"/>
          </w:tcPr>
          <w:p>
            <w:pPr>
              <w:pStyle w:val="38"/>
              <w:numPr>
                <w:ilvl w:val="0"/>
                <w:numId w:val="39"/>
              </w:numPr>
              <w:tabs>
                <w:tab w:val="left" w:pos="241"/>
                <w:tab w:val="left" w:pos="449"/>
              </w:tabs>
              <w:spacing w:line="360" w:lineRule="auto"/>
              <w:ind w:left="177" w:firstLine="0"/>
              <w:jc w:val="both"/>
              <w:rPr>
                <w:sz w:val="24"/>
                <w:szCs w:val="24"/>
              </w:rPr>
            </w:pPr>
            <w:r>
              <w:rPr>
                <w:sz w:val="24"/>
                <w:szCs w:val="24"/>
              </w:rPr>
              <w:t>Педагогические</w:t>
            </w:r>
            <w:r>
              <w:rPr>
                <w:spacing w:val="-6"/>
                <w:sz w:val="24"/>
                <w:szCs w:val="24"/>
              </w:rPr>
              <w:t xml:space="preserve"> </w:t>
            </w:r>
            <w:r>
              <w:rPr>
                <w:sz w:val="24"/>
                <w:szCs w:val="24"/>
              </w:rPr>
              <w:t>ситуации</w:t>
            </w:r>
            <w:r>
              <w:rPr>
                <w:spacing w:val="-2"/>
                <w:sz w:val="24"/>
                <w:szCs w:val="24"/>
              </w:rPr>
              <w:t xml:space="preserve"> </w:t>
            </w:r>
            <w:r>
              <w:rPr>
                <w:sz w:val="24"/>
                <w:szCs w:val="24"/>
              </w:rPr>
              <w:t>на</w:t>
            </w:r>
            <w:r>
              <w:rPr>
                <w:spacing w:val="-3"/>
                <w:sz w:val="24"/>
                <w:szCs w:val="24"/>
              </w:rPr>
              <w:t xml:space="preserve"> </w:t>
            </w:r>
            <w:r>
              <w:rPr>
                <w:sz w:val="24"/>
                <w:szCs w:val="24"/>
              </w:rPr>
              <w:t>классных</w:t>
            </w:r>
            <w:r>
              <w:rPr>
                <w:spacing w:val="-3"/>
                <w:sz w:val="24"/>
                <w:szCs w:val="24"/>
              </w:rPr>
              <w:t xml:space="preserve"> </w:t>
            </w:r>
            <w:r>
              <w:rPr>
                <w:sz w:val="24"/>
                <w:szCs w:val="24"/>
              </w:rPr>
              <w:t>родительских</w:t>
            </w:r>
            <w:r>
              <w:rPr>
                <w:spacing w:val="-3"/>
                <w:sz w:val="24"/>
                <w:szCs w:val="24"/>
              </w:rPr>
              <w:t xml:space="preserve"> </w:t>
            </w:r>
            <w:r>
              <w:rPr>
                <w:sz w:val="24"/>
                <w:szCs w:val="24"/>
              </w:rPr>
              <w:t>собраниях;</w:t>
            </w:r>
          </w:p>
          <w:p>
            <w:pPr>
              <w:pStyle w:val="38"/>
              <w:numPr>
                <w:ilvl w:val="0"/>
                <w:numId w:val="39"/>
              </w:numPr>
              <w:tabs>
                <w:tab w:val="left" w:pos="449"/>
              </w:tabs>
              <w:spacing w:line="360" w:lineRule="auto"/>
              <w:ind w:left="177" w:firstLine="0"/>
              <w:jc w:val="both"/>
              <w:rPr>
                <w:sz w:val="24"/>
                <w:szCs w:val="24"/>
              </w:rPr>
            </w:pPr>
            <w:r>
              <w:rPr>
                <w:sz w:val="24"/>
                <w:szCs w:val="24"/>
              </w:rPr>
              <w:t>Индивидуальные</w:t>
            </w:r>
            <w:r>
              <w:rPr>
                <w:spacing w:val="-5"/>
                <w:sz w:val="24"/>
                <w:szCs w:val="24"/>
              </w:rPr>
              <w:t xml:space="preserve"> </w:t>
            </w:r>
            <w:r>
              <w:rPr>
                <w:sz w:val="24"/>
                <w:szCs w:val="24"/>
              </w:rPr>
              <w:t>консультации;</w:t>
            </w:r>
          </w:p>
          <w:p>
            <w:pPr>
              <w:pStyle w:val="38"/>
              <w:numPr>
                <w:ilvl w:val="0"/>
                <w:numId w:val="39"/>
              </w:numPr>
              <w:tabs>
                <w:tab w:val="left" w:pos="241"/>
                <w:tab w:val="left" w:pos="449"/>
              </w:tabs>
              <w:spacing w:line="360" w:lineRule="auto"/>
              <w:ind w:left="177" w:firstLine="0"/>
              <w:jc w:val="both"/>
              <w:rPr>
                <w:sz w:val="24"/>
                <w:szCs w:val="24"/>
              </w:rPr>
            </w:pPr>
            <w:r>
              <w:rPr>
                <w:sz w:val="24"/>
                <w:szCs w:val="24"/>
              </w:rPr>
              <w:t>Организация</w:t>
            </w:r>
            <w:r>
              <w:rPr>
                <w:spacing w:val="-4"/>
                <w:sz w:val="24"/>
                <w:szCs w:val="24"/>
              </w:rPr>
              <w:t xml:space="preserve"> </w:t>
            </w:r>
            <w:r>
              <w:rPr>
                <w:sz w:val="24"/>
                <w:szCs w:val="24"/>
              </w:rPr>
              <w:t>встреч</w:t>
            </w:r>
            <w:r>
              <w:rPr>
                <w:spacing w:val="-5"/>
                <w:sz w:val="24"/>
                <w:szCs w:val="24"/>
              </w:rPr>
              <w:t xml:space="preserve"> </w:t>
            </w:r>
            <w:r>
              <w:rPr>
                <w:sz w:val="24"/>
                <w:szCs w:val="24"/>
              </w:rPr>
              <w:t>с</w:t>
            </w:r>
            <w:r>
              <w:rPr>
                <w:spacing w:val="-5"/>
                <w:sz w:val="24"/>
                <w:szCs w:val="24"/>
              </w:rPr>
              <w:t xml:space="preserve"> </w:t>
            </w:r>
            <w:r>
              <w:rPr>
                <w:sz w:val="24"/>
                <w:szCs w:val="24"/>
              </w:rPr>
              <w:t>учителями–предметниками,</w:t>
            </w:r>
            <w:r>
              <w:rPr>
                <w:spacing w:val="-3"/>
                <w:sz w:val="24"/>
                <w:szCs w:val="24"/>
              </w:rPr>
              <w:t xml:space="preserve"> </w:t>
            </w:r>
            <w:r>
              <w:rPr>
                <w:sz w:val="24"/>
                <w:szCs w:val="24"/>
              </w:rPr>
              <w:t>педагогом</w:t>
            </w:r>
            <w:r>
              <w:rPr>
                <w:spacing w:val="-5"/>
                <w:sz w:val="24"/>
                <w:szCs w:val="24"/>
              </w:rPr>
              <w:t xml:space="preserve"> </w:t>
            </w:r>
            <w:r>
              <w:rPr>
                <w:sz w:val="24"/>
                <w:szCs w:val="24"/>
              </w:rPr>
              <w:t>–</w:t>
            </w:r>
            <w:r>
              <w:rPr>
                <w:spacing w:val="-54"/>
                <w:sz w:val="24"/>
                <w:szCs w:val="24"/>
              </w:rPr>
              <w:t xml:space="preserve"> </w:t>
            </w:r>
            <w:r>
              <w:rPr>
                <w:sz w:val="24"/>
                <w:szCs w:val="24"/>
              </w:rPr>
              <w:t>психологом, социальным педагогом.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Соуправление</w:t>
            </w:r>
            <w:r>
              <w:rPr>
                <w:spacing w:val="-5"/>
                <w:sz w:val="24"/>
                <w:szCs w:val="24"/>
              </w:rPr>
              <w:t xml:space="preserve"> </w:t>
            </w:r>
            <w:r>
              <w:rPr>
                <w:sz w:val="24"/>
                <w:szCs w:val="24"/>
              </w:rPr>
              <w:t>образовательной</w:t>
            </w:r>
            <w:r>
              <w:rPr>
                <w:spacing w:val="-3"/>
                <w:sz w:val="24"/>
                <w:szCs w:val="24"/>
              </w:rPr>
              <w:t xml:space="preserve"> </w:t>
            </w:r>
            <w:r>
              <w:rPr>
                <w:sz w:val="24"/>
                <w:szCs w:val="24"/>
              </w:rPr>
              <w:t>организацией</w:t>
            </w:r>
            <w:r>
              <w:rPr>
                <w:spacing w:val="-3"/>
                <w:sz w:val="24"/>
                <w:szCs w:val="24"/>
              </w:rPr>
              <w:t xml:space="preserve"> </w:t>
            </w:r>
            <w:r>
              <w:rPr>
                <w:sz w:val="24"/>
                <w:szCs w:val="24"/>
              </w:rPr>
              <w:t>в</w:t>
            </w:r>
            <w:r>
              <w:rPr>
                <w:spacing w:val="-4"/>
                <w:sz w:val="24"/>
                <w:szCs w:val="24"/>
              </w:rPr>
              <w:t xml:space="preserve"> </w:t>
            </w:r>
            <w:r>
              <w:rPr>
                <w:sz w:val="24"/>
                <w:szCs w:val="24"/>
              </w:rPr>
              <w:t>решении</w:t>
            </w:r>
            <w:r>
              <w:rPr>
                <w:spacing w:val="-3"/>
                <w:sz w:val="24"/>
                <w:szCs w:val="24"/>
              </w:rPr>
              <w:t xml:space="preserve"> </w:t>
            </w:r>
            <w:r>
              <w:rPr>
                <w:sz w:val="24"/>
                <w:szCs w:val="24"/>
              </w:rPr>
              <w:t>вопросов</w:t>
            </w:r>
            <w:r>
              <w:rPr>
                <w:spacing w:val="-54"/>
                <w:sz w:val="24"/>
                <w:szCs w:val="24"/>
              </w:rPr>
              <w:t xml:space="preserve"> </w:t>
            </w:r>
            <w:r>
              <w:rPr>
                <w:sz w:val="24"/>
                <w:szCs w:val="24"/>
              </w:rPr>
              <w:t>воспитания</w:t>
            </w:r>
            <w:r>
              <w:rPr>
                <w:spacing w:val="-1"/>
                <w:sz w:val="24"/>
                <w:szCs w:val="24"/>
              </w:rPr>
              <w:t xml:space="preserve"> </w:t>
            </w:r>
            <w:r>
              <w:rPr>
                <w:sz w:val="24"/>
                <w:szCs w:val="24"/>
              </w:rPr>
              <w:t>и обучения</w:t>
            </w:r>
            <w:r>
              <w:rPr>
                <w:spacing w:val="-1"/>
                <w:sz w:val="24"/>
                <w:szCs w:val="24"/>
              </w:rPr>
              <w:t xml:space="preserve"> </w:t>
            </w:r>
            <w:r>
              <w:rPr>
                <w:sz w:val="24"/>
                <w:szCs w:val="24"/>
              </w:rPr>
              <w:t>их обучающихся;</w:t>
            </w:r>
          </w:p>
        </w:tc>
        <w:tc>
          <w:tcPr>
            <w:tcW w:w="2500" w:type="pct"/>
          </w:tcPr>
          <w:p>
            <w:pPr>
              <w:pStyle w:val="38"/>
              <w:tabs>
                <w:tab w:val="left" w:pos="516"/>
              </w:tabs>
              <w:spacing w:line="360" w:lineRule="auto"/>
              <w:ind w:left="177"/>
              <w:rPr>
                <w:sz w:val="24"/>
                <w:szCs w:val="24"/>
              </w:rPr>
            </w:pPr>
            <w:r>
              <w:rPr>
                <w:sz w:val="24"/>
                <w:szCs w:val="24"/>
              </w:rPr>
              <w:t>Работа</w:t>
            </w:r>
            <w:r>
              <w:rPr>
                <w:spacing w:val="1"/>
                <w:sz w:val="24"/>
                <w:szCs w:val="24"/>
              </w:rPr>
              <w:t xml:space="preserve"> </w:t>
            </w:r>
            <w:r>
              <w:rPr>
                <w:sz w:val="24"/>
                <w:szCs w:val="24"/>
              </w:rPr>
              <w:t>с</w:t>
            </w:r>
            <w:r>
              <w:rPr>
                <w:spacing w:val="-3"/>
                <w:sz w:val="24"/>
                <w:szCs w:val="24"/>
              </w:rPr>
              <w:t xml:space="preserve"> </w:t>
            </w:r>
            <w:r>
              <w:rPr>
                <w:sz w:val="24"/>
                <w:szCs w:val="24"/>
              </w:rPr>
              <w:t>родительским</w:t>
            </w:r>
            <w:r>
              <w:rPr>
                <w:spacing w:val="-3"/>
                <w:sz w:val="24"/>
                <w:szCs w:val="24"/>
              </w:rPr>
              <w:t xml:space="preserve"> </w:t>
            </w:r>
            <w:r>
              <w:rPr>
                <w:sz w:val="24"/>
                <w:szCs w:val="24"/>
              </w:rPr>
              <w:t>комитетом</w:t>
            </w:r>
            <w:r>
              <w:rPr>
                <w:spacing w:val="-4"/>
                <w:sz w:val="24"/>
                <w:szCs w:val="24"/>
              </w:rPr>
              <w:t xml:space="preserve"> </w:t>
            </w:r>
            <w:r>
              <w:rPr>
                <w:sz w:val="24"/>
                <w:szCs w:val="24"/>
              </w:rPr>
              <w:t>класса:</w:t>
            </w:r>
          </w:p>
          <w:p>
            <w:pPr>
              <w:pStyle w:val="38"/>
              <w:numPr>
                <w:ilvl w:val="0"/>
                <w:numId w:val="40"/>
              </w:numPr>
              <w:tabs>
                <w:tab w:val="left" w:pos="241"/>
                <w:tab w:val="left" w:pos="516"/>
              </w:tabs>
              <w:spacing w:line="360" w:lineRule="auto"/>
              <w:ind w:left="177" w:firstLine="0"/>
              <w:jc w:val="both"/>
              <w:rPr>
                <w:sz w:val="24"/>
                <w:szCs w:val="24"/>
              </w:rPr>
            </w:pPr>
            <w:r>
              <w:rPr>
                <w:sz w:val="24"/>
                <w:szCs w:val="24"/>
              </w:rPr>
              <w:t>Индивидуальные</w:t>
            </w:r>
            <w:r>
              <w:rPr>
                <w:spacing w:val="-8"/>
                <w:sz w:val="24"/>
                <w:szCs w:val="24"/>
              </w:rPr>
              <w:t xml:space="preserve"> </w:t>
            </w:r>
            <w:r>
              <w:rPr>
                <w:sz w:val="24"/>
                <w:szCs w:val="24"/>
              </w:rPr>
              <w:t>и</w:t>
            </w:r>
            <w:r>
              <w:rPr>
                <w:spacing w:val="-4"/>
                <w:sz w:val="24"/>
                <w:szCs w:val="24"/>
              </w:rPr>
              <w:t xml:space="preserve"> </w:t>
            </w:r>
            <w:r>
              <w:rPr>
                <w:sz w:val="24"/>
                <w:szCs w:val="24"/>
              </w:rPr>
              <w:t>групповые собеседования;</w:t>
            </w:r>
          </w:p>
          <w:p>
            <w:pPr>
              <w:pStyle w:val="38"/>
              <w:numPr>
                <w:ilvl w:val="0"/>
                <w:numId w:val="40"/>
              </w:numPr>
              <w:tabs>
                <w:tab w:val="left" w:pos="241"/>
                <w:tab w:val="left" w:pos="516"/>
              </w:tabs>
              <w:spacing w:line="360" w:lineRule="auto"/>
              <w:ind w:left="177" w:firstLine="0"/>
              <w:jc w:val="both"/>
              <w:rPr>
                <w:sz w:val="24"/>
                <w:szCs w:val="24"/>
              </w:rPr>
            </w:pPr>
            <w:r>
              <w:rPr>
                <w:sz w:val="24"/>
                <w:szCs w:val="24"/>
              </w:rPr>
              <w:t>Заседания</w:t>
            </w:r>
            <w:r>
              <w:rPr>
                <w:spacing w:val="-2"/>
                <w:sz w:val="24"/>
                <w:szCs w:val="24"/>
              </w:rPr>
              <w:t xml:space="preserve"> </w:t>
            </w:r>
            <w:r>
              <w:rPr>
                <w:sz w:val="24"/>
                <w:szCs w:val="24"/>
              </w:rPr>
              <w:t>по</w:t>
            </w:r>
            <w:r>
              <w:rPr>
                <w:spacing w:val="-7"/>
                <w:sz w:val="24"/>
                <w:szCs w:val="24"/>
              </w:rPr>
              <w:t xml:space="preserve"> </w:t>
            </w:r>
            <w:r>
              <w:rPr>
                <w:sz w:val="24"/>
                <w:szCs w:val="24"/>
              </w:rPr>
              <w:t>нормативно – правовым</w:t>
            </w:r>
            <w:r>
              <w:rPr>
                <w:spacing w:val="-4"/>
                <w:sz w:val="24"/>
                <w:szCs w:val="24"/>
              </w:rPr>
              <w:t xml:space="preserve"> </w:t>
            </w:r>
            <w:r>
              <w:rPr>
                <w:sz w:val="24"/>
                <w:szCs w:val="24"/>
              </w:rPr>
              <w:t>и</w:t>
            </w:r>
            <w:r>
              <w:rPr>
                <w:spacing w:val="-1"/>
                <w:sz w:val="24"/>
                <w:szCs w:val="24"/>
              </w:rPr>
              <w:t xml:space="preserve"> </w:t>
            </w:r>
            <w:r>
              <w:rPr>
                <w:sz w:val="24"/>
                <w:szCs w:val="24"/>
              </w:rPr>
              <w:t>организационным вопросам;</w:t>
            </w:r>
          </w:p>
          <w:p>
            <w:pPr>
              <w:pStyle w:val="38"/>
              <w:numPr>
                <w:ilvl w:val="0"/>
                <w:numId w:val="40"/>
              </w:numPr>
              <w:tabs>
                <w:tab w:val="left" w:pos="241"/>
                <w:tab w:val="left" w:pos="516"/>
              </w:tabs>
              <w:spacing w:line="360" w:lineRule="auto"/>
              <w:ind w:left="177" w:firstLine="0"/>
              <w:jc w:val="both"/>
              <w:rPr>
                <w:sz w:val="24"/>
                <w:szCs w:val="24"/>
              </w:rPr>
            </w:pPr>
            <w:r>
              <w:rPr>
                <w:sz w:val="24"/>
                <w:szCs w:val="24"/>
              </w:rPr>
              <w:t>Совместные</w:t>
            </w:r>
            <w:r>
              <w:rPr>
                <w:spacing w:val="-2"/>
                <w:sz w:val="24"/>
                <w:szCs w:val="24"/>
              </w:rPr>
              <w:t xml:space="preserve"> </w:t>
            </w:r>
            <w:r>
              <w:rPr>
                <w:sz w:val="24"/>
                <w:szCs w:val="24"/>
              </w:rPr>
              <w:t>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Привлечение</w:t>
            </w:r>
            <w:r>
              <w:rPr>
                <w:spacing w:val="-4"/>
                <w:sz w:val="24"/>
                <w:szCs w:val="24"/>
              </w:rPr>
              <w:t xml:space="preserve"> </w:t>
            </w:r>
            <w:r>
              <w:rPr>
                <w:sz w:val="24"/>
                <w:szCs w:val="24"/>
              </w:rPr>
              <w:t>членов</w:t>
            </w:r>
            <w:r>
              <w:rPr>
                <w:spacing w:val="-1"/>
                <w:sz w:val="24"/>
                <w:szCs w:val="24"/>
              </w:rPr>
              <w:t xml:space="preserve"> </w:t>
            </w:r>
            <w:r>
              <w:rPr>
                <w:sz w:val="24"/>
                <w:szCs w:val="24"/>
              </w:rPr>
              <w:t>семей обучающихся</w:t>
            </w:r>
            <w:r>
              <w:rPr>
                <w:spacing w:val="-2"/>
                <w:sz w:val="24"/>
                <w:szCs w:val="24"/>
              </w:rPr>
              <w:t xml:space="preserve"> </w:t>
            </w:r>
            <w:r>
              <w:rPr>
                <w:sz w:val="24"/>
                <w:szCs w:val="24"/>
              </w:rPr>
              <w:t>к</w:t>
            </w:r>
            <w:r>
              <w:rPr>
                <w:spacing w:val="-4"/>
                <w:sz w:val="24"/>
                <w:szCs w:val="24"/>
              </w:rPr>
              <w:t xml:space="preserve"> </w:t>
            </w:r>
            <w:r>
              <w:rPr>
                <w:sz w:val="24"/>
                <w:szCs w:val="24"/>
              </w:rPr>
              <w:t>организации</w:t>
            </w:r>
            <w:r>
              <w:rPr>
                <w:spacing w:val="-5"/>
                <w:sz w:val="24"/>
                <w:szCs w:val="24"/>
              </w:rPr>
              <w:t xml:space="preserve"> </w:t>
            </w:r>
            <w:r>
              <w:rPr>
                <w:sz w:val="24"/>
                <w:szCs w:val="24"/>
              </w:rPr>
              <w:t>и</w:t>
            </w:r>
            <w:r>
              <w:rPr>
                <w:spacing w:val="-55"/>
                <w:sz w:val="24"/>
                <w:szCs w:val="24"/>
              </w:rPr>
              <w:t xml:space="preserve"> </w:t>
            </w:r>
            <w:r>
              <w:rPr>
                <w:sz w:val="24"/>
                <w:szCs w:val="24"/>
              </w:rPr>
              <w:t>проведению</w:t>
            </w:r>
            <w:r>
              <w:rPr>
                <w:spacing w:val="-1"/>
                <w:sz w:val="24"/>
                <w:szCs w:val="24"/>
              </w:rPr>
              <w:t xml:space="preserve"> </w:t>
            </w:r>
            <w:r>
              <w:rPr>
                <w:sz w:val="24"/>
                <w:szCs w:val="24"/>
              </w:rPr>
              <w:t>дел класса;</w:t>
            </w:r>
          </w:p>
        </w:tc>
        <w:tc>
          <w:tcPr>
            <w:tcW w:w="2500" w:type="pct"/>
          </w:tcPr>
          <w:p>
            <w:pPr>
              <w:pStyle w:val="38"/>
              <w:numPr>
                <w:ilvl w:val="0"/>
                <w:numId w:val="41"/>
              </w:numPr>
              <w:tabs>
                <w:tab w:val="left" w:pos="241"/>
                <w:tab w:val="left" w:pos="460"/>
              </w:tabs>
              <w:spacing w:line="360" w:lineRule="auto"/>
              <w:ind w:left="177" w:firstLine="0"/>
              <w:jc w:val="both"/>
              <w:rPr>
                <w:sz w:val="24"/>
                <w:szCs w:val="24"/>
              </w:rPr>
            </w:pPr>
            <w:r>
              <w:rPr>
                <w:sz w:val="24"/>
                <w:szCs w:val="24"/>
              </w:rPr>
              <w:t>Приглашение</w:t>
            </w:r>
            <w:r>
              <w:rPr>
                <w:spacing w:val="-5"/>
                <w:sz w:val="24"/>
                <w:szCs w:val="24"/>
              </w:rPr>
              <w:t xml:space="preserve"> </w:t>
            </w:r>
            <w:r>
              <w:rPr>
                <w:sz w:val="24"/>
                <w:szCs w:val="24"/>
              </w:rPr>
              <w:t>на</w:t>
            </w:r>
            <w:r>
              <w:rPr>
                <w:spacing w:val="-5"/>
                <w:sz w:val="24"/>
                <w:szCs w:val="24"/>
              </w:rPr>
              <w:t xml:space="preserve"> </w:t>
            </w:r>
            <w:r>
              <w:rPr>
                <w:sz w:val="24"/>
                <w:szCs w:val="24"/>
              </w:rPr>
              <w:t>уроки,</w:t>
            </w:r>
            <w:r>
              <w:rPr>
                <w:spacing w:val="-2"/>
                <w:sz w:val="24"/>
                <w:szCs w:val="24"/>
              </w:rPr>
              <w:t xml:space="preserve"> </w:t>
            </w:r>
            <w:r>
              <w:rPr>
                <w:sz w:val="24"/>
                <w:szCs w:val="24"/>
              </w:rPr>
              <w:t>классные собрания;</w:t>
            </w:r>
          </w:p>
          <w:p>
            <w:pPr>
              <w:pStyle w:val="38"/>
              <w:numPr>
                <w:ilvl w:val="0"/>
                <w:numId w:val="41"/>
              </w:numPr>
              <w:tabs>
                <w:tab w:val="left" w:pos="241"/>
                <w:tab w:val="left" w:pos="460"/>
              </w:tabs>
              <w:spacing w:line="360" w:lineRule="auto"/>
              <w:ind w:left="177" w:firstLine="0"/>
              <w:jc w:val="both"/>
              <w:rPr>
                <w:sz w:val="24"/>
                <w:szCs w:val="24"/>
              </w:rPr>
            </w:pPr>
            <w:r>
              <w:rPr>
                <w:sz w:val="24"/>
                <w:szCs w:val="24"/>
              </w:rPr>
              <w:t>Предложение</w:t>
            </w:r>
            <w:r>
              <w:rPr>
                <w:spacing w:val="-6"/>
                <w:sz w:val="24"/>
                <w:szCs w:val="24"/>
              </w:rPr>
              <w:t xml:space="preserve"> </w:t>
            </w:r>
            <w:r>
              <w:rPr>
                <w:sz w:val="24"/>
                <w:szCs w:val="24"/>
              </w:rPr>
              <w:t>роли</w:t>
            </w:r>
            <w:r>
              <w:rPr>
                <w:spacing w:val="-3"/>
                <w:sz w:val="24"/>
                <w:szCs w:val="24"/>
              </w:rPr>
              <w:t xml:space="preserve"> </w:t>
            </w:r>
            <w:r>
              <w:rPr>
                <w:sz w:val="24"/>
                <w:szCs w:val="24"/>
              </w:rPr>
              <w:t>организатора</w:t>
            </w:r>
            <w:r>
              <w:rPr>
                <w:spacing w:val="-6"/>
                <w:sz w:val="24"/>
                <w:szCs w:val="24"/>
              </w:rPr>
              <w:t xml:space="preserve"> </w:t>
            </w:r>
            <w:r>
              <w:rPr>
                <w:sz w:val="24"/>
                <w:szCs w:val="24"/>
              </w:rPr>
              <w:t xml:space="preserve">внеклассного </w:t>
            </w:r>
            <w:r>
              <w:rPr>
                <w:spacing w:val="-55"/>
                <w:sz w:val="24"/>
                <w:szCs w:val="24"/>
              </w:rPr>
              <w:t xml:space="preserve"> </w:t>
            </w:r>
            <w:r>
              <w:rPr>
                <w:sz w:val="24"/>
                <w:szCs w:val="24"/>
              </w:rPr>
              <w:t>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38"/>
              <w:spacing w:line="360" w:lineRule="auto"/>
              <w:ind w:left="0"/>
              <w:jc w:val="both"/>
              <w:rPr>
                <w:sz w:val="24"/>
                <w:szCs w:val="24"/>
              </w:rPr>
            </w:pPr>
            <w:r>
              <w:rPr>
                <w:sz w:val="24"/>
                <w:szCs w:val="24"/>
              </w:rPr>
              <w:t>Укрепление</w:t>
            </w:r>
            <w:r>
              <w:rPr>
                <w:spacing w:val="-6"/>
                <w:sz w:val="24"/>
                <w:szCs w:val="24"/>
              </w:rPr>
              <w:t xml:space="preserve"> </w:t>
            </w:r>
            <w:r>
              <w:rPr>
                <w:sz w:val="24"/>
                <w:szCs w:val="24"/>
              </w:rPr>
              <w:t>семьи</w:t>
            </w:r>
            <w:r>
              <w:rPr>
                <w:spacing w:val="-3"/>
                <w:sz w:val="24"/>
                <w:szCs w:val="24"/>
              </w:rPr>
              <w:t xml:space="preserve"> </w:t>
            </w:r>
            <w:r>
              <w:rPr>
                <w:sz w:val="24"/>
                <w:szCs w:val="24"/>
              </w:rPr>
              <w:t>и</w:t>
            </w:r>
            <w:r>
              <w:rPr>
                <w:spacing w:val="-2"/>
                <w:sz w:val="24"/>
                <w:szCs w:val="24"/>
              </w:rPr>
              <w:t xml:space="preserve"> </w:t>
            </w:r>
            <w:r>
              <w:rPr>
                <w:sz w:val="24"/>
                <w:szCs w:val="24"/>
              </w:rPr>
              <w:t>школы.</w:t>
            </w:r>
          </w:p>
        </w:tc>
        <w:tc>
          <w:tcPr>
            <w:tcW w:w="2500" w:type="pct"/>
          </w:tcPr>
          <w:p>
            <w:pPr>
              <w:pStyle w:val="38"/>
              <w:tabs>
                <w:tab w:val="left" w:pos="241"/>
              </w:tabs>
              <w:spacing w:line="360" w:lineRule="auto"/>
              <w:ind w:left="17"/>
              <w:jc w:val="both"/>
              <w:rPr>
                <w:sz w:val="24"/>
                <w:szCs w:val="24"/>
              </w:rPr>
            </w:pPr>
            <w:r>
              <w:rPr>
                <w:sz w:val="23"/>
              </w:rPr>
              <w:t>Семейные</w:t>
            </w:r>
            <w:r>
              <w:rPr>
                <w:spacing w:val="-6"/>
                <w:sz w:val="23"/>
              </w:rPr>
              <w:t xml:space="preserve"> </w:t>
            </w:r>
            <w:r>
              <w:rPr>
                <w:sz w:val="23"/>
              </w:rPr>
              <w:t>праздники,</w:t>
            </w:r>
            <w:r>
              <w:rPr>
                <w:spacing w:val="-4"/>
                <w:sz w:val="23"/>
              </w:rPr>
              <w:t xml:space="preserve"> </w:t>
            </w:r>
            <w:r>
              <w:rPr>
                <w:sz w:val="23"/>
              </w:rPr>
              <w:t>конкурсы,</w:t>
            </w:r>
            <w:r>
              <w:rPr>
                <w:spacing w:val="-1"/>
                <w:sz w:val="23"/>
              </w:rPr>
              <w:t xml:space="preserve"> </w:t>
            </w:r>
            <w:r>
              <w:rPr>
                <w:sz w:val="23"/>
              </w:rPr>
              <w:t>соревнования и другие мероприятия.</w:t>
            </w:r>
          </w:p>
        </w:tc>
      </w:tr>
    </w:tbl>
    <w:p>
      <w:pPr>
        <w:pStyle w:val="90"/>
        <w:jc w:val="both"/>
        <w:rPr>
          <w:b/>
          <w:bCs/>
        </w:rPr>
      </w:pPr>
    </w:p>
    <w:p>
      <w:pPr>
        <w:pStyle w:val="90"/>
        <w:jc w:val="both"/>
        <w:rPr>
          <w:b/>
          <w:bCs/>
        </w:rPr>
      </w:pPr>
    </w:p>
    <w:p>
      <w:pPr>
        <w:pStyle w:val="90"/>
        <w:jc w:val="center"/>
        <w:rPr>
          <w:b/>
          <w:bCs/>
        </w:rPr>
      </w:pPr>
      <w:r>
        <w:rPr>
          <w:b/>
          <w:bCs/>
        </w:rPr>
        <w:t>2.2.4. Модуль «Основные школьные дела»</w:t>
      </w:r>
    </w:p>
    <w:p>
      <w:pPr>
        <w:pStyle w:val="90"/>
        <w:jc w:val="both"/>
        <w:rPr>
          <w:b/>
          <w:bCs/>
        </w:rPr>
      </w:pPr>
    </w:p>
    <w:p>
      <w:pPr>
        <w:pStyle w:val="90"/>
        <w:spacing w:line="360" w:lineRule="auto"/>
        <w:ind w:firstLine="708"/>
        <w:jc w:val="both"/>
        <w:rPr>
          <w:b/>
          <w:bCs/>
        </w:rPr>
      </w:pPr>
      <w:r>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Pr>
          <w:b/>
          <w:bCs/>
        </w:rPr>
        <w:t xml:space="preserve"> </w:t>
      </w:r>
    </w:p>
    <w:p>
      <w:pPr>
        <w:pStyle w:val="90"/>
        <w:spacing w:line="360" w:lineRule="auto"/>
        <w:ind w:firstLine="708"/>
        <w:jc w:val="both"/>
        <w:rPr>
          <w:bCs/>
        </w:rPr>
      </w:pPr>
      <w:r>
        <w:rPr>
          <w:b/>
          <w:bCs/>
        </w:rPr>
        <w:t xml:space="preserve">Церемония поднятия (спуска) Государственного флага Российской Федерации </w:t>
      </w:r>
    </w:p>
    <w:p>
      <w:pPr>
        <w:pStyle w:val="90"/>
        <w:spacing w:line="360" w:lineRule="auto"/>
        <w:ind w:firstLine="708"/>
        <w:jc w:val="both"/>
        <w:rPr>
          <w:bCs/>
        </w:rPr>
      </w:pPr>
      <w:r>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pPr>
        <w:pStyle w:val="90"/>
        <w:spacing w:line="360" w:lineRule="auto"/>
        <w:ind w:firstLine="708"/>
        <w:jc w:val="both"/>
        <w:rPr>
          <w:bCs/>
        </w:rPr>
      </w:pPr>
      <w:r>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pPr>
        <w:pStyle w:val="91"/>
        <w:spacing w:line="360" w:lineRule="auto"/>
        <w:ind w:left="0" w:firstLine="706"/>
        <w:jc w:val="both"/>
      </w:pPr>
      <w:r>
        <w:t>Общешкольные</w:t>
      </w:r>
      <w:r>
        <w:rPr>
          <w:spacing w:val="50"/>
        </w:rPr>
        <w:t xml:space="preserve"> </w:t>
      </w:r>
      <w:r>
        <w:t>дела,</w:t>
      </w:r>
      <w:r>
        <w:rPr>
          <w:spacing w:val="52"/>
        </w:rPr>
        <w:t xml:space="preserve"> </w:t>
      </w:r>
      <w:r>
        <w:t>связанные</w:t>
      </w:r>
      <w:r>
        <w:rPr>
          <w:spacing w:val="49"/>
        </w:rPr>
        <w:t xml:space="preserve"> </w:t>
      </w:r>
      <w:r>
        <w:t>с</w:t>
      </w:r>
      <w:r>
        <w:rPr>
          <w:spacing w:val="54"/>
        </w:rPr>
        <w:t xml:space="preserve"> </w:t>
      </w:r>
      <w:r>
        <w:t>развитием</w:t>
      </w:r>
      <w:r>
        <w:rPr>
          <w:spacing w:val="50"/>
        </w:rPr>
        <w:t xml:space="preserve"> </w:t>
      </w:r>
      <w:r>
        <w:t>воспитательной</w:t>
      </w:r>
      <w:r>
        <w:rPr>
          <w:spacing w:val="-3"/>
        </w:rPr>
        <w:t xml:space="preserve"> </w:t>
      </w:r>
      <w:r>
        <w:t>составляющей</w:t>
      </w:r>
      <w:r>
        <w:rPr>
          <w:spacing w:val="1"/>
        </w:rPr>
        <w:t xml:space="preserve"> </w:t>
      </w:r>
      <w:r>
        <w:t>учебной</w:t>
      </w:r>
      <w:r>
        <w:rPr>
          <w:spacing w:val="1"/>
        </w:rPr>
        <w:t xml:space="preserve"> </w:t>
      </w:r>
      <w:r>
        <w:t>деятельности</w:t>
      </w:r>
    </w:p>
    <w:p>
      <w:pPr>
        <w:pStyle w:val="23"/>
        <w:spacing w:line="360" w:lineRule="auto"/>
        <w:ind w:left="0" w:firstLine="706"/>
      </w:pPr>
      <w:r>
        <w:t>«Ученик</w:t>
      </w:r>
      <w:r>
        <w:rPr>
          <w:spacing w:val="1"/>
        </w:rPr>
        <w:t xml:space="preserve"> </w:t>
      </w:r>
      <w:r>
        <w:t>года»</w:t>
      </w:r>
      <w:r>
        <w:rPr>
          <w:spacing w:val="1"/>
        </w:rPr>
        <w:t xml:space="preserve"> </w:t>
      </w:r>
      <w:r>
        <w:t>–</w:t>
      </w:r>
      <w:r>
        <w:rPr>
          <w:spacing w:val="61"/>
        </w:rPr>
        <w:t xml:space="preserve"> </w:t>
      </w:r>
      <w:r>
        <w:t>конкурс,</w:t>
      </w:r>
      <w:r>
        <w:rPr>
          <w:spacing w:val="61"/>
        </w:rPr>
        <w:t xml:space="preserve"> </w:t>
      </w:r>
      <w:r>
        <w:t>который</w:t>
      </w:r>
      <w:r>
        <w:rPr>
          <w:spacing w:val="60"/>
        </w:rPr>
        <w:t xml:space="preserve"> </w:t>
      </w:r>
      <w:r>
        <w:t>проводится</w:t>
      </w:r>
      <w:r>
        <w:rPr>
          <w:spacing w:val="61"/>
        </w:rPr>
        <w:t xml:space="preserve"> </w:t>
      </w:r>
      <w:r>
        <w:t>в</w:t>
      </w:r>
      <w:r>
        <w:rPr>
          <w:spacing w:val="60"/>
        </w:rPr>
        <w:t xml:space="preserve"> </w:t>
      </w:r>
      <w:r>
        <w:t>целях</w:t>
      </w:r>
      <w:r>
        <w:rPr>
          <w:spacing w:val="61"/>
        </w:rPr>
        <w:t xml:space="preserve"> </w:t>
      </w:r>
      <w:r>
        <w:t>выявления наиболее</w:t>
      </w:r>
      <w:r>
        <w:rPr>
          <w:spacing w:val="60"/>
        </w:rPr>
        <w:t xml:space="preserve"> </w:t>
      </w:r>
      <w:r>
        <w:t>значительных</w:t>
      </w:r>
      <w:r>
        <w:rPr>
          <w:spacing w:val="61"/>
        </w:rPr>
        <w:t xml:space="preserve"> </w:t>
      </w:r>
      <w:r>
        <w:t>учебных</w:t>
      </w:r>
      <w:r>
        <w:rPr>
          <w:spacing w:val="61"/>
        </w:rPr>
        <w:t xml:space="preserve"> </w:t>
      </w:r>
      <w:r>
        <w:t>достижений</w:t>
      </w:r>
      <w:r>
        <w:rPr>
          <w:spacing w:val="61"/>
        </w:rPr>
        <w:t xml:space="preserve"> </w:t>
      </w:r>
      <w:r>
        <w:t>учащихся</w:t>
      </w:r>
      <w:r>
        <w:rPr>
          <w:spacing w:val="61"/>
        </w:rPr>
        <w:t xml:space="preserve"> </w:t>
      </w:r>
      <w:r>
        <w:t>школы,</w:t>
      </w:r>
      <w:r>
        <w:rPr>
          <w:spacing w:val="1"/>
        </w:rPr>
        <w:t xml:space="preserve"> </w:t>
      </w:r>
      <w:r>
        <w:t>развития</w:t>
      </w:r>
      <w:r>
        <w:rPr>
          <w:spacing w:val="4"/>
        </w:rPr>
        <w:t xml:space="preserve"> </w:t>
      </w:r>
      <w:r>
        <w:t>интеллектуальных,</w:t>
      </w:r>
      <w:r>
        <w:rPr>
          <w:spacing w:val="12"/>
        </w:rPr>
        <w:t xml:space="preserve"> </w:t>
      </w:r>
      <w:r>
        <w:t>познавательных</w:t>
      </w:r>
      <w:r>
        <w:rPr>
          <w:spacing w:val="63"/>
        </w:rPr>
        <w:t xml:space="preserve"> </w:t>
      </w:r>
      <w:r>
        <w:t>способностей,</w:t>
      </w:r>
      <w:r>
        <w:rPr>
          <w:spacing w:val="70"/>
        </w:rPr>
        <w:t xml:space="preserve"> </w:t>
      </w:r>
      <w:r>
        <w:t>расширения</w:t>
      </w:r>
      <w:r>
        <w:rPr>
          <w:spacing w:val="67"/>
        </w:rPr>
        <w:t xml:space="preserve"> </w:t>
      </w:r>
      <w:r>
        <w:t>кругозора</w:t>
      </w:r>
      <w:r>
        <w:rPr>
          <w:spacing w:val="13"/>
        </w:rPr>
        <w:t xml:space="preserve"> </w:t>
      </w:r>
      <w:r>
        <w:t>учащихся,</w:t>
      </w:r>
      <w:r>
        <w:rPr>
          <w:spacing w:val="10"/>
        </w:rPr>
        <w:t xml:space="preserve"> </w:t>
      </w:r>
      <w:r>
        <w:t>а</w:t>
      </w:r>
      <w:r>
        <w:rPr>
          <w:spacing w:val="2"/>
        </w:rPr>
        <w:t xml:space="preserve"> </w:t>
      </w:r>
      <w:r>
        <w:t>также</w:t>
      </w:r>
      <w:r>
        <w:rPr>
          <w:spacing w:val="8"/>
        </w:rPr>
        <w:t xml:space="preserve"> </w:t>
      </w:r>
      <w:r>
        <w:t>формирования</w:t>
      </w:r>
      <w:r>
        <w:rPr>
          <w:spacing w:val="5"/>
        </w:rPr>
        <w:t xml:space="preserve"> </w:t>
      </w:r>
      <w:r>
        <w:t>навыков</w:t>
      </w:r>
      <w:r>
        <w:rPr>
          <w:spacing w:val="9"/>
        </w:rPr>
        <w:t xml:space="preserve"> </w:t>
      </w:r>
      <w:r>
        <w:t>коллективной</w:t>
      </w:r>
      <w:r>
        <w:rPr>
          <w:spacing w:val="5"/>
        </w:rPr>
        <w:t xml:space="preserve"> </w:t>
      </w:r>
      <w:r>
        <w:t>работы</w:t>
      </w:r>
      <w:r>
        <w:rPr>
          <w:spacing w:val="-58"/>
        </w:rPr>
        <w:t xml:space="preserve"> </w:t>
      </w:r>
      <w:r>
        <w:t>в</w:t>
      </w:r>
      <w:r>
        <w:rPr>
          <w:spacing w:val="3"/>
        </w:rPr>
        <w:t xml:space="preserve"> </w:t>
      </w:r>
      <w:r>
        <w:t>сочетании</w:t>
      </w:r>
      <w:r>
        <w:rPr>
          <w:spacing w:val="3"/>
        </w:rPr>
        <w:t xml:space="preserve"> </w:t>
      </w:r>
      <w:r>
        <w:t>с</w:t>
      </w:r>
      <w:r>
        <w:rPr>
          <w:spacing w:val="-4"/>
        </w:rPr>
        <w:t xml:space="preserve"> </w:t>
      </w:r>
      <w:r>
        <w:t>самостоятельностью</w:t>
      </w:r>
      <w:r>
        <w:rPr>
          <w:spacing w:val="2"/>
        </w:rPr>
        <w:t xml:space="preserve"> </w:t>
      </w:r>
      <w:r>
        <w:t>учащихся,</w:t>
      </w:r>
      <w:r>
        <w:rPr>
          <w:spacing w:val="4"/>
        </w:rPr>
        <w:t xml:space="preserve"> </w:t>
      </w:r>
      <w:r>
        <w:t>творческого</w:t>
      </w:r>
      <w:r>
        <w:rPr>
          <w:spacing w:val="8"/>
        </w:rPr>
        <w:t xml:space="preserve"> </w:t>
      </w:r>
      <w:r>
        <w:t>усвоения</w:t>
      </w:r>
      <w:r>
        <w:rPr>
          <w:spacing w:val="2"/>
        </w:rPr>
        <w:t xml:space="preserve"> </w:t>
      </w:r>
      <w:r>
        <w:t>и</w:t>
      </w:r>
      <w:r>
        <w:rPr>
          <w:spacing w:val="-1"/>
        </w:rPr>
        <w:t xml:space="preserve"> </w:t>
      </w:r>
      <w:r>
        <w:t>применения</w:t>
      </w:r>
      <w:r>
        <w:rPr>
          <w:spacing w:val="-6"/>
        </w:rPr>
        <w:t xml:space="preserve"> </w:t>
      </w:r>
      <w:r>
        <w:t>знаний.</w:t>
      </w:r>
    </w:p>
    <w:p>
      <w:pPr>
        <w:pStyle w:val="23"/>
        <w:spacing w:line="360" w:lineRule="auto"/>
        <w:ind w:left="0" w:firstLine="706"/>
      </w:pPr>
      <w:r>
        <w:t>Торжественная линейка «День Знаний» – традиционный общешкольный праздник. Особое значение этот день имеет для учащихся школы,</w:t>
      </w:r>
      <w:r>
        <w:rPr>
          <w:spacing w:val="57"/>
        </w:rPr>
        <w:t xml:space="preserve"> </w:t>
      </w:r>
      <w:r>
        <w:t>передача</w:t>
      </w:r>
      <w:r>
        <w:rPr>
          <w:spacing w:val="59"/>
        </w:rPr>
        <w:t xml:space="preserve"> </w:t>
      </w:r>
      <w:r>
        <w:t>традиций,</w:t>
      </w:r>
      <w:r>
        <w:rPr>
          <w:spacing w:val="2"/>
        </w:rPr>
        <w:t xml:space="preserve"> </w:t>
      </w:r>
      <w:r>
        <w:t>разновозрастных</w:t>
      </w:r>
      <w:r>
        <w:rPr>
          <w:spacing w:val="-1"/>
        </w:rPr>
        <w:t xml:space="preserve"> </w:t>
      </w:r>
      <w:r>
        <w:t>межличностных</w:t>
      </w:r>
      <w:r>
        <w:rPr>
          <w:spacing w:val="-1"/>
        </w:rPr>
        <w:t xml:space="preserve"> </w:t>
      </w:r>
      <w:r>
        <w:t>отношений в</w:t>
      </w:r>
      <w:r>
        <w:rPr>
          <w:spacing w:val="-6"/>
        </w:rPr>
        <w:t xml:space="preserve"> </w:t>
      </w:r>
      <w:r>
        <w:t>школьном</w:t>
      </w:r>
      <w:r>
        <w:rPr>
          <w:spacing w:val="-1"/>
        </w:rPr>
        <w:t xml:space="preserve"> </w:t>
      </w:r>
      <w:r>
        <w:t>коллективе.</w:t>
      </w:r>
    </w:p>
    <w:p>
      <w:pPr>
        <w:pStyle w:val="23"/>
        <w:spacing w:line="360" w:lineRule="auto"/>
        <w:ind w:left="0" w:firstLine="706"/>
      </w:pPr>
      <w:r>
        <w:t>«Итоговая научная конференция» (9 классов) способствует развитию умений и навыков проектной деятельности, обмену опытом (между учащимися,</w:t>
      </w:r>
      <w:r>
        <w:rPr>
          <w:spacing w:val="1"/>
        </w:rPr>
        <w:t xml:space="preserve"> </w:t>
      </w:r>
      <w:r>
        <w:t>педагогами), формированию творческого мышления, навыков и опыта самостоятельной работы, ответственному отношению в процессе создания</w:t>
      </w:r>
      <w:r>
        <w:rPr>
          <w:spacing w:val="1"/>
        </w:rPr>
        <w:t xml:space="preserve"> </w:t>
      </w:r>
      <w:r>
        <w:t>индивидуально</w:t>
      </w:r>
      <w:r>
        <w:rPr>
          <w:spacing w:val="3"/>
        </w:rPr>
        <w:t xml:space="preserve"> </w:t>
      </w:r>
      <w:r>
        <w:t>и  коллективно</w:t>
      </w:r>
      <w:r>
        <w:rPr>
          <w:spacing w:val="2"/>
        </w:rPr>
        <w:t xml:space="preserve"> </w:t>
      </w:r>
      <w:r>
        <w:t>значимого</w:t>
      </w:r>
      <w:r>
        <w:rPr>
          <w:spacing w:val="5"/>
        </w:rPr>
        <w:t xml:space="preserve"> </w:t>
      </w:r>
      <w:r>
        <w:t>результата (продукта).</w:t>
      </w:r>
    </w:p>
    <w:p>
      <w:pPr>
        <w:pStyle w:val="23"/>
        <w:spacing w:line="360" w:lineRule="auto"/>
        <w:ind w:left="0" w:firstLine="706"/>
      </w:pPr>
      <w:r>
        <w:t>Олимпиады</w:t>
      </w:r>
      <w:r>
        <w:rPr>
          <w:spacing w:val="1"/>
        </w:rPr>
        <w:t xml:space="preserve"> </w:t>
      </w:r>
      <w:r>
        <w:t>(школьный,</w:t>
      </w:r>
      <w:r>
        <w:rPr>
          <w:spacing w:val="1"/>
        </w:rPr>
        <w:t xml:space="preserve"> </w:t>
      </w:r>
      <w:r>
        <w:t>муниципальный</w:t>
      </w:r>
      <w:r>
        <w:rPr>
          <w:spacing w:val="1"/>
        </w:rPr>
        <w:t xml:space="preserve"> </w:t>
      </w:r>
      <w:r>
        <w:t>уровни)</w:t>
      </w:r>
      <w:r>
        <w:rPr>
          <w:spacing w:val="1"/>
        </w:rPr>
        <w:t xml:space="preserve"> </w:t>
      </w:r>
      <w:r>
        <w:t>метапредметные</w:t>
      </w:r>
      <w:r>
        <w:rPr>
          <w:spacing w:val="1"/>
        </w:rPr>
        <w:t xml:space="preserve"> </w:t>
      </w:r>
      <w:r>
        <w:t>недели</w:t>
      </w:r>
      <w:r>
        <w:rPr>
          <w:spacing w:val="1"/>
        </w:rPr>
        <w:t xml:space="preserve"> </w:t>
      </w:r>
      <w:r>
        <w:t>-</w:t>
      </w:r>
      <w:r>
        <w:rPr>
          <w:spacing w:val="61"/>
        </w:rPr>
        <w:t xml:space="preserve"> </w:t>
      </w:r>
      <w:r>
        <w:t>циклы</w:t>
      </w:r>
      <w:r>
        <w:rPr>
          <w:spacing w:val="61"/>
        </w:rPr>
        <w:t xml:space="preserve"> </w:t>
      </w:r>
      <w:r>
        <w:t>тематических</w:t>
      </w:r>
      <w:r>
        <w:rPr>
          <w:spacing w:val="61"/>
        </w:rPr>
        <w:t xml:space="preserve"> </w:t>
      </w:r>
      <w:r>
        <w:t>мероприятий</w:t>
      </w:r>
      <w:r>
        <w:rPr>
          <w:spacing w:val="61"/>
        </w:rPr>
        <w:t xml:space="preserve"> </w:t>
      </w:r>
      <w:r>
        <w:t>(игры,</w:t>
      </w:r>
      <w:r>
        <w:rPr>
          <w:spacing w:val="60"/>
        </w:rPr>
        <w:t xml:space="preserve"> </w:t>
      </w:r>
      <w:r>
        <w:t>соревнования,</w:t>
      </w:r>
      <w:r>
        <w:rPr>
          <w:spacing w:val="1"/>
        </w:rPr>
        <w:t xml:space="preserve"> </w:t>
      </w:r>
      <w:r>
        <w:t>конкурсы,</w:t>
      </w:r>
      <w:r>
        <w:rPr>
          <w:spacing w:val="1"/>
        </w:rPr>
        <w:t xml:space="preserve"> </w:t>
      </w:r>
      <w:r>
        <w:t>выставки,</w:t>
      </w:r>
      <w:r>
        <w:rPr>
          <w:spacing w:val="1"/>
        </w:rPr>
        <w:t xml:space="preserve"> </w:t>
      </w:r>
      <w:r>
        <w:t>викторины),</w:t>
      </w:r>
      <w:r>
        <w:rPr>
          <w:spacing w:val="61"/>
        </w:rPr>
        <w:t xml:space="preserve"> </w:t>
      </w:r>
      <w:r>
        <w:t>связанные</w:t>
      </w:r>
      <w:r>
        <w:rPr>
          <w:spacing w:val="61"/>
        </w:rPr>
        <w:t xml:space="preserve"> </w:t>
      </w:r>
      <w:r>
        <w:t>с</w:t>
      </w:r>
      <w:r>
        <w:rPr>
          <w:spacing w:val="61"/>
        </w:rPr>
        <w:t xml:space="preserve"> </w:t>
      </w:r>
      <w:r>
        <w:t>созданием</w:t>
      </w:r>
      <w:r>
        <w:rPr>
          <w:spacing w:val="60"/>
        </w:rPr>
        <w:t xml:space="preserve"> </w:t>
      </w:r>
      <w:r>
        <w:t>условий</w:t>
      </w:r>
      <w:r>
        <w:rPr>
          <w:spacing w:val="61"/>
        </w:rPr>
        <w:t xml:space="preserve"> </w:t>
      </w:r>
      <w:r>
        <w:t>для</w:t>
      </w:r>
      <w:r>
        <w:rPr>
          <w:spacing w:val="61"/>
        </w:rPr>
        <w:t xml:space="preserve"> </w:t>
      </w:r>
      <w:r>
        <w:t>формирования</w:t>
      </w:r>
      <w:r>
        <w:rPr>
          <w:spacing w:val="61"/>
        </w:rPr>
        <w:t xml:space="preserve"> </w:t>
      </w:r>
      <w:r>
        <w:t>и</w:t>
      </w:r>
      <w:r>
        <w:rPr>
          <w:spacing w:val="61"/>
        </w:rPr>
        <w:t xml:space="preserve"> </w:t>
      </w:r>
      <w:r>
        <w:t>развития</w:t>
      </w:r>
      <w:r>
        <w:rPr>
          <w:spacing w:val="61"/>
        </w:rPr>
        <w:t xml:space="preserve"> </w:t>
      </w:r>
      <w:r>
        <w:t>универсальных</w:t>
      </w:r>
      <w:r>
        <w:rPr>
          <w:spacing w:val="61"/>
        </w:rPr>
        <w:t xml:space="preserve"> </w:t>
      </w:r>
      <w:r>
        <w:t>учебных</w:t>
      </w:r>
      <w:r>
        <w:rPr>
          <w:spacing w:val="61"/>
        </w:rPr>
        <w:t xml:space="preserve"> </w:t>
      </w:r>
      <w:r>
        <w:t>действий</w:t>
      </w:r>
      <w:r>
        <w:rPr>
          <w:spacing w:val="61"/>
        </w:rPr>
        <w:t xml:space="preserve"> </w:t>
      </w:r>
      <w:r>
        <w:t>и</w:t>
      </w:r>
      <w:r>
        <w:rPr>
          <w:spacing w:val="1"/>
        </w:rPr>
        <w:t xml:space="preserve"> </w:t>
      </w:r>
      <w:r>
        <w:t>повышением</w:t>
      </w:r>
      <w:r>
        <w:rPr>
          <w:spacing w:val="-1"/>
        </w:rPr>
        <w:t xml:space="preserve"> </w:t>
      </w:r>
      <w:r>
        <w:t>интереса</w:t>
      </w:r>
      <w:r>
        <w:rPr>
          <w:spacing w:val="2"/>
        </w:rPr>
        <w:t xml:space="preserve"> </w:t>
      </w:r>
      <w:r>
        <w:t>к</w:t>
      </w:r>
      <w:r>
        <w:rPr>
          <w:spacing w:val="-4"/>
        </w:rPr>
        <w:t xml:space="preserve"> </w:t>
      </w:r>
      <w:r>
        <w:t>обучению в</w:t>
      </w:r>
      <w:r>
        <w:rPr>
          <w:spacing w:val="5"/>
        </w:rPr>
        <w:t xml:space="preserve"> </w:t>
      </w:r>
      <w:r>
        <w:t>целом.</w:t>
      </w:r>
      <w:bookmarkStart w:id="30" w:name="II._Общешкольные_дела,_направленные_на_у"/>
      <w:bookmarkEnd w:id="30"/>
    </w:p>
    <w:p>
      <w:pPr>
        <w:pStyle w:val="23"/>
        <w:spacing w:line="360" w:lineRule="auto"/>
        <w:ind w:left="0" w:firstLine="706"/>
        <w:rPr>
          <w:b/>
        </w:rPr>
      </w:pPr>
      <w:r>
        <w:rPr>
          <w:b/>
        </w:rPr>
        <w:t>Общешкольные</w:t>
      </w:r>
      <w:r>
        <w:rPr>
          <w:b/>
          <w:spacing w:val="1"/>
        </w:rPr>
        <w:t xml:space="preserve"> </w:t>
      </w:r>
      <w:r>
        <w:rPr>
          <w:b/>
        </w:rPr>
        <w:t>дела,</w:t>
      </w:r>
      <w:r>
        <w:rPr>
          <w:b/>
          <w:spacing w:val="1"/>
        </w:rPr>
        <w:t xml:space="preserve"> </w:t>
      </w:r>
      <w:r>
        <w:rPr>
          <w:b/>
        </w:rPr>
        <w:t>направленные</w:t>
      </w:r>
      <w:r>
        <w:rPr>
          <w:b/>
          <w:spacing w:val="1"/>
        </w:rPr>
        <w:t xml:space="preserve"> </w:t>
      </w:r>
      <w:r>
        <w:rPr>
          <w:b/>
        </w:rPr>
        <w:t>на</w:t>
      </w:r>
      <w:r>
        <w:rPr>
          <w:b/>
          <w:spacing w:val="61"/>
        </w:rPr>
        <w:t xml:space="preserve"> </w:t>
      </w:r>
      <w:r>
        <w:rPr>
          <w:b/>
        </w:rPr>
        <w:t>усвоение</w:t>
      </w:r>
      <w:r>
        <w:rPr>
          <w:b/>
          <w:spacing w:val="61"/>
        </w:rPr>
        <w:t xml:space="preserve"> </w:t>
      </w:r>
      <w:r>
        <w:rPr>
          <w:b/>
        </w:rPr>
        <w:t>социально-значимых</w:t>
      </w:r>
      <w:r>
        <w:rPr>
          <w:b/>
          <w:spacing w:val="61"/>
        </w:rPr>
        <w:t xml:space="preserve"> </w:t>
      </w:r>
      <w:r>
        <w:rPr>
          <w:b/>
        </w:rPr>
        <w:t>знаний,</w:t>
      </w:r>
      <w:r>
        <w:rPr>
          <w:b/>
          <w:spacing w:val="61"/>
        </w:rPr>
        <w:t xml:space="preserve"> </w:t>
      </w:r>
      <w:r>
        <w:rPr>
          <w:b/>
        </w:rPr>
        <w:t>ценностных</w:t>
      </w:r>
      <w:r>
        <w:rPr>
          <w:b/>
          <w:spacing w:val="61"/>
        </w:rPr>
        <w:t xml:space="preserve"> </w:t>
      </w:r>
      <w:r>
        <w:rPr>
          <w:b/>
        </w:rPr>
        <w:t>отношений</w:t>
      </w:r>
      <w:r>
        <w:rPr>
          <w:b/>
          <w:spacing w:val="61"/>
        </w:rPr>
        <w:t xml:space="preserve"> </w:t>
      </w:r>
      <w:r>
        <w:rPr>
          <w:b/>
        </w:rPr>
        <w:t>к</w:t>
      </w:r>
      <w:r>
        <w:rPr>
          <w:b/>
          <w:spacing w:val="61"/>
        </w:rPr>
        <w:t xml:space="preserve"> </w:t>
      </w:r>
      <w:r>
        <w:rPr>
          <w:b/>
        </w:rPr>
        <w:t>миру,</w:t>
      </w:r>
      <w:r>
        <w:rPr>
          <w:b/>
          <w:spacing w:val="61"/>
        </w:rPr>
        <w:t xml:space="preserve"> </w:t>
      </w:r>
      <w:r>
        <w:rPr>
          <w:b/>
        </w:rPr>
        <w:t>Родине,</w:t>
      </w:r>
      <w:r>
        <w:rPr>
          <w:b/>
          <w:spacing w:val="1"/>
        </w:rPr>
        <w:t xml:space="preserve"> </w:t>
      </w:r>
      <w:r>
        <w:rPr>
          <w:b/>
        </w:rPr>
        <w:t>создание</w:t>
      </w:r>
      <w:r>
        <w:rPr>
          <w:b/>
          <w:spacing w:val="59"/>
        </w:rPr>
        <w:t xml:space="preserve"> </w:t>
      </w:r>
      <w:r>
        <w:rPr>
          <w:b/>
        </w:rPr>
        <w:t>условий</w:t>
      </w:r>
      <w:r>
        <w:rPr>
          <w:b/>
          <w:spacing w:val="3"/>
        </w:rPr>
        <w:t xml:space="preserve"> </w:t>
      </w:r>
      <w:r>
        <w:rPr>
          <w:b/>
        </w:rPr>
        <w:t>для</w:t>
      </w:r>
      <w:r>
        <w:rPr>
          <w:b/>
          <w:spacing w:val="58"/>
        </w:rPr>
        <w:t xml:space="preserve"> </w:t>
      </w:r>
      <w:r>
        <w:rPr>
          <w:b/>
        </w:rPr>
        <w:t>приобретения</w:t>
      </w:r>
      <w:r>
        <w:rPr>
          <w:b/>
          <w:spacing w:val="58"/>
        </w:rPr>
        <w:t xml:space="preserve"> </w:t>
      </w:r>
      <w:r>
        <w:rPr>
          <w:b/>
        </w:rPr>
        <w:t>опыта</w:t>
      </w:r>
      <w:r>
        <w:rPr>
          <w:b/>
          <w:spacing w:val="57"/>
        </w:rPr>
        <w:t xml:space="preserve"> </w:t>
      </w:r>
      <w:r>
        <w:rPr>
          <w:b/>
        </w:rPr>
        <w:t>деятельного</w:t>
      </w:r>
      <w:r>
        <w:rPr>
          <w:b/>
          <w:spacing w:val="2"/>
        </w:rPr>
        <w:t xml:space="preserve"> </w:t>
      </w:r>
      <w:r>
        <w:rPr>
          <w:b/>
        </w:rPr>
        <w:t>выражения собственной</w:t>
      </w:r>
      <w:r>
        <w:rPr>
          <w:b/>
          <w:spacing w:val="2"/>
        </w:rPr>
        <w:t xml:space="preserve"> </w:t>
      </w:r>
      <w:r>
        <w:rPr>
          <w:b/>
        </w:rPr>
        <w:t>гражданской</w:t>
      </w:r>
      <w:r>
        <w:rPr>
          <w:b/>
          <w:spacing w:val="8"/>
        </w:rPr>
        <w:t xml:space="preserve"> </w:t>
      </w:r>
      <w:r>
        <w:rPr>
          <w:b/>
        </w:rPr>
        <w:t>позиции</w:t>
      </w:r>
    </w:p>
    <w:p>
      <w:pPr>
        <w:pStyle w:val="23"/>
        <w:spacing w:line="360" w:lineRule="auto"/>
        <w:ind w:left="0" w:firstLine="706"/>
      </w:pPr>
      <w:r>
        <w:t>«День</w:t>
      </w:r>
      <w:r>
        <w:rPr>
          <w:spacing w:val="1"/>
        </w:rPr>
        <w:t xml:space="preserve"> </w:t>
      </w:r>
      <w:r>
        <w:t>солидарности</w:t>
      </w:r>
      <w:r>
        <w:rPr>
          <w:spacing w:val="60"/>
        </w:rPr>
        <w:t xml:space="preserve"> </w:t>
      </w:r>
      <w:r>
        <w:t>в</w:t>
      </w:r>
      <w:r>
        <w:rPr>
          <w:spacing w:val="60"/>
        </w:rPr>
        <w:t xml:space="preserve"> </w:t>
      </w:r>
      <w:r>
        <w:t>борьбе</w:t>
      </w:r>
      <w:r>
        <w:rPr>
          <w:spacing w:val="60"/>
        </w:rPr>
        <w:t xml:space="preserve"> </w:t>
      </w:r>
      <w:r>
        <w:t>с</w:t>
      </w:r>
      <w:r>
        <w:rPr>
          <w:spacing w:val="60"/>
        </w:rPr>
        <w:t xml:space="preserve"> </w:t>
      </w:r>
      <w:r>
        <w:t>терроризмом»</w:t>
      </w:r>
      <w:r>
        <w:rPr>
          <w:spacing w:val="61"/>
        </w:rPr>
        <w:t xml:space="preserve"> </w:t>
      </w:r>
      <w:r>
        <w:t>–</w:t>
      </w:r>
      <w:r>
        <w:rPr>
          <w:spacing w:val="60"/>
        </w:rPr>
        <w:t xml:space="preserve"> </w:t>
      </w:r>
      <w:r>
        <w:t>цикл</w:t>
      </w:r>
      <w:r>
        <w:rPr>
          <w:spacing w:val="60"/>
        </w:rPr>
        <w:t xml:space="preserve"> </w:t>
      </w:r>
      <w:r>
        <w:t>мероприятий (общешкольная линейка,</w:t>
      </w:r>
      <w:r>
        <w:rPr>
          <w:spacing w:val="60"/>
        </w:rPr>
        <w:t xml:space="preserve"> </w:t>
      </w:r>
      <w:r>
        <w:t>классные часы,</w:t>
      </w:r>
      <w:r>
        <w:rPr>
          <w:spacing w:val="61"/>
        </w:rPr>
        <w:t xml:space="preserve"> </w:t>
      </w:r>
      <w:r>
        <w:t>выставки детских рисунков,</w:t>
      </w:r>
      <w:r>
        <w:rPr>
          <w:spacing w:val="1"/>
        </w:rPr>
        <w:t xml:space="preserve"> </w:t>
      </w:r>
      <w:r>
        <w:t>уроки</w:t>
      </w:r>
      <w:r>
        <w:rPr>
          <w:spacing w:val="1"/>
        </w:rPr>
        <w:t xml:space="preserve"> </w:t>
      </w:r>
      <w:r>
        <w:t>мужества),</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толерантности,</w:t>
      </w:r>
      <w:r>
        <w:rPr>
          <w:spacing w:val="1"/>
        </w:rPr>
        <w:t xml:space="preserve"> </w:t>
      </w:r>
      <w:r>
        <w:t>профилактику</w:t>
      </w:r>
      <w:r>
        <w:rPr>
          <w:spacing w:val="1"/>
        </w:rPr>
        <w:t xml:space="preserve"> </w:t>
      </w:r>
      <w:r>
        <w:t>межнациональной</w:t>
      </w:r>
      <w:r>
        <w:rPr>
          <w:spacing w:val="1"/>
        </w:rPr>
        <w:t xml:space="preserve"> </w:t>
      </w:r>
      <w:r>
        <w:t>розни</w:t>
      </w:r>
      <w:r>
        <w:rPr>
          <w:spacing w:val="1"/>
        </w:rPr>
        <w:t xml:space="preserve"> </w:t>
      </w:r>
      <w:r>
        <w:t>и</w:t>
      </w:r>
      <w:r>
        <w:rPr>
          <w:spacing w:val="1"/>
        </w:rPr>
        <w:t xml:space="preserve"> </w:t>
      </w:r>
      <w:r>
        <w:t>нетерпимости;</w:t>
      </w:r>
      <w:r>
        <w:rPr>
          <w:spacing w:val="1"/>
        </w:rPr>
        <w:t xml:space="preserve"> </w:t>
      </w:r>
      <w:r>
        <w:t>доверия,</w:t>
      </w:r>
      <w:r>
        <w:rPr>
          <w:spacing w:val="1"/>
        </w:rPr>
        <w:t xml:space="preserve"> </w:t>
      </w:r>
      <w:r>
        <w:t>чувства</w:t>
      </w:r>
      <w:r>
        <w:rPr>
          <w:spacing w:val="1"/>
        </w:rPr>
        <w:t xml:space="preserve"> </w:t>
      </w:r>
      <w:r>
        <w:t>милосердия</w:t>
      </w:r>
      <w:r>
        <w:rPr>
          <w:spacing w:val="59"/>
        </w:rPr>
        <w:t xml:space="preserve"> </w:t>
      </w:r>
      <w:r>
        <w:t>к</w:t>
      </w:r>
      <w:r>
        <w:rPr>
          <w:spacing w:val="-1"/>
        </w:rPr>
        <w:t xml:space="preserve"> </w:t>
      </w:r>
      <w:r>
        <w:t>жертвам</w:t>
      </w:r>
      <w:r>
        <w:rPr>
          <w:spacing w:val="5"/>
        </w:rPr>
        <w:t xml:space="preserve"> </w:t>
      </w:r>
      <w:r>
        <w:t>терактов,</w:t>
      </w:r>
      <w:r>
        <w:rPr>
          <w:spacing w:val="3"/>
        </w:rPr>
        <w:t xml:space="preserve"> </w:t>
      </w:r>
      <w:r>
        <w:t>а</w:t>
      </w:r>
      <w:r>
        <w:rPr>
          <w:spacing w:val="-4"/>
        </w:rPr>
        <w:t xml:space="preserve"> </w:t>
      </w:r>
      <w:r>
        <w:t>также</w:t>
      </w:r>
      <w:r>
        <w:rPr>
          <w:spacing w:val="-5"/>
        </w:rPr>
        <w:t xml:space="preserve"> </w:t>
      </w:r>
      <w:r>
        <w:t>ознакомление</w:t>
      </w:r>
      <w:r>
        <w:rPr>
          <w:spacing w:val="1"/>
        </w:rPr>
        <w:t xml:space="preserve"> </w:t>
      </w:r>
      <w:r>
        <w:t>учащихся</w:t>
      </w:r>
      <w:r>
        <w:rPr>
          <w:spacing w:val="1"/>
        </w:rPr>
        <w:t xml:space="preserve"> </w:t>
      </w:r>
      <w:r>
        <w:t>с</w:t>
      </w:r>
      <w:r>
        <w:rPr>
          <w:spacing w:val="3"/>
        </w:rPr>
        <w:t xml:space="preserve"> </w:t>
      </w:r>
      <w:r>
        <w:t>основными</w:t>
      </w:r>
      <w:r>
        <w:rPr>
          <w:spacing w:val="-2"/>
        </w:rPr>
        <w:t xml:space="preserve"> </w:t>
      </w:r>
      <w:r>
        <w:t>правилами</w:t>
      </w:r>
      <w:r>
        <w:rPr>
          <w:spacing w:val="3"/>
        </w:rPr>
        <w:t xml:space="preserve"> </w:t>
      </w:r>
      <w:r>
        <w:t>безопасного</w:t>
      </w:r>
      <w:r>
        <w:rPr>
          <w:spacing w:val="4"/>
        </w:rPr>
        <w:t xml:space="preserve"> </w:t>
      </w:r>
      <w:r>
        <w:t>поведения.</w:t>
      </w:r>
    </w:p>
    <w:p>
      <w:pPr>
        <w:pStyle w:val="23"/>
        <w:spacing w:line="360" w:lineRule="auto"/>
        <w:ind w:left="0" w:firstLine="706"/>
      </w:pPr>
      <w:r>
        <w:t>Выборная</w:t>
      </w:r>
      <w:r>
        <w:rPr>
          <w:spacing w:val="1"/>
        </w:rPr>
        <w:t xml:space="preserve"> </w:t>
      </w:r>
      <w:r>
        <w:t>«кампания»</w:t>
      </w:r>
      <w:r>
        <w:rPr>
          <w:spacing w:val="1"/>
        </w:rPr>
        <w:t xml:space="preserve"> </w:t>
      </w:r>
      <w:r>
        <w:t>-</w:t>
      </w:r>
      <w:r>
        <w:rPr>
          <w:spacing w:val="1"/>
        </w:rPr>
        <w:t xml:space="preserve"> </w:t>
      </w:r>
      <w:r>
        <w:t>традиционная</w:t>
      </w:r>
      <w:r>
        <w:rPr>
          <w:spacing w:val="1"/>
        </w:rPr>
        <w:t xml:space="preserve"> </w:t>
      </w:r>
      <w:r>
        <w:t>общешкольная</w:t>
      </w:r>
      <w:r>
        <w:rPr>
          <w:spacing w:val="1"/>
        </w:rPr>
        <w:t xml:space="preserve"> </w:t>
      </w:r>
      <w:r>
        <w:t>площадка</w:t>
      </w:r>
      <w:r>
        <w:rPr>
          <w:spacing w:val="1"/>
        </w:rPr>
        <w:t xml:space="preserve"> </w:t>
      </w:r>
      <w:r>
        <w:t>для</w:t>
      </w:r>
      <w:r>
        <w:rPr>
          <w:spacing w:val="1"/>
        </w:rPr>
        <w:t xml:space="preserve"> </w:t>
      </w:r>
      <w:r>
        <w:t>формирования основ</w:t>
      </w:r>
      <w:r>
        <w:rPr>
          <w:spacing w:val="1"/>
        </w:rPr>
        <w:t xml:space="preserve"> </w:t>
      </w:r>
      <w:r>
        <w:t>школьного</w:t>
      </w:r>
      <w:r>
        <w:rPr>
          <w:spacing w:val="1"/>
        </w:rPr>
        <w:t xml:space="preserve"> </w:t>
      </w:r>
      <w:r>
        <w:t>самоуправления</w:t>
      </w:r>
      <w:r>
        <w:rPr>
          <w:spacing w:val="1"/>
        </w:rPr>
        <w:t xml:space="preserve"> </w:t>
      </w:r>
      <w:r>
        <w:t>для</w:t>
      </w:r>
      <w:r>
        <w:rPr>
          <w:spacing w:val="1"/>
        </w:rPr>
        <w:t xml:space="preserve"> </w:t>
      </w:r>
      <w:r>
        <w:t>учащихся</w:t>
      </w:r>
      <w:r>
        <w:rPr>
          <w:spacing w:val="1"/>
        </w:rPr>
        <w:t xml:space="preserve"> </w:t>
      </w:r>
      <w:r>
        <w:t>5-9</w:t>
      </w:r>
      <w:r>
        <w:rPr>
          <w:spacing w:val="1"/>
        </w:rPr>
        <w:t xml:space="preserve"> </w:t>
      </w:r>
      <w:r>
        <w:t>классов. В игровой</w:t>
      </w:r>
      <w:r>
        <w:rPr>
          <w:spacing w:val="1"/>
        </w:rPr>
        <w:t xml:space="preserve"> </w:t>
      </w:r>
      <w:r>
        <w:t>форме учащиеся осваивают</w:t>
      </w:r>
      <w:r>
        <w:rPr>
          <w:spacing w:val="1"/>
        </w:rPr>
        <w:t xml:space="preserve"> </w:t>
      </w:r>
      <w:r>
        <w:t>все этапы</w:t>
      </w:r>
      <w:r>
        <w:rPr>
          <w:spacing w:val="1"/>
        </w:rPr>
        <w:t xml:space="preserve"> </w:t>
      </w:r>
      <w:r>
        <w:t>предвыборной</w:t>
      </w:r>
      <w:r>
        <w:rPr>
          <w:spacing w:val="1"/>
        </w:rPr>
        <w:t xml:space="preserve"> </w:t>
      </w:r>
      <w:r>
        <w:t>кампании (дебаты,</w:t>
      </w:r>
      <w:r>
        <w:rPr>
          <w:spacing w:val="1"/>
        </w:rPr>
        <w:t xml:space="preserve"> </w:t>
      </w:r>
      <w:r>
        <w:t>агитационная кампания,</w:t>
      </w:r>
      <w:r>
        <w:rPr>
          <w:spacing w:val="1"/>
        </w:rPr>
        <w:t xml:space="preserve"> </w:t>
      </w:r>
      <w:r>
        <w:t>выборы).</w:t>
      </w:r>
      <w:r>
        <w:rPr>
          <w:spacing w:val="1"/>
        </w:rPr>
        <w:t xml:space="preserve"> </w:t>
      </w:r>
      <w:r>
        <w:t>По</w:t>
      </w:r>
      <w:r>
        <w:rPr>
          <w:spacing w:val="1"/>
        </w:rPr>
        <w:t xml:space="preserve"> </w:t>
      </w:r>
      <w:r>
        <w:t>итогам</w:t>
      </w:r>
      <w:r>
        <w:rPr>
          <w:spacing w:val="1"/>
        </w:rPr>
        <w:t xml:space="preserve"> </w:t>
      </w:r>
      <w:r>
        <w:t>игры</w:t>
      </w:r>
      <w:r>
        <w:rPr>
          <w:spacing w:val="1"/>
        </w:rPr>
        <w:t xml:space="preserve"> </w:t>
      </w:r>
      <w:r>
        <w:t>формируются</w:t>
      </w:r>
      <w:r>
        <w:rPr>
          <w:spacing w:val="1"/>
        </w:rPr>
        <w:t xml:space="preserve"> </w:t>
      </w:r>
      <w:r>
        <w:t>органы</w:t>
      </w:r>
      <w:r>
        <w:rPr>
          <w:spacing w:val="1"/>
        </w:rPr>
        <w:t xml:space="preserve"> </w:t>
      </w:r>
      <w:r>
        <w:t>школьного</w:t>
      </w:r>
      <w:r>
        <w:rPr>
          <w:spacing w:val="1"/>
        </w:rPr>
        <w:t xml:space="preserve"> </w:t>
      </w:r>
      <w:r>
        <w:t>самоуправления.</w:t>
      </w:r>
      <w:r>
        <w:rPr>
          <w:spacing w:val="1"/>
        </w:rPr>
        <w:t xml:space="preserve"> </w:t>
      </w:r>
      <w:r>
        <w:t>Включение</w:t>
      </w:r>
      <w:r>
        <w:rPr>
          <w:spacing w:val="1"/>
        </w:rPr>
        <w:t xml:space="preserve"> </w:t>
      </w:r>
      <w:r>
        <w:t>в</w:t>
      </w:r>
      <w:r>
        <w:rPr>
          <w:spacing w:val="1"/>
        </w:rPr>
        <w:t xml:space="preserve"> </w:t>
      </w:r>
      <w:r>
        <w:t>дело</w:t>
      </w:r>
      <w:r>
        <w:rPr>
          <w:spacing w:val="1"/>
        </w:rPr>
        <w:t xml:space="preserve"> </w:t>
      </w:r>
      <w:r>
        <w:t>учащихся</w:t>
      </w:r>
      <w:r>
        <w:rPr>
          <w:spacing w:val="1"/>
        </w:rPr>
        <w:t xml:space="preserve"> </w:t>
      </w:r>
      <w:r>
        <w:t>всей</w:t>
      </w:r>
      <w:r>
        <w:rPr>
          <w:spacing w:val="1"/>
        </w:rPr>
        <w:t xml:space="preserve"> </w:t>
      </w:r>
      <w:r>
        <w:t>школы</w:t>
      </w:r>
      <w:r>
        <w:rPr>
          <w:spacing w:val="1"/>
        </w:rPr>
        <w:t xml:space="preserve"> </w:t>
      </w:r>
      <w:r>
        <w:t>способствуют</w:t>
      </w:r>
      <w:r>
        <w:rPr>
          <w:spacing w:val="1"/>
        </w:rPr>
        <w:t xml:space="preserve"> </w:t>
      </w:r>
      <w:r>
        <w:t>развитию</w:t>
      </w:r>
      <w:r>
        <w:rPr>
          <w:spacing w:val="61"/>
        </w:rPr>
        <w:t xml:space="preserve"> </w:t>
      </w:r>
      <w:r>
        <w:t>инициативности,</w:t>
      </w:r>
      <w:r>
        <w:rPr>
          <w:spacing w:val="1"/>
        </w:rPr>
        <w:t xml:space="preserve"> </w:t>
      </w:r>
      <w:r>
        <w:t>самоопределения,</w:t>
      </w:r>
      <w:r>
        <w:rPr>
          <w:spacing w:val="1"/>
        </w:rPr>
        <w:t xml:space="preserve"> </w:t>
      </w:r>
      <w:r>
        <w:t>коммуникативных</w:t>
      </w:r>
      <w:r>
        <w:rPr>
          <w:spacing w:val="56"/>
        </w:rPr>
        <w:t xml:space="preserve"> </w:t>
      </w:r>
      <w:r>
        <w:t>навыков,</w:t>
      </w:r>
      <w:r>
        <w:rPr>
          <w:spacing w:val="56"/>
        </w:rPr>
        <w:t xml:space="preserve"> </w:t>
      </w:r>
      <w:r>
        <w:t>формированию</w:t>
      </w:r>
      <w:r>
        <w:rPr>
          <w:spacing w:val="59"/>
        </w:rPr>
        <w:t xml:space="preserve"> </w:t>
      </w:r>
      <w:r>
        <w:t>межличностных</w:t>
      </w:r>
      <w:r>
        <w:rPr>
          <w:spacing w:val="51"/>
        </w:rPr>
        <w:t xml:space="preserve"> </w:t>
      </w:r>
      <w:r>
        <w:t>отношений</w:t>
      </w:r>
      <w:r>
        <w:rPr>
          <w:spacing w:val="-3"/>
        </w:rPr>
        <w:t xml:space="preserve"> </w:t>
      </w:r>
      <w:r>
        <w:t>внутришкольных</w:t>
      </w:r>
      <w:r>
        <w:rPr>
          <w:spacing w:val="57"/>
        </w:rPr>
        <w:t xml:space="preserve"> </w:t>
      </w:r>
      <w:r>
        <w:t>коллективов.</w:t>
      </w:r>
    </w:p>
    <w:p>
      <w:pPr>
        <w:pStyle w:val="23"/>
        <w:spacing w:line="360" w:lineRule="auto"/>
        <w:ind w:left="0" w:firstLine="706"/>
      </w:pPr>
      <w:r>
        <w:t>Система мероприятий, направленных на воспитание чувства любви к Родине, гордости за героизм народа, уважения к ветеранам: Дни воинской</w:t>
      </w:r>
      <w:r>
        <w:rPr>
          <w:spacing w:val="-57"/>
        </w:rPr>
        <w:t xml:space="preserve">   </w:t>
      </w:r>
      <w:r>
        <w:t>славы,</w:t>
      </w:r>
      <w:r>
        <w:rPr>
          <w:spacing w:val="1"/>
        </w:rPr>
        <w:t xml:space="preserve"> </w:t>
      </w:r>
      <w:r>
        <w:t>День</w:t>
      </w:r>
      <w:r>
        <w:rPr>
          <w:spacing w:val="2"/>
        </w:rPr>
        <w:t xml:space="preserve"> </w:t>
      </w:r>
      <w:r>
        <w:t>Победы,</w:t>
      </w:r>
      <w:r>
        <w:rPr>
          <w:spacing w:val="2"/>
        </w:rPr>
        <w:t xml:space="preserve"> </w:t>
      </w:r>
      <w:r>
        <w:t>День</w:t>
      </w:r>
      <w:r>
        <w:rPr>
          <w:spacing w:val="-2"/>
        </w:rPr>
        <w:t xml:space="preserve"> </w:t>
      </w:r>
      <w:r>
        <w:t>защитников</w:t>
      </w:r>
      <w:r>
        <w:rPr>
          <w:spacing w:val="-4"/>
        </w:rPr>
        <w:t xml:space="preserve"> </w:t>
      </w:r>
      <w:r>
        <w:t>Отечества,</w:t>
      </w:r>
      <w:r>
        <w:rPr>
          <w:spacing w:val="4"/>
        </w:rPr>
        <w:t xml:space="preserve"> </w:t>
      </w:r>
      <w:r>
        <w:t>Всероссийская</w:t>
      </w:r>
      <w:r>
        <w:rPr>
          <w:spacing w:val="1"/>
        </w:rPr>
        <w:t xml:space="preserve"> </w:t>
      </w:r>
      <w:r>
        <w:t>акция</w:t>
      </w:r>
      <w:r>
        <w:rPr>
          <w:spacing w:val="1"/>
        </w:rPr>
        <w:t xml:space="preserve"> </w:t>
      </w:r>
      <w:r>
        <w:t>«Бессмертный</w:t>
      </w:r>
      <w:r>
        <w:rPr>
          <w:spacing w:val="-3"/>
        </w:rPr>
        <w:t xml:space="preserve"> </w:t>
      </w:r>
      <w:r>
        <w:t>полк»,</w:t>
      </w:r>
      <w:r>
        <w:rPr>
          <w:spacing w:val="3"/>
        </w:rPr>
        <w:t xml:space="preserve"> </w:t>
      </w:r>
      <w:r>
        <w:t>классные часы,</w:t>
      </w:r>
      <w:r>
        <w:rPr>
          <w:spacing w:val="2"/>
        </w:rPr>
        <w:t xml:space="preserve"> </w:t>
      </w:r>
      <w:r>
        <w:t>посвященные</w:t>
      </w:r>
      <w:r>
        <w:rPr>
          <w:spacing w:val="-2"/>
        </w:rPr>
        <w:t xml:space="preserve"> </w:t>
      </w:r>
      <w:r>
        <w:t>памятным</w:t>
      </w:r>
      <w:r>
        <w:rPr>
          <w:spacing w:val="-3"/>
        </w:rPr>
        <w:t xml:space="preserve"> </w:t>
      </w:r>
      <w:r>
        <w:t>датам</w:t>
      </w:r>
      <w:r>
        <w:rPr>
          <w:spacing w:val="1"/>
        </w:rPr>
        <w:t xml:space="preserve"> </w:t>
      </w:r>
      <w:r>
        <w:t>Отечества,</w:t>
      </w:r>
      <w:r>
        <w:rPr>
          <w:spacing w:val="4"/>
        </w:rPr>
        <w:t xml:space="preserve"> </w:t>
      </w:r>
      <w:r>
        <w:t>выставки</w:t>
      </w:r>
      <w:r>
        <w:rPr>
          <w:spacing w:val="-1"/>
        </w:rPr>
        <w:t xml:space="preserve"> </w:t>
      </w:r>
      <w:r>
        <w:t>рисунков</w:t>
      </w:r>
      <w:r>
        <w:rPr>
          <w:spacing w:val="9"/>
        </w:rPr>
        <w:t xml:space="preserve"> </w:t>
      </w:r>
      <w:r>
        <w:t>«Я</w:t>
      </w:r>
      <w:r>
        <w:rPr>
          <w:spacing w:val="1"/>
        </w:rPr>
        <w:t xml:space="preserve"> </w:t>
      </w:r>
      <w:r>
        <w:t>помню,</w:t>
      </w:r>
      <w:r>
        <w:rPr>
          <w:spacing w:val="1"/>
        </w:rPr>
        <w:t xml:space="preserve"> </w:t>
      </w:r>
      <w:r>
        <w:t>я</w:t>
      </w:r>
      <w:r>
        <w:rPr>
          <w:spacing w:val="1"/>
        </w:rPr>
        <w:t xml:space="preserve"> </w:t>
      </w:r>
      <w:r>
        <w:t>горжусь…»,</w:t>
      </w:r>
      <w:r>
        <w:rPr>
          <w:spacing w:val="5"/>
        </w:rPr>
        <w:t xml:space="preserve"> </w:t>
      </w:r>
      <w:r>
        <w:t>конкурс</w:t>
      </w:r>
      <w:r>
        <w:rPr>
          <w:spacing w:val="1"/>
        </w:rPr>
        <w:t xml:space="preserve"> </w:t>
      </w:r>
      <w:r>
        <w:t>чтецов</w:t>
      </w:r>
      <w:r>
        <w:rPr>
          <w:spacing w:val="3"/>
        </w:rPr>
        <w:t xml:space="preserve"> </w:t>
      </w:r>
      <w:r>
        <w:t>и</w:t>
      </w:r>
      <w:r>
        <w:rPr>
          <w:spacing w:val="-3"/>
        </w:rPr>
        <w:t xml:space="preserve"> </w:t>
      </w:r>
      <w:r>
        <w:t>др.</w:t>
      </w:r>
      <w:bookmarkStart w:id="31" w:name="III._Общешкольные_дела,_направленные_на_"/>
      <w:bookmarkEnd w:id="31"/>
    </w:p>
    <w:p>
      <w:pPr>
        <w:pStyle w:val="23"/>
        <w:spacing w:line="360" w:lineRule="auto"/>
        <w:ind w:left="0" w:firstLine="706"/>
        <w:rPr>
          <w:b/>
        </w:rPr>
      </w:pPr>
      <w:r>
        <w:rPr>
          <w:b/>
        </w:rPr>
        <w:t>Общешкольные</w:t>
      </w:r>
      <w:r>
        <w:rPr>
          <w:b/>
          <w:spacing w:val="-1"/>
        </w:rPr>
        <w:t xml:space="preserve"> </w:t>
      </w:r>
      <w:r>
        <w:rPr>
          <w:b/>
        </w:rPr>
        <w:t>дела,</w:t>
      </w:r>
      <w:r>
        <w:rPr>
          <w:b/>
          <w:spacing w:val="1"/>
        </w:rPr>
        <w:t xml:space="preserve"> </w:t>
      </w:r>
      <w:r>
        <w:rPr>
          <w:b/>
        </w:rPr>
        <w:t>направленные</w:t>
      </w:r>
      <w:r>
        <w:rPr>
          <w:b/>
          <w:spacing w:val="-1"/>
        </w:rPr>
        <w:t xml:space="preserve"> </w:t>
      </w:r>
      <w:r>
        <w:rPr>
          <w:b/>
        </w:rPr>
        <w:t>на создание</w:t>
      </w:r>
      <w:r>
        <w:rPr>
          <w:b/>
          <w:spacing w:val="-2"/>
        </w:rPr>
        <w:t xml:space="preserve"> </w:t>
      </w:r>
      <w:r>
        <w:rPr>
          <w:b/>
        </w:rPr>
        <w:t>условий для</w:t>
      </w:r>
      <w:r>
        <w:rPr>
          <w:b/>
          <w:spacing w:val="-6"/>
        </w:rPr>
        <w:t xml:space="preserve"> </w:t>
      </w:r>
      <w:r>
        <w:rPr>
          <w:b/>
        </w:rPr>
        <w:t>накопления</w:t>
      </w:r>
      <w:r>
        <w:rPr>
          <w:b/>
          <w:spacing w:val="-6"/>
        </w:rPr>
        <w:t xml:space="preserve"> </w:t>
      </w:r>
      <w:r>
        <w:rPr>
          <w:b/>
        </w:rPr>
        <w:t>опыта</w:t>
      </w:r>
      <w:r>
        <w:rPr>
          <w:b/>
          <w:spacing w:val="-5"/>
        </w:rPr>
        <w:t xml:space="preserve"> </w:t>
      </w:r>
      <w:r>
        <w:rPr>
          <w:b/>
        </w:rPr>
        <w:t>самореализации</w:t>
      </w:r>
      <w:r>
        <w:rPr>
          <w:b/>
          <w:spacing w:val="-1"/>
        </w:rPr>
        <w:t xml:space="preserve"> </w:t>
      </w:r>
      <w:r>
        <w:rPr>
          <w:b/>
        </w:rPr>
        <w:t>в</w:t>
      </w:r>
      <w:r>
        <w:rPr>
          <w:b/>
          <w:spacing w:val="-6"/>
        </w:rPr>
        <w:t xml:space="preserve"> </w:t>
      </w:r>
      <w:r>
        <w:rPr>
          <w:b/>
        </w:rPr>
        <w:t>различных</w:t>
      </w:r>
      <w:r>
        <w:rPr>
          <w:b/>
          <w:spacing w:val="-6"/>
        </w:rPr>
        <w:t xml:space="preserve"> </w:t>
      </w:r>
      <w:r>
        <w:rPr>
          <w:b/>
        </w:rPr>
        <w:t xml:space="preserve"> </w:t>
      </w:r>
      <w:r>
        <w:rPr>
          <w:b/>
          <w:spacing w:val="-57"/>
        </w:rPr>
        <w:t xml:space="preserve"> </w:t>
      </w:r>
      <w:r>
        <w:rPr>
          <w:b/>
        </w:rPr>
        <w:t>творческой,</w:t>
      </w:r>
      <w:r>
        <w:rPr>
          <w:b/>
          <w:spacing w:val="3"/>
        </w:rPr>
        <w:t xml:space="preserve"> </w:t>
      </w:r>
      <w:r>
        <w:rPr>
          <w:b/>
        </w:rPr>
        <w:t>спортивной,</w:t>
      </w:r>
      <w:r>
        <w:rPr>
          <w:b/>
          <w:spacing w:val="3"/>
        </w:rPr>
        <w:t xml:space="preserve"> </w:t>
      </w:r>
      <w:r>
        <w:rPr>
          <w:b/>
        </w:rPr>
        <w:t>художественной</w:t>
      </w:r>
      <w:r>
        <w:rPr>
          <w:b/>
          <w:spacing w:val="5"/>
        </w:rPr>
        <w:t xml:space="preserve"> </w:t>
      </w:r>
      <w:r>
        <w:rPr>
          <w:b/>
        </w:rPr>
        <w:t>деятельности,</w:t>
      </w:r>
      <w:r>
        <w:rPr>
          <w:b/>
          <w:spacing w:val="2"/>
        </w:rPr>
        <w:t xml:space="preserve"> </w:t>
      </w:r>
      <w:r>
        <w:rPr>
          <w:b/>
        </w:rPr>
        <w:t>позитивной</w:t>
      </w:r>
      <w:r>
        <w:rPr>
          <w:b/>
          <w:spacing w:val="-1"/>
        </w:rPr>
        <w:t xml:space="preserve"> </w:t>
      </w:r>
      <w:r>
        <w:rPr>
          <w:b/>
        </w:rPr>
        <w:t>коммуникации</w:t>
      </w:r>
    </w:p>
    <w:p>
      <w:pPr>
        <w:pStyle w:val="23"/>
        <w:spacing w:line="360" w:lineRule="auto"/>
        <w:ind w:left="0" w:firstLine="706"/>
      </w:pPr>
      <w:r>
        <w:t>Традиционные мероприятия: Выставка «Дары осени», «Осенняя ярмарка», праздник «Выпускной вечер», праздник Последнего звонка. Новогодние</w:t>
      </w:r>
      <w:r>
        <w:rPr>
          <w:spacing w:val="-5"/>
        </w:rPr>
        <w:t xml:space="preserve"> </w:t>
      </w:r>
      <w:r>
        <w:t>праздники</w:t>
      </w:r>
      <w:r>
        <w:rPr>
          <w:spacing w:val="-3"/>
        </w:rPr>
        <w:t xml:space="preserve"> </w:t>
      </w:r>
      <w:r>
        <w:t>–</w:t>
      </w:r>
      <w:r>
        <w:rPr>
          <w:spacing w:val="-10"/>
        </w:rPr>
        <w:t xml:space="preserve"> </w:t>
      </w:r>
      <w:r>
        <w:t>общешкольное</w:t>
      </w:r>
      <w:r>
        <w:rPr>
          <w:spacing w:val="-4"/>
        </w:rPr>
        <w:t xml:space="preserve"> </w:t>
      </w:r>
      <w:r>
        <w:t>коллективное</w:t>
      </w:r>
      <w:r>
        <w:rPr>
          <w:spacing w:val="-4"/>
        </w:rPr>
        <w:t xml:space="preserve"> </w:t>
      </w:r>
      <w:r>
        <w:t>творческое</w:t>
      </w:r>
      <w:r>
        <w:rPr>
          <w:spacing w:val="-1"/>
        </w:rPr>
        <w:t xml:space="preserve"> </w:t>
      </w:r>
      <w:r>
        <w:t>дело,</w:t>
      </w:r>
      <w:r>
        <w:rPr>
          <w:spacing w:val="-7"/>
        </w:rPr>
        <w:t xml:space="preserve"> </w:t>
      </w:r>
      <w:r>
        <w:t>состоящее</w:t>
      </w:r>
      <w:r>
        <w:rPr>
          <w:spacing w:val="-5"/>
        </w:rPr>
        <w:t xml:space="preserve"> </w:t>
      </w:r>
      <w:r>
        <w:t>из</w:t>
      </w:r>
      <w:r>
        <w:rPr>
          <w:spacing w:val="-4"/>
        </w:rPr>
        <w:t xml:space="preserve"> </w:t>
      </w:r>
      <w:r>
        <w:t>цикла</w:t>
      </w:r>
      <w:r>
        <w:rPr>
          <w:spacing w:val="-10"/>
        </w:rPr>
        <w:t xml:space="preserve"> </w:t>
      </w:r>
      <w:r>
        <w:t>отдельных</w:t>
      </w:r>
      <w:r>
        <w:rPr>
          <w:spacing w:val="-5"/>
        </w:rPr>
        <w:t xml:space="preserve"> </w:t>
      </w:r>
      <w:r>
        <w:t>дел:</w:t>
      </w:r>
    </w:p>
    <w:p>
      <w:pPr>
        <w:pStyle w:val="35"/>
        <w:numPr>
          <w:ilvl w:val="0"/>
          <w:numId w:val="42"/>
        </w:numPr>
        <w:tabs>
          <w:tab w:val="left" w:pos="1199"/>
          <w:tab w:val="left" w:pos="1200"/>
        </w:tabs>
        <w:spacing w:line="360" w:lineRule="auto"/>
        <w:ind w:left="0" w:hanging="361"/>
        <w:rPr>
          <w:sz w:val="24"/>
          <w:szCs w:val="24"/>
        </w:rPr>
      </w:pPr>
      <w:r>
        <w:rPr>
          <w:sz w:val="24"/>
          <w:szCs w:val="24"/>
        </w:rPr>
        <w:t>мастерская</w:t>
      </w:r>
      <w:r>
        <w:rPr>
          <w:spacing w:val="-3"/>
          <w:sz w:val="24"/>
          <w:szCs w:val="24"/>
        </w:rPr>
        <w:t xml:space="preserve"> </w:t>
      </w:r>
      <w:r>
        <w:rPr>
          <w:sz w:val="24"/>
          <w:szCs w:val="24"/>
        </w:rPr>
        <w:t>«Деда</w:t>
      </w:r>
      <w:r>
        <w:rPr>
          <w:spacing w:val="-9"/>
          <w:sz w:val="24"/>
          <w:szCs w:val="24"/>
        </w:rPr>
        <w:t xml:space="preserve"> </w:t>
      </w:r>
      <w:r>
        <w:rPr>
          <w:sz w:val="24"/>
          <w:szCs w:val="24"/>
        </w:rPr>
        <w:t>Мороза»,</w:t>
      </w:r>
    </w:p>
    <w:p>
      <w:pPr>
        <w:pStyle w:val="35"/>
        <w:numPr>
          <w:ilvl w:val="0"/>
          <w:numId w:val="42"/>
        </w:numPr>
        <w:tabs>
          <w:tab w:val="left" w:pos="1199"/>
          <w:tab w:val="left" w:pos="1200"/>
        </w:tabs>
        <w:spacing w:line="360" w:lineRule="auto"/>
        <w:ind w:left="0" w:hanging="361"/>
        <w:jc w:val="left"/>
        <w:rPr>
          <w:sz w:val="24"/>
          <w:szCs w:val="24"/>
        </w:rPr>
      </w:pPr>
      <w:r>
        <w:rPr>
          <w:sz w:val="24"/>
          <w:szCs w:val="24"/>
        </w:rPr>
        <w:t>сбор</w:t>
      </w:r>
      <w:r>
        <w:rPr>
          <w:spacing w:val="-7"/>
          <w:sz w:val="24"/>
          <w:szCs w:val="24"/>
        </w:rPr>
        <w:t xml:space="preserve"> </w:t>
      </w:r>
      <w:r>
        <w:rPr>
          <w:sz w:val="24"/>
          <w:szCs w:val="24"/>
        </w:rPr>
        <w:t>подарков</w:t>
      </w:r>
      <w:r>
        <w:rPr>
          <w:spacing w:val="-4"/>
          <w:sz w:val="24"/>
          <w:szCs w:val="24"/>
        </w:rPr>
        <w:t xml:space="preserve"> </w:t>
      </w:r>
      <w:r>
        <w:rPr>
          <w:sz w:val="24"/>
          <w:szCs w:val="24"/>
        </w:rPr>
        <w:t>для</w:t>
      </w:r>
      <w:r>
        <w:rPr>
          <w:spacing w:val="-7"/>
          <w:sz w:val="24"/>
          <w:szCs w:val="24"/>
        </w:rPr>
        <w:t xml:space="preserve"> </w:t>
      </w:r>
      <w:r>
        <w:rPr>
          <w:sz w:val="24"/>
          <w:szCs w:val="24"/>
        </w:rPr>
        <w:t>детей,</w:t>
      </w:r>
      <w:r>
        <w:rPr>
          <w:spacing w:val="-4"/>
          <w:sz w:val="24"/>
          <w:szCs w:val="24"/>
        </w:rPr>
        <w:t xml:space="preserve"> </w:t>
      </w:r>
      <w:r>
        <w:rPr>
          <w:sz w:val="24"/>
          <w:szCs w:val="24"/>
        </w:rPr>
        <w:t>находящихся</w:t>
      </w:r>
      <w:r>
        <w:rPr>
          <w:spacing w:val="-2"/>
          <w:sz w:val="24"/>
          <w:szCs w:val="24"/>
        </w:rPr>
        <w:t xml:space="preserve"> </w:t>
      </w:r>
      <w:r>
        <w:rPr>
          <w:sz w:val="24"/>
          <w:szCs w:val="24"/>
        </w:rPr>
        <w:t>в</w:t>
      </w:r>
      <w:r>
        <w:rPr>
          <w:spacing w:val="-9"/>
          <w:sz w:val="24"/>
          <w:szCs w:val="24"/>
        </w:rPr>
        <w:t xml:space="preserve"> </w:t>
      </w:r>
      <w:r>
        <w:rPr>
          <w:sz w:val="24"/>
          <w:szCs w:val="24"/>
        </w:rPr>
        <w:t>трудной</w:t>
      </w:r>
      <w:r>
        <w:rPr>
          <w:spacing w:val="-9"/>
          <w:sz w:val="24"/>
          <w:szCs w:val="24"/>
        </w:rPr>
        <w:t xml:space="preserve"> </w:t>
      </w:r>
      <w:r>
        <w:rPr>
          <w:sz w:val="24"/>
          <w:szCs w:val="24"/>
        </w:rPr>
        <w:t>жизненной</w:t>
      </w:r>
      <w:r>
        <w:rPr>
          <w:spacing w:val="-4"/>
          <w:sz w:val="24"/>
          <w:szCs w:val="24"/>
        </w:rPr>
        <w:t xml:space="preserve"> </w:t>
      </w:r>
      <w:r>
        <w:rPr>
          <w:sz w:val="24"/>
          <w:szCs w:val="24"/>
        </w:rPr>
        <w:t>ситуации,</w:t>
      </w:r>
    </w:p>
    <w:p>
      <w:pPr>
        <w:pStyle w:val="35"/>
        <w:numPr>
          <w:ilvl w:val="0"/>
          <w:numId w:val="42"/>
        </w:numPr>
        <w:tabs>
          <w:tab w:val="left" w:pos="1199"/>
          <w:tab w:val="left" w:pos="1200"/>
        </w:tabs>
        <w:spacing w:line="360" w:lineRule="auto"/>
        <w:ind w:left="0" w:hanging="361"/>
        <w:jc w:val="left"/>
        <w:rPr>
          <w:sz w:val="24"/>
          <w:szCs w:val="24"/>
        </w:rPr>
      </w:pPr>
      <w:r>
        <w:rPr>
          <w:sz w:val="24"/>
          <w:szCs w:val="24"/>
        </w:rPr>
        <w:t>конкурс</w:t>
      </w:r>
      <w:r>
        <w:rPr>
          <w:spacing w:val="-11"/>
          <w:sz w:val="24"/>
          <w:szCs w:val="24"/>
        </w:rPr>
        <w:t xml:space="preserve"> </w:t>
      </w:r>
      <w:r>
        <w:rPr>
          <w:sz w:val="24"/>
          <w:szCs w:val="24"/>
        </w:rPr>
        <w:t>«Новогодняя</w:t>
      </w:r>
      <w:r>
        <w:rPr>
          <w:spacing w:val="-8"/>
          <w:sz w:val="24"/>
          <w:szCs w:val="24"/>
        </w:rPr>
        <w:t xml:space="preserve"> </w:t>
      </w:r>
      <w:r>
        <w:rPr>
          <w:sz w:val="24"/>
          <w:szCs w:val="24"/>
        </w:rPr>
        <w:t>атмосфера»,</w:t>
      </w:r>
    </w:p>
    <w:p>
      <w:pPr>
        <w:pStyle w:val="35"/>
        <w:numPr>
          <w:ilvl w:val="0"/>
          <w:numId w:val="42"/>
        </w:numPr>
        <w:tabs>
          <w:tab w:val="left" w:pos="1199"/>
          <w:tab w:val="left" w:pos="1200"/>
        </w:tabs>
        <w:spacing w:line="360" w:lineRule="auto"/>
        <w:ind w:left="0" w:hanging="361"/>
        <w:jc w:val="left"/>
        <w:rPr>
          <w:sz w:val="24"/>
          <w:szCs w:val="24"/>
        </w:rPr>
      </w:pPr>
      <w:r>
        <w:rPr>
          <w:sz w:val="24"/>
          <w:szCs w:val="24"/>
        </w:rPr>
        <w:t>выставка</w:t>
      </w:r>
      <w:r>
        <w:rPr>
          <w:spacing w:val="-10"/>
          <w:sz w:val="24"/>
          <w:szCs w:val="24"/>
        </w:rPr>
        <w:t xml:space="preserve"> </w:t>
      </w:r>
      <w:r>
        <w:rPr>
          <w:sz w:val="24"/>
          <w:szCs w:val="24"/>
        </w:rPr>
        <w:t>новогодних</w:t>
      </w:r>
      <w:r>
        <w:rPr>
          <w:spacing w:val="-11"/>
          <w:sz w:val="24"/>
          <w:szCs w:val="24"/>
        </w:rPr>
        <w:t xml:space="preserve"> </w:t>
      </w:r>
      <w:r>
        <w:rPr>
          <w:sz w:val="24"/>
          <w:szCs w:val="24"/>
        </w:rPr>
        <w:t>поделок</w:t>
      </w:r>
      <w:r>
        <w:rPr>
          <w:spacing w:val="-6"/>
          <w:sz w:val="24"/>
          <w:szCs w:val="24"/>
        </w:rPr>
        <w:t xml:space="preserve"> </w:t>
      </w:r>
      <w:r>
        <w:rPr>
          <w:sz w:val="24"/>
          <w:szCs w:val="24"/>
        </w:rPr>
        <w:t>«Новогодний</w:t>
      </w:r>
      <w:r>
        <w:rPr>
          <w:spacing w:val="-6"/>
          <w:sz w:val="24"/>
          <w:szCs w:val="24"/>
        </w:rPr>
        <w:t xml:space="preserve"> </w:t>
      </w:r>
      <w:r>
        <w:rPr>
          <w:sz w:val="24"/>
          <w:szCs w:val="24"/>
        </w:rPr>
        <w:t>рождественский</w:t>
      </w:r>
      <w:r>
        <w:rPr>
          <w:spacing w:val="-7"/>
          <w:sz w:val="24"/>
          <w:szCs w:val="24"/>
        </w:rPr>
        <w:t xml:space="preserve"> </w:t>
      </w:r>
      <w:r>
        <w:rPr>
          <w:sz w:val="24"/>
          <w:szCs w:val="24"/>
        </w:rPr>
        <w:t>сувенир»,</w:t>
      </w:r>
    </w:p>
    <w:p>
      <w:pPr>
        <w:pStyle w:val="35"/>
        <w:numPr>
          <w:ilvl w:val="0"/>
          <w:numId w:val="42"/>
        </w:numPr>
        <w:tabs>
          <w:tab w:val="left" w:pos="1199"/>
          <w:tab w:val="left" w:pos="1200"/>
        </w:tabs>
        <w:spacing w:line="360" w:lineRule="auto"/>
        <w:ind w:left="0" w:hanging="361"/>
        <w:jc w:val="left"/>
        <w:rPr>
          <w:sz w:val="24"/>
          <w:szCs w:val="24"/>
        </w:rPr>
      </w:pPr>
      <w:r>
        <w:rPr>
          <w:sz w:val="24"/>
          <w:szCs w:val="24"/>
        </w:rPr>
        <w:t>новогодние</w:t>
      </w:r>
      <w:r>
        <w:rPr>
          <w:spacing w:val="-11"/>
          <w:sz w:val="24"/>
          <w:szCs w:val="24"/>
        </w:rPr>
        <w:t xml:space="preserve"> </w:t>
      </w:r>
      <w:r>
        <w:rPr>
          <w:sz w:val="24"/>
          <w:szCs w:val="24"/>
        </w:rPr>
        <w:t>праздники</w:t>
      </w:r>
      <w:r>
        <w:rPr>
          <w:spacing w:val="-6"/>
          <w:sz w:val="24"/>
          <w:szCs w:val="24"/>
        </w:rPr>
        <w:t xml:space="preserve"> </w:t>
      </w:r>
      <w:r>
        <w:rPr>
          <w:sz w:val="24"/>
          <w:szCs w:val="24"/>
        </w:rPr>
        <w:t>для</w:t>
      </w:r>
      <w:r>
        <w:rPr>
          <w:spacing w:val="-7"/>
          <w:sz w:val="24"/>
          <w:szCs w:val="24"/>
        </w:rPr>
        <w:t xml:space="preserve"> </w:t>
      </w:r>
      <w:r>
        <w:rPr>
          <w:sz w:val="24"/>
          <w:szCs w:val="24"/>
        </w:rPr>
        <w:t>учащихся</w:t>
      </w:r>
      <w:r>
        <w:rPr>
          <w:spacing w:val="-2"/>
          <w:sz w:val="24"/>
          <w:szCs w:val="24"/>
        </w:rPr>
        <w:t xml:space="preserve"> </w:t>
      </w:r>
      <w:r>
        <w:rPr>
          <w:sz w:val="24"/>
          <w:szCs w:val="24"/>
        </w:rPr>
        <w:t>разных</w:t>
      </w:r>
      <w:r>
        <w:rPr>
          <w:spacing w:val="-6"/>
          <w:sz w:val="24"/>
          <w:szCs w:val="24"/>
        </w:rPr>
        <w:t xml:space="preserve"> </w:t>
      </w:r>
      <w:r>
        <w:rPr>
          <w:sz w:val="24"/>
          <w:szCs w:val="24"/>
        </w:rPr>
        <w:t>классов,</w:t>
      </w:r>
      <w:r>
        <w:rPr>
          <w:spacing w:val="-9"/>
          <w:sz w:val="24"/>
          <w:szCs w:val="24"/>
        </w:rPr>
        <w:t xml:space="preserve"> </w:t>
      </w:r>
      <w:r>
        <w:rPr>
          <w:sz w:val="24"/>
          <w:szCs w:val="24"/>
        </w:rPr>
        <w:t>в</w:t>
      </w:r>
      <w:r>
        <w:rPr>
          <w:spacing w:val="-5"/>
          <w:sz w:val="24"/>
          <w:szCs w:val="24"/>
        </w:rPr>
        <w:t xml:space="preserve"> </w:t>
      </w:r>
      <w:r>
        <w:rPr>
          <w:sz w:val="24"/>
          <w:szCs w:val="24"/>
        </w:rPr>
        <w:t>которых</w:t>
      </w:r>
      <w:r>
        <w:rPr>
          <w:spacing w:val="-7"/>
          <w:sz w:val="24"/>
          <w:szCs w:val="24"/>
        </w:rPr>
        <w:t xml:space="preserve"> </w:t>
      </w:r>
      <w:r>
        <w:rPr>
          <w:sz w:val="24"/>
          <w:szCs w:val="24"/>
        </w:rPr>
        <w:t>принимают</w:t>
      </w:r>
      <w:r>
        <w:rPr>
          <w:spacing w:val="-5"/>
          <w:sz w:val="24"/>
          <w:szCs w:val="24"/>
        </w:rPr>
        <w:t xml:space="preserve"> </w:t>
      </w:r>
      <w:r>
        <w:rPr>
          <w:sz w:val="24"/>
          <w:szCs w:val="24"/>
        </w:rPr>
        <w:t>участие</w:t>
      </w:r>
      <w:r>
        <w:rPr>
          <w:spacing w:val="-7"/>
          <w:sz w:val="24"/>
          <w:szCs w:val="24"/>
        </w:rPr>
        <w:t xml:space="preserve"> </w:t>
      </w:r>
      <w:r>
        <w:rPr>
          <w:sz w:val="24"/>
          <w:szCs w:val="24"/>
        </w:rPr>
        <w:t>все</w:t>
      </w:r>
      <w:r>
        <w:rPr>
          <w:spacing w:val="1"/>
          <w:sz w:val="24"/>
          <w:szCs w:val="24"/>
        </w:rPr>
        <w:t xml:space="preserve"> </w:t>
      </w:r>
      <w:r>
        <w:rPr>
          <w:sz w:val="24"/>
          <w:szCs w:val="24"/>
        </w:rPr>
        <w:t>учащиеся,</w:t>
      </w:r>
      <w:r>
        <w:rPr>
          <w:spacing w:val="1"/>
          <w:sz w:val="24"/>
          <w:szCs w:val="24"/>
        </w:rPr>
        <w:t xml:space="preserve"> </w:t>
      </w:r>
      <w:r>
        <w:rPr>
          <w:sz w:val="24"/>
          <w:szCs w:val="24"/>
        </w:rPr>
        <w:t>педагогики</w:t>
      </w:r>
      <w:r>
        <w:rPr>
          <w:spacing w:val="-5"/>
          <w:sz w:val="24"/>
          <w:szCs w:val="24"/>
        </w:rPr>
        <w:t xml:space="preserve"> </w:t>
      </w:r>
      <w:r>
        <w:rPr>
          <w:sz w:val="24"/>
          <w:szCs w:val="24"/>
        </w:rPr>
        <w:t>и</w:t>
      </w:r>
      <w:r>
        <w:rPr>
          <w:spacing w:val="-7"/>
          <w:sz w:val="24"/>
          <w:szCs w:val="24"/>
        </w:rPr>
        <w:t xml:space="preserve"> </w:t>
      </w:r>
      <w:r>
        <w:rPr>
          <w:sz w:val="24"/>
          <w:szCs w:val="24"/>
        </w:rPr>
        <w:t>родители.</w:t>
      </w:r>
    </w:p>
    <w:p>
      <w:pPr>
        <w:pStyle w:val="23"/>
        <w:spacing w:line="360" w:lineRule="auto"/>
        <w:ind w:left="0" w:firstLine="768"/>
      </w:pPr>
      <w:r>
        <w:t>КТД</w:t>
      </w:r>
      <w:r>
        <w:rPr>
          <w:spacing w:val="1"/>
        </w:rPr>
        <w:t xml:space="preserve"> </w:t>
      </w:r>
      <w:r>
        <w:t>способствует</w:t>
      </w:r>
      <w:r>
        <w:rPr>
          <w:spacing w:val="1"/>
        </w:rPr>
        <w:t xml:space="preserve"> </w:t>
      </w:r>
      <w:r>
        <w:t>развитию</w:t>
      </w:r>
      <w:r>
        <w:rPr>
          <w:spacing w:val="1"/>
        </w:rPr>
        <w:t xml:space="preserve"> </w:t>
      </w:r>
      <w:r>
        <w:t>сценических</w:t>
      </w:r>
      <w:r>
        <w:rPr>
          <w:spacing w:val="1"/>
        </w:rPr>
        <w:t xml:space="preserve"> </w:t>
      </w:r>
      <w:r>
        <w:t>навыков,</w:t>
      </w:r>
      <w:r>
        <w:rPr>
          <w:spacing w:val="1"/>
        </w:rPr>
        <w:t xml:space="preserve"> </w:t>
      </w:r>
      <w:r>
        <w:t>проявлению</w:t>
      </w:r>
      <w:r>
        <w:rPr>
          <w:spacing w:val="1"/>
        </w:rPr>
        <w:t xml:space="preserve"> </w:t>
      </w:r>
      <w:r>
        <w:t>инициативы,</w:t>
      </w:r>
      <w:r>
        <w:rPr>
          <w:spacing w:val="1"/>
        </w:rPr>
        <w:t xml:space="preserve"> </w:t>
      </w:r>
      <w:r>
        <w:t>формированию</w:t>
      </w:r>
      <w:r>
        <w:rPr>
          <w:spacing w:val="1"/>
        </w:rPr>
        <w:t xml:space="preserve"> </w:t>
      </w:r>
      <w:r>
        <w:t>навыков</w:t>
      </w:r>
      <w:r>
        <w:rPr>
          <w:spacing w:val="1"/>
        </w:rPr>
        <w:t xml:space="preserve"> </w:t>
      </w:r>
      <w:r>
        <w:t>и</w:t>
      </w:r>
      <w:r>
        <w:rPr>
          <w:spacing w:val="1"/>
        </w:rPr>
        <w:t xml:space="preserve"> </w:t>
      </w:r>
      <w:r>
        <w:t>опыта</w:t>
      </w:r>
      <w:r>
        <w:rPr>
          <w:spacing w:val="1"/>
        </w:rPr>
        <w:t xml:space="preserve"> </w:t>
      </w:r>
      <w:r>
        <w:t>самостоятельности,</w:t>
      </w:r>
      <w:r>
        <w:rPr>
          <w:spacing w:val="1"/>
        </w:rPr>
        <w:t xml:space="preserve"> </w:t>
      </w:r>
      <w:r>
        <w:t>ответственности, коллективного поведения; чувства доверия и уважения друг к другу, улучшения взаимосвязи родителя и ребёнка, педагогов и</w:t>
      </w:r>
      <w:r>
        <w:rPr>
          <w:spacing w:val="1"/>
        </w:rPr>
        <w:t xml:space="preserve"> </w:t>
      </w:r>
      <w:r>
        <w:t>учащихся.</w:t>
      </w:r>
    </w:p>
    <w:p>
      <w:pPr>
        <w:pStyle w:val="23"/>
        <w:spacing w:line="360" w:lineRule="auto"/>
        <w:ind w:left="0" w:firstLine="706"/>
      </w:pPr>
      <w:r>
        <w:t>«День учителя» – праздник, который любят взрослые и дети, включает и День самоуправления и концертные программы онлайн и офлайн</w:t>
      </w:r>
      <w:r>
        <w:rPr>
          <w:spacing w:val="1"/>
        </w:rPr>
        <w:t xml:space="preserve"> </w:t>
      </w:r>
      <w:r>
        <w:t>поздравления</w:t>
      </w:r>
      <w:r>
        <w:rPr>
          <w:spacing w:val="2"/>
        </w:rPr>
        <w:t xml:space="preserve"> </w:t>
      </w:r>
      <w:r>
        <w:t>учителей</w:t>
      </w:r>
      <w:r>
        <w:rPr>
          <w:spacing w:val="3"/>
        </w:rPr>
        <w:t xml:space="preserve"> </w:t>
      </w:r>
      <w:r>
        <w:t>школы</w:t>
      </w:r>
      <w:r>
        <w:rPr>
          <w:spacing w:val="-1"/>
        </w:rPr>
        <w:t xml:space="preserve"> </w:t>
      </w:r>
      <w:r>
        <w:t>(развивает</w:t>
      </w:r>
      <w:r>
        <w:rPr>
          <w:spacing w:val="-2"/>
        </w:rPr>
        <w:t xml:space="preserve"> </w:t>
      </w:r>
      <w:r>
        <w:t>творческие</w:t>
      </w:r>
      <w:r>
        <w:rPr>
          <w:spacing w:val="1"/>
        </w:rPr>
        <w:t xml:space="preserve"> </w:t>
      </w:r>
      <w:r>
        <w:t>способности,</w:t>
      </w:r>
      <w:r>
        <w:rPr>
          <w:spacing w:val="5"/>
        </w:rPr>
        <w:t xml:space="preserve"> </w:t>
      </w:r>
      <w:r>
        <w:t>самостоятельность,</w:t>
      </w:r>
      <w:r>
        <w:rPr>
          <w:spacing w:val="-1"/>
        </w:rPr>
        <w:t xml:space="preserve"> </w:t>
      </w:r>
      <w:r>
        <w:t>способствует</w:t>
      </w:r>
      <w:r>
        <w:rPr>
          <w:spacing w:val="2"/>
        </w:rPr>
        <w:t xml:space="preserve"> </w:t>
      </w:r>
      <w:r>
        <w:t>сплочению</w:t>
      </w:r>
      <w:r>
        <w:rPr>
          <w:spacing w:val="-1"/>
        </w:rPr>
        <w:t xml:space="preserve"> </w:t>
      </w:r>
      <w:r>
        <w:t>коллектива.)</w:t>
      </w:r>
    </w:p>
    <w:p>
      <w:pPr>
        <w:pStyle w:val="23"/>
        <w:spacing w:line="360" w:lineRule="auto"/>
        <w:ind w:left="0" w:firstLine="706"/>
      </w:pPr>
      <w:r>
        <w:t>«День</w:t>
      </w:r>
      <w:r>
        <w:rPr>
          <w:spacing w:val="1"/>
        </w:rPr>
        <w:t xml:space="preserve"> </w:t>
      </w:r>
      <w:r>
        <w:t>матери»</w:t>
      </w:r>
      <w:r>
        <w:rPr>
          <w:spacing w:val="1"/>
        </w:rPr>
        <w:t xml:space="preserve"> </w:t>
      </w:r>
      <w:r>
        <w:t>–</w:t>
      </w:r>
      <w:r>
        <w:rPr>
          <w:spacing w:val="1"/>
        </w:rPr>
        <w:t xml:space="preserve"> </w:t>
      </w:r>
      <w:r>
        <w:t>праздник-концерт,</w:t>
      </w:r>
      <w:r>
        <w:rPr>
          <w:spacing w:val="1"/>
        </w:rPr>
        <w:t xml:space="preserve"> </w:t>
      </w:r>
      <w:r>
        <w:t>направленный на</w:t>
      </w:r>
      <w:r>
        <w:rPr>
          <w:spacing w:val="1"/>
        </w:rPr>
        <w:t xml:space="preserve"> </w:t>
      </w:r>
      <w:r>
        <w:t>развитие</w:t>
      </w:r>
      <w:r>
        <w:rPr>
          <w:spacing w:val="1"/>
        </w:rPr>
        <w:t xml:space="preserve"> </w:t>
      </w:r>
      <w:r>
        <w:t>нравственно-моральных качеств</w:t>
      </w:r>
      <w:r>
        <w:rPr>
          <w:spacing w:val="1"/>
        </w:rPr>
        <w:t xml:space="preserve"> </w:t>
      </w:r>
      <w:r>
        <w:t>ребенка</w:t>
      </w:r>
      <w:r>
        <w:rPr>
          <w:spacing w:val="1"/>
        </w:rPr>
        <w:t xml:space="preserve"> </w:t>
      </w:r>
      <w:r>
        <w:t>через</w:t>
      </w:r>
      <w:r>
        <w:rPr>
          <w:spacing w:val="1"/>
        </w:rPr>
        <w:t xml:space="preserve"> </w:t>
      </w:r>
      <w:r>
        <w:t>восприятие</w:t>
      </w:r>
      <w:r>
        <w:rPr>
          <w:spacing w:val="1"/>
        </w:rPr>
        <w:t xml:space="preserve"> </w:t>
      </w:r>
      <w:r>
        <w:t>литературных</w:t>
      </w:r>
      <w:r>
        <w:rPr>
          <w:spacing w:val="1"/>
        </w:rPr>
        <w:t xml:space="preserve"> </w:t>
      </w:r>
      <w:r>
        <w:t>произведений; развитие в детях чувства сопереживания, доброго сочувственного отношения к матери, воспитание уважения к материнскому труду,</w:t>
      </w:r>
      <w:r>
        <w:rPr>
          <w:spacing w:val="1"/>
        </w:rPr>
        <w:t xml:space="preserve"> </w:t>
      </w:r>
      <w:r>
        <w:t>любви</w:t>
      </w:r>
      <w:r>
        <w:rPr>
          <w:spacing w:val="2"/>
        </w:rPr>
        <w:t xml:space="preserve"> </w:t>
      </w:r>
      <w:r>
        <w:t>к</w:t>
      </w:r>
      <w:r>
        <w:rPr>
          <w:spacing w:val="2"/>
        </w:rPr>
        <w:t xml:space="preserve"> </w:t>
      </w:r>
      <w:r>
        <w:t>матери</w:t>
      </w:r>
    </w:p>
    <w:p>
      <w:pPr>
        <w:pStyle w:val="23"/>
        <w:spacing w:line="360" w:lineRule="auto"/>
        <w:ind w:left="0" w:firstLine="706"/>
      </w:pPr>
      <w:r>
        <w:t>В рамках мероприятий Школьного спортивного клуба «Феникс» – комплекс соревнований (Кросс Нации, Веселый старты; шахматы, День здоровья, волейбол, мини-</w:t>
      </w:r>
      <w:r>
        <w:rPr>
          <w:spacing w:val="1"/>
        </w:rPr>
        <w:t xml:space="preserve"> </w:t>
      </w:r>
      <w:r>
        <w:t>футбол,</w:t>
      </w:r>
      <w:r>
        <w:rPr>
          <w:spacing w:val="60"/>
        </w:rPr>
        <w:t xml:space="preserve"> </w:t>
      </w:r>
      <w:r>
        <w:t>лёгкая</w:t>
      </w:r>
      <w:r>
        <w:rPr>
          <w:spacing w:val="60"/>
        </w:rPr>
        <w:t xml:space="preserve"> </w:t>
      </w:r>
      <w:r>
        <w:t>атлетика). Данные мероприятия направлены</w:t>
      </w:r>
      <w:r>
        <w:rPr>
          <w:spacing w:val="60"/>
        </w:rPr>
        <w:t xml:space="preserve"> </w:t>
      </w:r>
      <w:r>
        <w:t>на</w:t>
      </w:r>
      <w:r>
        <w:rPr>
          <w:spacing w:val="60"/>
        </w:rPr>
        <w:t xml:space="preserve"> </w:t>
      </w:r>
      <w:r>
        <w:t xml:space="preserve">формирование  </w:t>
      </w:r>
      <w:r>
        <w:rPr>
          <w:spacing w:val="1"/>
        </w:rPr>
        <w:t xml:space="preserve"> </w:t>
      </w:r>
      <w:r>
        <w:t>социально значимого отношения учащихся к здоровью, опыта</w:t>
      </w:r>
      <w:r>
        <w:rPr>
          <w:spacing w:val="1"/>
        </w:rPr>
        <w:t xml:space="preserve"> </w:t>
      </w:r>
      <w:r>
        <w:t>ведения</w:t>
      </w:r>
      <w:r>
        <w:rPr>
          <w:spacing w:val="2"/>
        </w:rPr>
        <w:t xml:space="preserve"> </w:t>
      </w:r>
      <w:r>
        <w:t>здорового</w:t>
      </w:r>
      <w:r>
        <w:rPr>
          <w:spacing w:val="2"/>
        </w:rPr>
        <w:t xml:space="preserve"> </w:t>
      </w:r>
      <w:r>
        <w:t>образа</w:t>
      </w:r>
      <w:r>
        <w:rPr>
          <w:spacing w:val="-2"/>
        </w:rPr>
        <w:t xml:space="preserve"> </w:t>
      </w:r>
      <w:r>
        <w:t>жизни,</w:t>
      </w:r>
      <w:r>
        <w:rPr>
          <w:spacing w:val="-2"/>
        </w:rPr>
        <w:t xml:space="preserve"> </w:t>
      </w:r>
      <w:r>
        <w:t>популяризацию</w:t>
      </w:r>
      <w:r>
        <w:rPr>
          <w:spacing w:val="3"/>
        </w:rPr>
        <w:t xml:space="preserve"> </w:t>
      </w:r>
      <w:r>
        <w:t>спорта,</w:t>
      </w:r>
      <w:r>
        <w:rPr>
          <w:spacing w:val="-1"/>
        </w:rPr>
        <w:t xml:space="preserve"> </w:t>
      </w:r>
      <w:r>
        <w:t>поддержку</w:t>
      </w:r>
      <w:r>
        <w:rPr>
          <w:spacing w:val="-11"/>
        </w:rPr>
        <w:t xml:space="preserve"> </w:t>
      </w:r>
      <w:r>
        <w:t>спортивных</w:t>
      </w:r>
      <w:r>
        <w:rPr>
          <w:spacing w:val="-2"/>
        </w:rPr>
        <w:t xml:space="preserve"> </w:t>
      </w:r>
      <w:r>
        <w:t>достижений.</w:t>
      </w:r>
    </w:p>
    <w:p>
      <w:pPr>
        <w:pStyle w:val="90"/>
        <w:spacing w:line="360" w:lineRule="auto"/>
        <w:ind w:firstLine="708"/>
        <w:jc w:val="both"/>
        <w:rPr>
          <w:bCs/>
        </w:rPr>
      </w:pPr>
      <w:r>
        <w:rPr>
          <w:bCs/>
        </w:rPr>
        <w:t>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center"/>
              <w:rPr>
                <w:b/>
                <w:bCs/>
              </w:rPr>
            </w:pPr>
            <w:r>
              <w:rPr>
                <w:b/>
                <w:bCs/>
              </w:rPr>
              <w:t>Дата</w:t>
            </w:r>
          </w:p>
        </w:tc>
        <w:tc>
          <w:tcPr>
            <w:tcW w:w="8045" w:type="dxa"/>
          </w:tcPr>
          <w:p>
            <w:pPr>
              <w:pStyle w:val="90"/>
              <w:jc w:val="center"/>
              <w:rPr>
                <w:b/>
                <w:bCs/>
              </w:rPr>
            </w:pPr>
            <w:r>
              <w:rPr>
                <w:b/>
                <w:bCs/>
              </w:rPr>
              <w:t>Мероприятие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 сентября</w:t>
            </w:r>
          </w:p>
        </w:tc>
        <w:tc>
          <w:tcPr>
            <w:tcW w:w="8045" w:type="dxa"/>
          </w:tcPr>
          <w:p>
            <w:pPr>
              <w:pStyle w:val="90"/>
              <w:jc w:val="both"/>
              <w:rPr>
                <w:bCs/>
              </w:rPr>
            </w:pPr>
            <w:r>
              <w:rPr>
                <w:bCs/>
              </w:rPr>
              <w:t>День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
                <w:bCs/>
              </w:rPr>
            </w:pPr>
            <w:r>
              <w:rPr>
                <w:bCs/>
              </w:rPr>
              <w:t>3 сентября</w:t>
            </w:r>
          </w:p>
        </w:tc>
        <w:tc>
          <w:tcPr>
            <w:tcW w:w="8045" w:type="dxa"/>
          </w:tcPr>
          <w:p>
            <w:pPr>
              <w:pStyle w:val="90"/>
              <w:jc w:val="both"/>
              <w:rPr>
                <w:bCs/>
              </w:rPr>
            </w:pPr>
            <w:r>
              <w:rPr>
                <w:bCs/>
              </w:rPr>
              <w:t>День окончания Второй мировой войны, День солидарности в борьбе</w:t>
            </w:r>
          </w:p>
          <w:p>
            <w:pPr>
              <w:pStyle w:val="90"/>
              <w:jc w:val="both"/>
              <w:rPr>
                <w:b/>
                <w:bCs/>
              </w:rPr>
            </w:pPr>
            <w:r>
              <w:rPr>
                <w:bCs/>
              </w:rPr>
              <w:t>с терроризмом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
                <w:bCs/>
              </w:rPr>
            </w:pPr>
            <w:r>
              <w:rPr>
                <w:bCs/>
              </w:rPr>
              <w:t>1 октября</w:t>
            </w:r>
          </w:p>
        </w:tc>
        <w:tc>
          <w:tcPr>
            <w:tcW w:w="8045" w:type="dxa"/>
          </w:tcPr>
          <w:p>
            <w:pPr>
              <w:pStyle w:val="90"/>
              <w:jc w:val="both"/>
              <w:rPr>
                <w:b/>
                <w:bCs/>
              </w:rPr>
            </w:pPr>
            <w:r>
              <w:rPr>
                <w:bCs/>
              </w:rPr>
              <w:t>День пожилых людей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
                <w:bCs/>
              </w:rPr>
            </w:pPr>
            <w:r>
              <w:rPr>
                <w:bCs/>
              </w:rPr>
              <w:t>5 октября</w:t>
            </w:r>
          </w:p>
        </w:tc>
        <w:tc>
          <w:tcPr>
            <w:tcW w:w="8045" w:type="dxa"/>
          </w:tcPr>
          <w:p>
            <w:pPr>
              <w:pStyle w:val="90"/>
              <w:jc w:val="both"/>
              <w:rPr>
                <w:b/>
                <w:bCs/>
              </w:rPr>
            </w:pPr>
            <w:r>
              <w:rPr>
                <w:bCs/>
              </w:rPr>
              <w:t>День Учителя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
                <w:bCs/>
              </w:rPr>
            </w:pPr>
            <w:r>
              <w:rPr>
                <w:bCs/>
              </w:rPr>
              <w:t>4 октября</w:t>
            </w:r>
          </w:p>
        </w:tc>
        <w:tc>
          <w:tcPr>
            <w:tcW w:w="8045" w:type="dxa"/>
          </w:tcPr>
          <w:p>
            <w:pPr>
              <w:pStyle w:val="90"/>
              <w:jc w:val="both"/>
              <w:rPr>
                <w:b/>
                <w:bCs/>
              </w:rPr>
            </w:pPr>
            <w:r>
              <w:rPr>
                <w:bCs/>
              </w:rPr>
              <w:t>День защиты животных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Третье воскресенье октября</w:t>
            </w:r>
          </w:p>
        </w:tc>
        <w:tc>
          <w:tcPr>
            <w:tcW w:w="8045" w:type="dxa"/>
          </w:tcPr>
          <w:p>
            <w:pPr>
              <w:pStyle w:val="90"/>
              <w:jc w:val="both"/>
              <w:rPr>
                <w:bCs/>
              </w:rPr>
            </w:pPr>
            <w:r>
              <w:rPr>
                <w:bCs/>
              </w:rPr>
              <w:t>День отца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
                <w:bCs/>
              </w:rPr>
            </w:pPr>
            <w:r>
              <w:rPr>
                <w:bCs/>
              </w:rPr>
              <w:t>30 октября</w:t>
            </w:r>
          </w:p>
        </w:tc>
        <w:tc>
          <w:tcPr>
            <w:tcW w:w="8045" w:type="dxa"/>
          </w:tcPr>
          <w:p>
            <w:pPr>
              <w:pStyle w:val="90"/>
              <w:jc w:val="both"/>
              <w:rPr>
                <w:b/>
                <w:bCs/>
              </w:rPr>
            </w:pPr>
            <w:r>
              <w:rPr>
                <w:bCs/>
              </w:rPr>
              <w:t>День памяти жертв политических репрессий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4 ноября</w:t>
            </w:r>
          </w:p>
        </w:tc>
        <w:tc>
          <w:tcPr>
            <w:tcW w:w="8045" w:type="dxa"/>
          </w:tcPr>
          <w:p>
            <w:pPr>
              <w:pStyle w:val="90"/>
              <w:jc w:val="both"/>
              <w:rPr>
                <w:bCs/>
              </w:rPr>
            </w:pPr>
            <w:r>
              <w:rPr>
                <w:bCs/>
              </w:rPr>
              <w:t>День народного единства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3 декабря</w:t>
            </w:r>
          </w:p>
        </w:tc>
        <w:tc>
          <w:tcPr>
            <w:tcW w:w="8045" w:type="dxa"/>
          </w:tcPr>
          <w:p>
            <w:pPr>
              <w:pStyle w:val="90"/>
              <w:jc w:val="both"/>
              <w:rPr>
                <w:bCs/>
              </w:rPr>
            </w:pPr>
            <w:r>
              <w:rPr>
                <w:bCs/>
              </w:rPr>
              <w:t>Международный день инвалидов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5 декабря</w:t>
            </w:r>
          </w:p>
        </w:tc>
        <w:tc>
          <w:tcPr>
            <w:tcW w:w="8045" w:type="dxa"/>
          </w:tcPr>
          <w:p>
            <w:pPr>
              <w:pStyle w:val="90"/>
              <w:jc w:val="both"/>
              <w:rPr>
                <w:bCs/>
              </w:rPr>
            </w:pPr>
            <w:r>
              <w:rPr>
                <w:bCs/>
              </w:rPr>
              <w:t>Битва за Москву, Международный день добровольцев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6 декабря</w:t>
            </w:r>
          </w:p>
        </w:tc>
        <w:tc>
          <w:tcPr>
            <w:tcW w:w="8045" w:type="dxa"/>
          </w:tcPr>
          <w:p>
            <w:pPr>
              <w:pStyle w:val="90"/>
              <w:jc w:val="both"/>
              <w:rPr>
                <w:bCs/>
              </w:rPr>
            </w:pPr>
            <w:r>
              <w:rPr>
                <w:bCs/>
              </w:rPr>
              <w:t>День Александра Невского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9 декабря</w:t>
            </w:r>
          </w:p>
        </w:tc>
        <w:tc>
          <w:tcPr>
            <w:tcW w:w="8045" w:type="dxa"/>
          </w:tcPr>
          <w:p>
            <w:pPr>
              <w:pStyle w:val="90"/>
              <w:jc w:val="both"/>
              <w:rPr>
                <w:bCs/>
              </w:rPr>
            </w:pPr>
            <w:r>
              <w:rPr>
                <w:bCs/>
              </w:rPr>
              <w:t>День Героев Отечества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10 декабря</w:t>
            </w:r>
          </w:p>
        </w:tc>
        <w:tc>
          <w:tcPr>
            <w:tcW w:w="8045" w:type="dxa"/>
          </w:tcPr>
          <w:p>
            <w:pPr>
              <w:pStyle w:val="90"/>
              <w:jc w:val="both"/>
              <w:rPr>
                <w:bCs/>
              </w:rPr>
            </w:pPr>
            <w:r>
              <w:rPr>
                <w:bCs/>
              </w:rPr>
              <w:t>День прав человека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12 декабря</w:t>
            </w:r>
          </w:p>
        </w:tc>
        <w:tc>
          <w:tcPr>
            <w:tcW w:w="8045" w:type="dxa"/>
          </w:tcPr>
          <w:p>
            <w:pPr>
              <w:pStyle w:val="90"/>
              <w:jc w:val="both"/>
              <w:rPr>
                <w:bCs/>
              </w:rPr>
            </w:pPr>
            <w:r>
              <w:rPr>
                <w:bCs/>
              </w:rPr>
              <w:t>День Конституции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27 декабря</w:t>
            </w:r>
          </w:p>
        </w:tc>
        <w:tc>
          <w:tcPr>
            <w:tcW w:w="8045" w:type="dxa"/>
          </w:tcPr>
          <w:p>
            <w:pPr>
              <w:pStyle w:val="90"/>
              <w:jc w:val="both"/>
              <w:rPr>
                <w:bCs/>
              </w:rPr>
            </w:pPr>
            <w:r>
              <w:rPr>
                <w:bCs/>
              </w:rPr>
              <w:t>День спасателя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 января</w:t>
            </w:r>
          </w:p>
        </w:tc>
        <w:tc>
          <w:tcPr>
            <w:tcW w:w="8045" w:type="dxa"/>
          </w:tcPr>
          <w:p>
            <w:pPr>
              <w:pStyle w:val="90"/>
              <w:jc w:val="both"/>
              <w:rPr>
                <w:bCs/>
              </w:rPr>
            </w:pPr>
            <w:r>
              <w:rPr>
                <w:bCs/>
              </w:rPr>
              <w:t>Новый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7 января</w:t>
            </w:r>
          </w:p>
        </w:tc>
        <w:tc>
          <w:tcPr>
            <w:tcW w:w="8045" w:type="dxa"/>
          </w:tcPr>
          <w:p>
            <w:pPr>
              <w:pStyle w:val="90"/>
              <w:jc w:val="both"/>
              <w:rPr>
                <w:bCs/>
              </w:rPr>
            </w:pPr>
            <w:r>
              <w:rPr>
                <w:bCs/>
              </w:rPr>
              <w:t>Рождество Христово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25 января</w:t>
            </w:r>
          </w:p>
        </w:tc>
        <w:tc>
          <w:tcPr>
            <w:tcW w:w="8045" w:type="dxa"/>
          </w:tcPr>
          <w:p>
            <w:pPr>
              <w:pStyle w:val="90"/>
              <w:jc w:val="both"/>
              <w:rPr>
                <w:bCs/>
              </w:rPr>
            </w:pPr>
            <w:r>
              <w:rPr>
                <w:bCs/>
              </w:rPr>
              <w:t>«Татьянин день» (праздник студентов)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27 января</w:t>
            </w:r>
          </w:p>
        </w:tc>
        <w:tc>
          <w:tcPr>
            <w:tcW w:w="8045" w:type="dxa"/>
          </w:tcPr>
          <w:p>
            <w:pPr>
              <w:pStyle w:val="90"/>
              <w:jc w:val="both"/>
              <w:rPr>
                <w:bCs/>
              </w:rPr>
            </w:pPr>
            <w:r>
              <w:rPr>
                <w:bCs/>
              </w:rPr>
              <w:t>День снятия блокады Ленинграда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 февраля</w:t>
            </w:r>
          </w:p>
        </w:tc>
        <w:tc>
          <w:tcPr>
            <w:tcW w:w="8045" w:type="dxa"/>
          </w:tcPr>
          <w:p>
            <w:pPr>
              <w:pStyle w:val="90"/>
              <w:jc w:val="both"/>
              <w:rPr>
                <w:bCs/>
              </w:rPr>
            </w:pPr>
            <w:r>
              <w:rPr>
                <w:bCs/>
              </w:rPr>
              <w:t>День воинской славы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8 февраля</w:t>
            </w:r>
          </w:p>
        </w:tc>
        <w:tc>
          <w:tcPr>
            <w:tcW w:w="8045" w:type="dxa"/>
          </w:tcPr>
          <w:p>
            <w:pPr>
              <w:pStyle w:val="90"/>
              <w:jc w:val="both"/>
              <w:rPr>
                <w:bCs/>
              </w:rPr>
            </w:pPr>
            <w:r>
              <w:rPr>
                <w:bCs/>
              </w:rPr>
              <w:t>День русской науки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21 февраля</w:t>
            </w:r>
          </w:p>
        </w:tc>
        <w:tc>
          <w:tcPr>
            <w:tcW w:w="8045" w:type="dxa"/>
          </w:tcPr>
          <w:p>
            <w:pPr>
              <w:pStyle w:val="90"/>
              <w:jc w:val="both"/>
              <w:rPr>
                <w:bCs/>
              </w:rPr>
            </w:pPr>
            <w:r>
              <w:rPr>
                <w:bCs/>
              </w:rPr>
              <w:t>Международный день родного языка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23 февраля</w:t>
            </w:r>
          </w:p>
        </w:tc>
        <w:tc>
          <w:tcPr>
            <w:tcW w:w="8045" w:type="dxa"/>
          </w:tcPr>
          <w:p>
            <w:pPr>
              <w:pStyle w:val="90"/>
              <w:jc w:val="both"/>
              <w:rPr>
                <w:bCs/>
              </w:rPr>
            </w:pPr>
            <w:r>
              <w:rPr>
                <w:bCs/>
              </w:rPr>
              <w:t>День защитников Отечества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8 марта</w:t>
            </w:r>
          </w:p>
        </w:tc>
        <w:tc>
          <w:tcPr>
            <w:tcW w:w="8045" w:type="dxa"/>
          </w:tcPr>
          <w:p>
            <w:pPr>
              <w:pStyle w:val="90"/>
              <w:jc w:val="both"/>
              <w:rPr>
                <w:bCs/>
              </w:rPr>
            </w:pPr>
            <w:r>
              <w:rPr>
                <w:bCs/>
              </w:rPr>
              <w:t>Международный женский день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18 марта</w:t>
            </w:r>
          </w:p>
        </w:tc>
        <w:tc>
          <w:tcPr>
            <w:tcW w:w="8045" w:type="dxa"/>
          </w:tcPr>
          <w:p>
            <w:pPr>
              <w:pStyle w:val="90"/>
              <w:jc w:val="both"/>
              <w:rPr>
                <w:bCs/>
              </w:rPr>
            </w:pPr>
            <w:r>
              <w:rPr>
                <w:bCs/>
              </w:rPr>
              <w:t>День воссоединения Крыма с Россией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12 апреля</w:t>
            </w:r>
          </w:p>
        </w:tc>
        <w:tc>
          <w:tcPr>
            <w:tcW w:w="8045" w:type="dxa"/>
          </w:tcPr>
          <w:p>
            <w:pPr>
              <w:pStyle w:val="90"/>
              <w:jc w:val="both"/>
              <w:rPr>
                <w:bCs/>
              </w:rPr>
            </w:pPr>
            <w:r>
              <w:rPr>
                <w:bCs/>
              </w:rPr>
              <w:t>День космонавтики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 мая</w:t>
            </w:r>
          </w:p>
        </w:tc>
        <w:tc>
          <w:tcPr>
            <w:tcW w:w="8045" w:type="dxa"/>
          </w:tcPr>
          <w:p>
            <w:pPr>
              <w:pStyle w:val="90"/>
              <w:jc w:val="both"/>
              <w:rPr>
                <w:bCs/>
              </w:rPr>
            </w:pPr>
            <w:r>
              <w:rPr>
                <w:bCs/>
              </w:rPr>
              <w:t>День весны и труда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9 мая</w:t>
            </w:r>
          </w:p>
        </w:tc>
        <w:tc>
          <w:tcPr>
            <w:tcW w:w="8045" w:type="dxa"/>
          </w:tcPr>
          <w:p>
            <w:pPr>
              <w:pStyle w:val="90"/>
              <w:jc w:val="both"/>
              <w:rPr>
                <w:bCs/>
              </w:rPr>
            </w:pPr>
            <w:r>
              <w:rPr>
                <w:bCs/>
              </w:rPr>
              <w:t>День Победы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24 мая</w:t>
            </w:r>
          </w:p>
        </w:tc>
        <w:tc>
          <w:tcPr>
            <w:tcW w:w="8045" w:type="dxa"/>
          </w:tcPr>
          <w:p>
            <w:pPr>
              <w:pStyle w:val="90"/>
              <w:jc w:val="both"/>
              <w:rPr>
                <w:bCs/>
              </w:rPr>
            </w:pPr>
            <w:r>
              <w:rPr>
                <w:bCs/>
              </w:rPr>
              <w:t>День славянской письменности и культуры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 июня</w:t>
            </w:r>
          </w:p>
        </w:tc>
        <w:tc>
          <w:tcPr>
            <w:tcW w:w="8045" w:type="dxa"/>
          </w:tcPr>
          <w:p>
            <w:pPr>
              <w:pStyle w:val="90"/>
              <w:jc w:val="both"/>
              <w:rPr>
                <w:bCs/>
              </w:rPr>
            </w:pPr>
            <w:r>
              <w:rPr>
                <w:bCs/>
              </w:rPr>
              <w:t>Международный день защиты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5 июня</w:t>
            </w:r>
          </w:p>
        </w:tc>
        <w:tc>
          <w:tcPr>
            <w:tcW w:w="8045" w:type="dxa"/>
          </w:tcPr>
          <w:p>
            <w:pPr>
              <w:pStyle w:val="90"/>
              <w:jc w:val="both"/>
              <w:rPr>
                <w:bCs/>
              </w:rPr>
            </w:pPr>
            <w:r>
              <w:rPr>
                <w:bCs/>
              </w:rPr>
              <w:t>День эколога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6 июня</w:t>
            </w:r>
          </w:p>
        </w:tc>
        <w:tc>
          <w:tcPr>
            <w:tcW w:w="8045" w:type="dxa"/>
          </w:tcPr>
          <w:p>
            <w:pPr>
              <w:pStyle w:val="90"/>
              <w:jc w:val="both"/>
              <w:rPr>
                <w:bCs/>
              </w:rPr>
            </w:pPr>
            <w:r>
              <w:rPr>
                <w:bCs/>
              </w:rPr>
              <w:t>Пушкинский день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12 июня</w:t>
            </w:r>
          </w:p>
        </w:tc>
        <w:tc>
          <w:tcPr>
            <w:tcW w:w="8045" w:type="dxa"/>
          </w:tcPr>
          <w:p>
            <w:pPr>
              <w:pStyle w:val="90"/>
              <w:jc w:val="both"/>
              <w:rPr>
                <w:bCs/>
              </w:rPr>
            </w:pPr>
            <w:r>
              <w:rPr>
                <w:bCs/>
              </w:rPr>
              <w:t>День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22 июня</w:t>
            </w:r>
          </w:p>
        </w:tc>
        <w:tc>
          <w:tcPr>
            <w:tcW w:w="8045" w:type="dxa"/>
          </w:tcPr>
          <w:p>
            <w:pPr>
              <w:pStyle w:val="90"/>
              <w:jc w:val="both"/>
              <w:rPr>
                <w:bCs/>
              </w:rPr>
            </w:pPr>
            <w:r>
              <w:rPr>
                <w:bCs/>
              </w:rPr>
              <w:t>День памяти и скорби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27 июня</w:t>
            </w:r>
          </w:p>
        </w:tc>
        <w:tc>
          <w:tcPr>
            <w:tcW w:w="8045" w:type="dxa"/>
          </w:tcPr>
          <w:p>
            <w:pPr>
              <w:pStyle w:val="90"/>
              <w:jc w:val="both"/>
              <w:rPr>
                <w:bCs/>
              </w:rPr>
            </w:pPr>
            <w:r>
              <w:rPr>
                <w:bCs/>
              </w:rPr>
              <w:t>День молодежи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8 июля</w:t>
            </w:r>
          </w:p>
        </w:tc>
        <w:tc>
          <w:tcPr>
            <w:tcW w:w="8045" w:type="dxa"/>
          </w:tcPr>
          <w:p>
            <w:pPr>
              <w:pStyle w:val="90"/>
              <w:jc w:val="both"/>
              <w:rPr>
                <w:bCs/>
              </w:rPr>
            </w:pPr>
            <w:r>
              <w:rPr>
                <w:bCs/>
              </w:rPr>
              <w:t>День семьи, любви и верности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22 августа</w:t>
            </w:r>
          </w:p>
        </w:tc>
        <w:tc>
          <w:tcPr>
            <w:tcW w:w="8045" w:type="dxa"/>
          </w:tcPr>
          <w:p>
            <w:pPr>
              <w:pStyle w:val="90"/>
              <w:jc w:val="both"/>
              <w:rPr>
                <w:bCs/>
              </w:rPr>
            </w:pPr>
            <w:r>
              <w:rPr>
                <w:bCs/>
              </w:rPr>
              <w:t>День Государственного флага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pStyle w:val="90"/>
              <w:jc w:val="both"/>
              <w:rPr>
                <w:bCs/>
              </w:rPr>
            </w:pPr>
            <w:r>
              <w:rPr>
                <w:bCs/>
              </w:rPr>
              <w:t>23 августа</w:t>
            </w:r>
          </w:p>
        </w:tc>
        <w:tc>
          <w:tcPr>
            <w:tcW w:w="8045" w:type="dxa"/>
          </w:tcPr>
          <w:p>
            <w:pPr>
              <w:pStyle w:val="90"/>
              <w:jc w:val="both"/>
              <w:rPr>
                <w:bCs/>
              </w:rPr>
            </w:pPr>
            <w:r>
              <w:rPr>
                <w:bCs/>
              </w:rPr>
              <w:t>День воинской славы России</w:t>
            </w:r>
          </w:p>
        </w:tc>
      </w:tr>
    </w:tbl>
    <w:p>
      <w:pPr>
        <w:pStyle w:val="90"/>
        <w:jc w:val="both"/>
        <w:rPr>
          <w:b/>
          <w:bCs/>
        </w:rPr>
      </w:pPr>
    </w:p>
    <w:p>
      <w:pPr>
        <w:adjustRightInd w:val="0"/>
        <w:spacing w:line="360" w:lineRule="auto"/>
        <w:ind w:firstLine="708"/>
        <w:jc w:val="both"/>
        <w:rPr>
          <w:sz w:val="24"/>
          <w:szCs w:val="24"/>
        </w:rPr>
      </w:pPr>
      <w:r>
        <w:rPr>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Pr>
          <w:i/>
          <w:iCs/>
          <w:sz w:val="24"/>
          <w:szCs w:val="24"/>
        </w:rPr>
        <w:t xml:space="preserve">детско-взрослая событийная </w:t>
      </w:r>
      <w:r>
        <w:rPr>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pPr>
        <w:adjustRightInd w:val="0"/>
        <w:spacing w:line="360" w:lineRule="auto"/>
        <w:ind w:firstLine="708"/>
        <w:jc w:val="both"/>
        <w:rPr>
          <w:sz w:val="24"/>
          <w:szCs w:val="24"/>
        </w:rPr>
      </w:pPr>
      <w:r>
        <w:rPr>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pPr>
        <w:adjustRightInd w:val="0"/>
        <w:spacing w:line="360" w:lineRule="auto"/>
        <w:ind w:firstLine="708"/>
        <w:jc w:val="both"/>
        <w:rPr>
          <w:b/>
          <w:bCs/>
          <w:sz w:val="24"/>
          <w:szCs w:val="24"/>
        </w:rPr>
      </w:pPr>
      <w:r>
        <w:rPr>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pPr>
        <w:pStyle w:val="90"/>
        <w:jc w:val="center"/>
        <w:rPr>
          <w:b/>
          <w:bCs/>
        </w:rPr>
      </w:pPr>
      <w:r>
        <w:rPr>
          <w:b/>
          <w:bCs/>
        </w:rPr>
        <w:t>2.2.5. Модуль «Внешкольные мероприятия»</w:t>
      </w:r>
    </w:p>
    <w:p>
      <w:pPr>
        <w:pStyle w:val="90"/>
        <w:jc w:val="center"/>
        <w:rPr>
          <w:b/>
          <w:bCs/>
        </w:rPr>
      </w:pPr>
    </w:p>
    <w:p>
      <w:pPr>
        <w:pStyle w:val="23"/>
        <w:spacing w:line="360" w:lineRule="auto"/>
        <w:ind w:left="0" w:firstLine="708"/>
      </w:pPr>
      <w:r>
        <w:t xml:space="preserve">Реализация воспитательного потенциала внешкольных мероприятий предусматривает: </w:t>
      </w:r>
    </w:p>
    <w:p>
      <w:pPr>
        <w:pStyle w:val="90"/>
        <w:numPr>
          <w:ilvl w:val="0"/>
          <w:numId w:val="43"/>
        </w:numPr>
        <w:tabs>
          <w:tab w:val="left" w:pos="284"/>
        </w:tabs>
        <w:spacing w:line="360" w:lineRule="auto"/>
        <w:ind w:left="0" w:firstLine="0"/>
        <w:jc w:val="both"/>
      </w:pPr>
      <w:r>
        <w:t>общие 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pPr>
        <w:pStyle w:val="90"/>
        <w:numPr>
          <w:ilvl w:val="0"/>
          <w:numId w:val="43"/>
        </w:numPr>
        <w:tabs>
          <w:tab w:val="left" w:pos="284"/>
        </w:tabs>
        <w:spacing w:line="360" w:lineRule="auto"/>
        <w:ind w:left="0" w:firstLine="0"/>
        <w:jc w:val="both"/>
      </w:pPr>
      <w: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pPr>
        <w:pStyle w:val="90"/>
        <w:numPr>
          <w:ilvl w:val="0"/>
          <w:numId w:val="43"/>
        </w:numPr>
        <w:tabs>
          <w:tab w:val="left" w:pos="284"/>
        </w:tabs>
        <w:spacing w:line="360" w:lineRule="auto"/>
        <w:ind w:left="0" w:firstLine="0"/>
        <w:jc w:val="both"/>
      </w:pPr>
      <w:r>
        <w:t>экскурсии, походы выходного дня (в музей, в театр, филармонию, «Кванториум»,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90"/>
        <w:numPr>
          <w:ilvl w:val="0"/>
          <w:numId w:val="43"/>
        </w:numPr>
        <w:tabs>
          <w:tab w:val="left" w:pos="284"/>
        </w:tabs>
        <w:spacing w:line="360" w:lineRule="auto"/>
        <w:ind w:left="0" w:firstLine="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90"/>
        <w:numPr>
          <w:ilvl w:val="0"/>
          <w:numId w:val="43"/>
        </w:numPr>
        <w:tabs>
          <w:tab w:val="left" w:pos="284"/>
        </w:tabs>
        <w:spacing w:line="360" w:lineRule="auto"/>
        <w:ind w:left="0" w:firstLine="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90"/>
        <w:spacing w:line="360" w:lineRule="auto"/>
        <w:jc w:val="center"/>
        <w:rPr>
          <w:b/>
          <w:bCs/>
        </w:rPr>
      </w:pPr>
      <w:r>
        <w:rPr>
          <w:b/>
          <w:bCs/>
        </w:rPr>
        <w:t>2.2.6. Модуль «Самоуправление»</w:t>
      </w:r>
    </w:p>
    <w:p>
      <w:pPr>
        <w:pStyle w:val="23"/>
        <w:spacing w:line="360" w:lineRule="auto"/>
        <w:ind w:left="0" w:firstLine="706"/>
      </w:pPr>
      <w:r>
        <w:t xml:space="preserve">Основная цель самоуправления в школе заключается в создании условий для выявления, </w:t>
      </w:r>
      <w:r>
        <w:rPr>
          <w:rFonts w:eastAsiaTheme="minorEastAsia"/>
          <w:lang w:eastAsia="ru-RU"/>
        </w:rPr>
        <w:t>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t>.</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даёт</w:t>
      </w:r>
      <w:r>
        <w:rPr>
          <w:spacing w:val="1"/>
        </w:rPr>
        <w:t xml:space="preserve"> </w:t>
      </w:r>
      <w:r>
        <w:t>возможность</w:t>
      </w:r>
      <w:r>
        <w:rPr>
          <w:spacing w:val="1"/>
        </w:rPr>
        <w:t xml:space="preserve"> </w:t>
      </w:r>
      <w:r>
        <w:t>подросткам</w:t>
      </w:r>
      <w:r>
        <w:rPr>
          <w:spacing w:val="1"/>
        </w:rPr>
        <w:t xml:space="preserve"> </w:t>
      </w:r>
      <w:r>
        <w:t>попробовать</w:t>
      </w:r>
      <w:r>
        <w:rPr>
          <w:spacing w:val="1"/>
        </w:rPr>
        <w:t xml:space="preserve"> </w:t>
      </w:r>
      <w:r>
        <w:t>себя</w:t>
      </w:r>
      <w:r>
        <w:rPr>
          <w:spacing w:val="1"/>
        </w:rPr>
        <w:t xml:space="preserve"> </w:t>
      </w:r>
      <w:r>
        <w:t>в</w:t>
      </w:r>
      <w:r>
        <w:rPr>
          <w:spacing w:val="1"/>
        </w:rPr>
        <w:t xml:space="preserve"> </w:t>
      </w:r>
      <w:r>
        <w:t>различных</w:t>
      </w:r>
      <w:r>
        <w:rPr>
          <w:spacing w:val="20"/>
        </w:rPr>
        <w:t xml:space="preserve"> </w:t>
      </w:r>
      <w:r>
        <w:t>социальных</w:t>
      </w:r>
      <w:r>
        <w:rPr>
          <w:spacing w:val="48"/>
        </w:rPr>
        <w:t xml:space="preserve"> </w:t>
      </w:r>
      <w:r>
        <w:t>ролях,</w:t>
      </w:r>
      <w:r>
        <w:rPr>
          <w:spacing w:val="30"/>
        </w:rPr>
        <w:t xml:space="preserve"> </w:t>
      </w:r>
      <w:r>
        <w:t>получить</w:t>
      </w:r>
      <w:r>
        <w:rPr>
          <w:spacing w:val="31"/>
        </w:rPr>
        <w:t xml:space="preserve"> </w:t>
      </w:r>
      <w:r>
        <w:t>опыт</w:t>
      </w:r>
      <w:r>
        <w:rPr>
          <w:spacing w:val="24"/>
        </w:rPr>
        <w:t xml:space="preserve"> </w:t>
      </w:r>
      <w:r>
        <w:t>конструктивного</w:t>
      </w:r>
      <w:r>
        <w:rPr>
          <w:spacing w:val="26"/>
        </w:rPr>
        <w:t xml:space="preserve"> </w:t>
      </w:r>
      <w:r>
        <w:t>общения,</w:t>
      </w:r>
      <w:r>
        <w:rPr>
          <w:spacing w:val="31"/>
        </w:rPr>
        <w:t xml:space="preserve"> </w:t>
      </w:r>
      <w:r>
        <w:t>совместного</w:t>
      </w:r>
      <w:r>
        <w:rPr>
          <w:spacing w:val="33"/>
        </w:rPr>
        <w:t xml:space="preserve"> </w:t>
      </w:r>
      <w:r>
        <w:t>преодоления</w:t>
      </w:r>
      <w:r>
        <w:rPr>
          <w:spacing w:val="49"/>
        </w:rPr>
        <w:t xml:space="preserve"> </w:t>
      </w:r>
      <w:r>
        <w:t>трудностей,</w:t>
      </w:r>
      <w:r>
        <w:rPr>
          <w:spacing w:val="31"/>
        </w:rPr>
        <w:t xml:space="preserve"> </w:t>
      </w:r>
      <w:r>
        <w:t>формирует</w:t>
      </w:r>
      <w:r>
        <w:rPr>
          <w:spacing w:val="30"/>
        </w:rPr>
        <w:t xml:space="preserve"> </w:t>
      </w:r>
      <w:r>
        <w:t>личную</w:t>
      </w:r>
      <w:r>
        <w:rPr>
          <w:spacing w:val="56"/>
        </w:rPr>
        <w:t xml:space="preserve"> </w:t>
      </w:r>
      <w:r>
        <w:t>и коллективную</w:t>
      </w:r>
      <w:r>
        <w:rPr>
          <w:spacing w:val="3"/>
        </w:rPr>
        <w:t xml:space="preserve"> </w:t>
      </w:r>
      <w:r>
        <w:t>ответственность</w:t>
      </w:r>
      <w:r>
        <w:rPr>
          <w:spacing w:val="49"/>
        </w:rPr>
        <w:t xml:space="preserve"> </w:t>
      </w:r>
      <w:r>
        <w:t>за</w:t>
      </w:r>
      <w:r>
        <w:rPr>
          <w:spacing w:val="-1"/>
        </w:rPr>
        <w:t xml:space="preserve"> </w:t>
      </w:r>
      <w:r>
        <w:t>свои</w:t>
      </w:r>
      <w:r>
        <w:rPr>
          <w:spacing w:val="-3"/>
        </w:rPr>
        <w:t xml:space="preserve"> </w:t>
      </w:r>
      <w:r>
        <w:t>решения</w:t>
      </w:r>
      <w:r>
        <w:rPr>
          <w:spacing w:val="9"/>
        </w:rPr>
        <w:t xml:space="preserve"> </w:t>
      </w:r>
      <w:r>
        <w:t>и</w:t>
      </w:r>
      <w:r>
        <w:rPr>
          <w:spacing w:val="-3"/>
        </w:rPr>
        <w:t xml:space="preserve"> </w:t>
      </w:r>
      <w:r>
        <w:t xml:space="preserve">поступки. </w:t>
      </w:r>
    </w:p>
    <w:p>
      <w:pPr>
        <w:adjustRightInd w:val="0"/>
        <w:spacing w:line="360" w:lineRule="auto"/>
        <w:ind w:firstLine="709"/>
        <w:jc w:val="both"/>
        <w:rPr>
          <w:sz w:val="24"/>
          <w:szCs w:val="24"/>
        </w:rPr>
      </w:pPr>
      <w:r>
        <w:rPr>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pPr>
        <w:adjustRightInd w:val="0"/>
        <w:spacing w:line="360" w:lineRule="auto"/>
        <w:ind w:firstLine="709"/>
        <w:jc w:val="both"/>
        <w:rPr>
          <w:sz w:val="24"/>
          <w:szCs w:val="24"/>
        </w:rPr>
      </w:pPr>
      <w:r>
        <w:rPr>
          <w:spacing w:val="1"/>
          <w:sz w:val="24"/>
          <w:szCs w:val="24"/>
        </w:rPr>
        <w:t xml:space="preserve">Во главе школьного самоуправления находится выборный Президент (из числа старшеклассников), который регламентирует работу </w:t>
      </w:r>
      <w:r>
        <w:rPr>
          <w:sz w:val="24"/>
          <w:szCs w:val="24"/>
        </w:rPr>
        <w:t>Совета</w:t>
      </w:r>
      <w:r>
        <w:rPr>
          <w:spacing w:val="1"/>
          <w:sz w:val="24"/>
          <w:szCs w:val="24"/>
        </w:rPr>
        <w:t xml:space="preserve"> </w:t>
      </w:r>
      <w:r>
        <w:rPr>
          <w:sz w:val="24"/>
          <w:szCs w:val="24"/>
        </w:rPr>
        <w:t>старшеклассников</w:t>
      </w:r>
      <w:r>
        <w:rPr>
          <w:spacing w:val="1"/>
          <w:sz w:val="24"/>
          <w:szCs w:val="24"/>
        </w:rPr>
        <w:t xml:space="preserve"> </w:t>
      </w:r>
      <w:r>
        <w:rPr>
          <w:sz w:val="24"/>
          <w:szCs w:val="24"/>
        </w:rPr>
        <w:t>«Федерация</w:t>
      </w:r>
      <w:r>
        <w:rPr>
          <w:spacing w:val="1"/>
          <w:sz w:val="24"/>
          <w:szCs w:val="24"/>
        </w:rPr>
        <w:t xml:space="preserve"> </w:t>
      </w:r>
      <w:r>
        <w:rPr>
          <w:sz w:val="24"/>
          <w:szCs w:val="24"/>
        </w:rPr>
        <w:t>83» (8-11 классы)</w:t>
      </w:r>
      <w:r>
        <w:rPr>
          <w:spacing w:val="1"/>
          <w:sz w:val="24"/>
          <w:szCs w:val="24"/>
        </w:rPr>
        <w:t xml:space="preserve">, </w:t>
      </w:r>
      <w:r>
        <w:rPr>
          <w:sz w:val="24"/>
          <w:szCs w:val="24"/>
        </w:rPr>
        <w:t>Совета</w:t>
      </w:r>
      <w:r>
        <w:rPr>
          <w:spacing w:val="1"/>
          <w:sz w:val="24"/>
          <w:szCs w:val="24"/>
        </w:rPr>
        <w:t xml:space="preserve"> </w:t>
      </w:r>
      <w:r>
        <w:rPr>
          <w:sz w:val="24"/>
          <w:szCs w:val="24"/>
        </w:rPr>
        <w:t xml:space="preserve">параллелей (5-7 классы) и Центра детских инициатив. Совет старшеклассников и  Совет параллелей организует работу по направлениям деятельности: </w:t>
      </w:r>
    </w:p>
    <w:p>
      <w:pPr>
        <w:pStyle w:val="35"/>
        <w:numPr>
          <w:ilvl w:val="0"/>
          <w:numId w:val="44"/>
        </w:numPr>
        <w:adjustRightInd w:val="0"/>
        <w:spacing w:line="360" w:lineRule="auto"/>
        <w:rPr>
          <w:sz w:val="24"/>
          <w:szCs w:val="24"/>
        </w:rPr>
      </w:pPr>
      <w:r>
        <w:rPr>
          <w:sz w:val="24"/>
          <w:szCs w:val="24"/>
        </w:rPr>
        <w:t>Министерство образования</w:t>
      </w:r>
    </w:p>
    <w:p>
      <w:pPr>
        <w:pStyle w:val="35"/>
        <w:numPr>
          <w:ilvl w:val="0"/>
          <w:numId w:val="44"/>
        </w:numPr>
        <w:adjustRightInd w:val="0"/>
        <w:spacing w:line="360" w:lineRule="auto"/>
        <w:rPr>
          <w:sz w:val="24"/>
          <w:szCs w:val="24"/>
        </w:rPr>
      </w:pPr>
      <w:r>
        <w:rPr>
          <w:sz w:val="24"/>
          <w:szCs w:val="24"/>
        </w:rPr>
        <w:t>Министерство заботы</w:t>
      </w:r>
    </w:p>
    <w:p>
      <w:pPr>
        <w:pStyle w:val="35"/>
        <w:numPr>
          <w:ilvl w:val="0"/>
          <w:numId w:val="44"/>
        </w:numPr>
        <w:adjustRightInd w:val="0"/>
        <w:spacing w:line="360" w:lineRule="auto"/>
        <w:rPr>
          <w:sz w:val="24"/>
          <w:szCs w:val="24"/>
        </w:rPr>
      </w:pPr>
      <w:r>
        <w:rPr>
          <w:sz w:val="24"/>
          <w:szCs w:val="24"/>
        </w:rPr>
        <w:t>Медиа-центр</w:t>
      </w:r>
    </w:p>
    <w:p>
      <w:pPr>
        <w:pStyle w:val="35"/>
        <w:numPr>
          <w:ilvl w:val="0"/>
          <w:numId w:val="44"/>
        </w:numPr>
        <w:adjustRightInd w:val="0"/>
        <w:spacing w:line="360" w:lineRule="auto"/>
        <w:rPr>
          <w:sz w:val="24"/>
          <w:szCs w:val="24"/>
        </w:rPr>
      </w:pPr>
      <w:r>
        <w:rPr>
          <w:sz w:val="24"/>
          <w:szCs w:val="24"/>
        </w:rPr>
        <w:t>Министерство культуры и отдыха</w:t>
      </w:r>
    </w:p>
    <w:p>
      <w:pPr>
        <w:pStyle w:val="35"/>
        <w:numPr>
          <w:ilvl w:val="0"/>
          <w:numId w:val="44"/>
        </w:numPr>
        <w:adjustRightInd w:val="0"/>
        <w:spacing w:line="360" w:lineRule="auto"/>
        <w:rPr>
          <w:sz w:val="24"/>
          <w:szCs w:val="24"/>
        </w:rPr>
      </w:pPr>
      <w:r>
        <w:rPr>
          <w:sz w:val="24"/>
          <w:szCs w:val="24"/>
        </w:rPr>
        <w:t>Министерство физкультуры, спорта и культуры здорового образа жизни</w:t>
      </w:r>
    </w:p>
    <w:p>
      <w:pPr>
        <w:pStyle w:val="35"/>
        <w:numPr>
          <w:ilvl w:val="0"/>
          <w:numId w:val="44"/>
        </w:numPr>
        <w:adjustRightInd w:val="0"/>
        <w:spacing w:line="360" w:lineRule="auto"/>
        <w:rPr>
          <w:sz w:val="24"/>
          <w:szCs w:val="24"/>
        </w:rPr>
      </w:pPr>
      <w:r>
        <w:rPr>
          <w:sz w:val="24"/>
          <w:szCs w:val="24"/>
        </w:rPr>
        <w:t>Министерство порядка и дисциплины</w:t>
      </w:r>
    </w:p>
    <w:p>
      <w:pPr>
        <w:pStyle w:val="35"/>
        <w:numPr>
          <w:ilvl w:val="0"/>
          <w:numId w:val="44"/>
        </w:numPr>
        <w:adjustRightInd w:val="0"/>
        <w:spacing w:line="360" w:lineRule="auto"/>
        <w:rPr>
          <w:sz w:val="24"/>
          <w:szCs w:val="24"/>
        </w:rPr>
      </w:pPr>
      <w:r>
        <w:rPr>
          <w:sz w:val="24"/>
          <w:szCs w:val="24"/>
        </w:rPr>
        <w:t>Министерство экологии и труда</w:t>
      </w:r>
    </w:p>
    <w:p>
      <w:pPr>
        <w:adjustRightInd w:val="0"/>
        <w:spacing w:line="360" w:lineRule="auto"/>
        <w:ind w:firstLine="709"/>
        <w:jc w:val="both"/>
        <w:rPr>
          <w:sz w:val="24"/>
          <w:szCs w:val="24"/>
        </w:rPr>
      </w:pPr>
      <w:r>
        <w:rPr>
          <w:sz w:val="24"/>
          <w:szCs w:val="24"/>
        </w:rPr>
        <w:t>Руководителями направлений являются министры.</w:t>
      </w:r>
    </w:p>
    <w:p>
      <w:pPr>
        <w:adjustRightInd w:val="0"/>
        <w:jc w:val="both"/>
        <w:rPr>
          <w:sz w:val="24"/>
          <w:szCs w:val="24"/>
        </w:rPr>
      </w:pPr>
      <w:r>
        <w:rPr>
          <w:sz w:val="24"/>
          <w:szCs w:val="24"/>
          <w:lang w:eastAsia="ru-RU"/>
        </w:rPr>
        <w:drawing>
          <wp:inline distT="0" distB="0" distL="0" distR="0">
            <wp:extent cx="6454775" cy="4518660"/>
            <wp:effectExtent l="19050" t="0" r="271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6" cstate="print"/>
                    <a:srcRect l="22851" t="27114" r="26054" b="9329"/>
                    <a:stretch>
                      <a:fillRect/>
                    </a:stretch>
                  </pic:blipFill>
                  <pic:spPr>
                    <a:xfrm>
                      <a:off x="0" y="0"/>
                      <a:ext cx="6461298" cy="4523082"/>
                    </a:xfrm>
                    <a:prstGeom prst="rect">
                      <a:avLst/>
                    </a:prstGeom>
                    <a:noFill/>
                    <a:ln w="9525">
                      <a:noFill/>
                      <a:miter lim="800000"/>
                      <a:headEnd/>
                      <a:tailEnd/>
                    </a:ln>
                  </pic:spPr>
                </pic:pic>
              </a:graphicData>
            </a:graphic>
          </wp:inline>
        </w:drawing>
      </w:r>
    </w:p>
    <w:p>
      <w:pPr>
        <w:adjustRightInd w:val="0"/>
        <w:ind w:firstLine="709"/>
        <w:jc w:val="center"/>
        <w:rPr>
          <w:b/>
          <w:sz w:val="24"/>
          <w:szCs w:val="24"/>
        </w:rPr>
      </w:pPr>
    </w:p>
    <w:p>
      <w:pPr>
        <w:adjustRightInd w:val="0"/>
        <w:jc w:val="center"/>
        <w:rPr>
          <w:b/>
          <w:sz w:val="24"/>
          <w:szCs w:val="24"/>
        </w:rPr>
      </w:pPr>
    </w:p>
    <w:p>
      <w:pPr>
        <w:adjustRightInd w:val="0"/>
        <w:jc w:val="center"/>
        <w:rPr>
          <w:b/>
          <w:sz w:val="24"/>
          <w:szCs w:val="24"/>
        </w:rPr>
      </w:pPr>
      <w:r>
        <w:rPr>
          <w:b/>
          <w:sz w:val="24"/>
          <w:szCs w:val="24"/>
        </w:rPr>
        <w:t>Схема 1. Уровень школьного самоуправления</w:t>
      </w:r>
    </w:p>
    <w:p>
      <w:pPr>
        <w:adjustRightInd w:val="0"/>
        <w:ind w:firstLine="709"/>
        <w:jc w:val="both"/>
        <w:rPr>
          <w:sz w:val="24"/>
          <w:szCs w:val="24"/>
        </w:rPr>
      </w:pPr>
    </w:p>
    <w:p>
      <w:pPr>
        <w:adjustRightInd w:val="0"/>
        <w:spacing w:line="360" w:lineRule="auto"/>
        <w:ind w:firstLine="708"/>
        <w:jc w:val="both"/>
        <w:rPr>
          <w:sz w:val="24"/>
          <w:szCs w:val="24"/>
        </w:rPr>
      </w:pPr>
      <w:r>
        <w:rPr>
          <w:sz w:val="24"/>
          <w:szCs w:val="24"/>
        </w:rPr>
        <w:t>Структура</w:t>
      </w:r>
      <w:r>
        <w:rPr>
          <w:spacing w:val="1"/>
          <w:sz w:val="24"/>
          <w:szCs w:val="24"/>
        </w:rPr>
        <w:t xml:space="preserve"> </w:t>
      </w:r>
      <w:r>
        <w:rPr>
          <w:sz w:val="24"/>
          <w:szCs w:val="24"/>
        </w:rPr>
        <w:t>ученического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школы</w:t>
      </w:r>
      <w:r>
        <w:rPr>
          <w:spacing w:val="1"/>
          <w:sz w:val="24"/>
          <w:szCs w:val="24"/>
        </w:rPr>
        <w:t xml:space="preserve"> </w:t>
      </w:r>
      <w:r>
        <w:rPr>
          <w:sz w:val="24"/>
          <w:szCs w:val="24"/>
        </w:rPr>
        <w:t>имеет</w:t>
      </w:r>
      <w:r>
        <w:rPr>
          <w:spacing w:val="1"/>
          <w:sz w:val="24"/>
          <w:szCs w:val="24"/>
        </w:rPr>
        <w:t xml:space="preserve"> </w:t>
      </w:r>
      <w:r>
        <w:rPr>
          <w:sz w:val="24"/>
          <w:szCs w:val="24"/>
        </w:rPr>
        <w:t>несколько</w:t>
      </w:r>
      <w:r>
        <w:rPr>
          <w:spacing w:val="1"/>
          <w:sz w:val="24"/>
          <w:szCs w:val="24"/>
        </w:rPr>
        <w:t xml:space="preserve"> </w:t>
      </w:r>
      <w:r>
        <w:rPr>
          <w:sz w:val="24"/>
          <w:szCs w:val="24"/>
        </w:rPr>
        <w:t>уровней.</w:t>
      </w:r>
      <w:r>
        <w:rPr>
          <w:spacing w:val="1"/>
          <w:sz w:val="24"/>
          <w:szCs w:val="24"/>
        </w:rPr>
        <w:t xml:space="preserve"> </w:t>
      </w:r>
      <w:r>
        <w:rPr>
          <w:sz w:val="24"/>
          <w:szCs w:val="24"/>
        </w:rPr>
        <w:t>Уровень</w:t>
      </w:r>
      <w:r>
        <w:rPr>
          <w:spacing w:val="61"/>
          <w:sz w:val="24"/>
          <w:szCs w:val="24"/>
        </w:rPr>
        <w:t xml:space="preserve"> </w:t>
      </w:r>
      <w:r>
        <w:rPr>
          <w:sz w:val="24"/>
          <w:szCs w:val="24"/>
        </w:rPr>
        <w:t>классных</w:t>
      </w:r>
      <w:r>
        <w:rPr>
          <w:spacing w:val="1"/>
          <w:sz w:val="24"/>
          <w:szCs w:val="24"/>
        </w:rPr>
        <w:t xml:space="preserve"> </w:t>
      </w:r>
      <w:r>
        <w:rPr>
          <w:sz w:val="24"/>
          <w:szCs w:val="24"/>
        </w:rPr>
        <w:t>коллективов</w:t>
      </w:r>
      <w:r>
        <w:rPr>
          <w:spacing w:val="1"/>
          <w:sz w:val="24"/>
          <w:szCs w:val="24"/>
        </w:rPr>
        <w:t xml:space="preserve"> </w:t>
      </w:r>
      <w:r>
        <w:rPr>
          <w:sz w:val="24"/>
          <w:szCs w:val="24"/>
        </w:rPr>
        <w:t>формируется</w:t>
      </w:r>
      <w:r>
        <w:rPr>
          <w:spacing w:val="1"/>
          <w:sz w:val="24"/>
          <w:szCs w:val="24"/>
        </w:rPr>
        <w:t xml:space="preserve"> </w:t>
      </w:r>
      <w:r>
        <w:rPr>
          <w:sz w:val="24"/>
          <w:szCs w:val="24"/>
        </w:rPr>
        <w:t>и</w:t>
      </w:r>
      <w:r>
        <w:rPr>
          <w:spacing w:val="1"/>
          <w:sz w:val="24"/>
          <w:szCs w:val="24"/>
        </w:rPr>
        <w:t xml:space="preserve"> </w:t>
      </w:r>
      <w:r>
        <w:rPr>
          <w:sz w:val="24"/>
          <w:szCs w:val="24"/>
        </w:rPr>
        <w:t>реализуется</w:t>
      </w:r>
      <w:r>
        <w:rPr>
          <w:spacing w:val="1"/>
          <w:sz w:val="24"/>
          <w:szCs w:val="24"/>
        </w:rPr>
        <w:t xml:space="preserve"> </w:t>
      </w:r>
      <w:r>
        <w:rPr>
          <w:sz w:val="24"/>
          <w:szCs w:val="24"/>
        </w:rPr>
        <w:t>в</w:t>
      </w:r>
      <w:r>
        <w:rPr>
          <w:spacing w:val="1"/>
          <w:sz w:val="24"/>
          <w:szCs w:val="24"/>
        </w:rPr>
        <w:t xml:space="preserve"> </w:t>
      </w:r>
      <w:r>
        <w:rPr>
          <w:sz w:val="24"/>
          <w:szCs w:val="24"/>
        </w:rPr>
        <w:t>каждом</w:t>
      </w:r>
      <w:r>
        <w:rPr>
          <w:spacing w:val="1"/>
          <w:sz w:val="24"/>
          <w:szCs w:val="24"/>
        </w:rPr>
        <w:t xml:space="preserve"> </w:t>
      </w:r>
      <w:r>
        <w:rPr>
          <w:sz w:val="24"/>
          <w:szCs w:val="24"/>
        </w:rPr>
        <w:t>классе.</w:t>
      </w:r>
      <w:r>
        <w:rPr>
          <w:spacing w:val="1"/>
          <w:sz w:val="24"/>
          <w:szCs w:val="24"/>
        </w:rPr>
        <w:t xml:space="preserve"> </w:t>
      </w:r>
      <w:r>
        <w:rPr>
          <w:sz w:val="24"/>
          <w:szCs w:val="24"/>
        </w:rPr>
        <w:t xml:space="preserve">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pPr>
        <w:adjustRightInd w:val="0"/>
        <w:spacing w:line="360" w:lineRule="auto"/>
        <w:ind w:firstLine="708"/>
        <w:jc w:val="both"/>
        <w:rPr>
          <w:spacing w:val="1"/>
          <w:sz w:val="24"/>
          <w:szCs w:val="24"/>
        </w:rPr>
      </w:pPr>
      <w:r>
        <w:rPr>
          <w:sz w:val="24"/>
          <w:szCs w:val="24"/>
        </w:rPr>
        <w:t>Данный</w:t>
      </w:r>
      <w:r>
        <w:rPr>
          <w:spacing w:val="1"/>
          <w:sz w:val="24"/>
          <w:szCs w:val="24"/>
        </w:rPr>
        <w:t xml:space="preserve"> </w:t>
      </w:r>
      <w:r>
        <w:rPr>
          <w:sz w:val="24"/>
          <w:szCs w:val="24"/>
        </w:rPr>
        <w:t>уровень</w:t>
      </w:r>
      <w:r>
        <w:rPr>
          <w:spacing w:val="1"/>
          <w:sz w:val="24"/>
          <w:szCs w:val="24"/>
        </w:rPr>
        <w:t xml:space="preserve"> </w:t>
      </w:r>
      <w:r>
        <w:rPr>
          <w:sz w:val="24"/>
          <w:szCs w:val="24"/>
        </w:rPr>
        <w:t>самоуправления</w:t>
      </w:r>
      <w:r>
        <w:rPr>
          <w:spacing w:val="1"/>
          <w:sz w:val="24"/>
          <w:szCs w:val="24"/>
        </w:rPr>
        <w:t xml:space="preserve"> </w:t>
      </w:r>
      <w:r>
        <w:rPr>
          <w:sz w:val="24"/>
          <w:szCs w:val="24"/>
        </w:rPr>
        <w:t>дает</w:t>
      </w:r>
      <w:r>
        <w:rPr>
          <w:spacing w:val="1"/>
          <w:sz w:val="24"/>
          <w:szCs w:val="24"/>
        </w:rPr>
        <w:t xml:space="preserve"> </w:t>
      </w:r>
      <w:r>
        <w:rPr>
          <w:sz w:val="24"/>
          <w:szCs w:val="24"/>
        </w:rPr>
        <w:t>обучающимся</w:t>
      </w:r>
      <w:r>
        <w:rPr>
          <w:spacing w:val="1"/>
          <w:sz w:val="24"/>
          <w:szCs w:val="24"/>
        </w:rPr>
        <w:t xml:space="preserve"> </w:t>
      </w:r>
      <w:r>
        <w:rPr>
          <w:sz w:val="24"/>
          <w:szCs w:val="24"/>
        </w:rPr>
        <w:t>возможность</w:t>
      </w:r>
      <w:r>
        <w:rPr>
          <w:spacing w:val="1"/>
          <w:sz w:val="24"/>
          <w:szCs w:val="24"/>
        </w:rPr>
        <w:t xml:space="preserve"> </w:t>
      </w:r>
      <w:r>
        <w:rPr>
          <w:sz w:val="24"/>
          <w:szCs w:val="24"/>
        </w:rPr>
        <w:t>раскрыть</w:t>
      </w:r>
      <w:r>
        <w:rPr>
          <w:spacing w:val="1"/>
          <w:sz w:val="24"/>
          <w:szCs w:val="24"/>
        </w:rPr>
        <w:t xml:space="preserve"> </w:t>
      </w:r>
      <w:r>
        <w:rPr>
          <w:sz w:val="24"/>
          <w:szCs w:val="24"/>
        </w:rPr>
        <w:t>свои</w:t>
      </w:r>
      <w:r>
        <w:rPr>
          <w:spacing w:val="1"/>
          <w:sz w:val="24"/>
          <w:szCs w:val="24"/>
        </w:rPr>
        <w:t xml:space="preserve"> </w:t>
      </w:r>
      <w:r>
        <w:rPr>
          <w:sz w:val="24"/>
          <w:szCs w:val="24"/>
        </w:rPr>
        <w:t>личностные</w:t>
      </w:r>
      <w:r>
        <w:rPr>
          <w:spacing w:val="1"/>
          <w:sz w:val="24"/>
          <w:szCs w:val="24"/>
        </w:rPr>
        <w:t xml:space="preserve"> </w:t>
      </w:r>
      <w:r>
        <w:rPr>
          <w:sz w:val="24"/>
          <w:szCs w:val="24"/>
        </w:rPr>
        <w:t>качества,</w:t>
      </w:r>
      <w:r>
        <w:rPr>
          <w:spacing w:val="1"/>
          <w:sz w:val="24"/>
          <w:szCs w:val="24"/>
        </w:rPr>
        <w:t xml:space="preserve"> </w:t>
      </w:r>
      <w:r>
        <w:rPr>
          <w:sz w:val="24"/>
          <w:szCs w:val="24"/>
        </w:rPr>
        <w:t>получить</w:t>
      </w:r>
      <w:r>
        <w:rPr>
          <w:spacing w:val="1"/>
          <w:sz w:val="24"/>
          <w:szCs w:val="24"/>
        </w:rPr>
        <w:t xml:space="preserve"> </w:t>
      </w:r>
      <w:r>
        <w:rPr>
          <w:sz w:val="24"/>
          <w:szCs w:val="24"/>
        </w:rPr>
        <w:t>опыт</w:t>
      </w:r>
      <w:r>
        <w:rPr>
          <w:spacing w:val="1"/>
          <w:sz w:val="24"/>
          <w:szCs w:val="24"/>
        </w:rPr>
        <w:t xml:space="preserve"> </w:t>
      </w:r>
      <w:r>
        <w:rPr>
          <w:sz w:val="24"/>
          <w:szCs w:val="24"/>
        </w:rPr>
        <w:t>реализации</w:t>
      </w:r>
      <w:r>
        <w:rPr>
          <w:spacing w:val="1"/>
          <w:sz w:val="24"/>
          <w:szCs w:val="24"/>
        </w:rPr>
        <w:t xml:space="preserve"> </w:t>
      </w:r>
      <w:r>
        <w:rPr>
          <w:sz w:val="24"/>
          <w:szCs w:val="24"/>
        </w:rPr>
        <w:t>различных</w:t>
      </w:r>
      <w:r>
        <w:rPr>
          <w:spacing w:val="1"/>
          <w:sz w:val="24"/>
          <w:szCs w:val="24"/>
        </w:rPr>
        <w:t xml:space="preserve"> </w:t>
      </w:r>
      <w:r>
        <w:rPr>
          <w:sz w:val="24"/>
          <w:szCs w:val="24"/>
        </w:rPr>
        <w:t>социальных</w:t>
      </w:r>
      <w:r>
        <w:rPr>
          <w:spacing w:val="1"/>
          <w:sz w:val="24"/>
          <w:szCs w:val="24"/>
        </w:rPr>
        <w:t xml:space="preserve"> </w:t>
      </w:r>
      <w:r>
        <w:rPr>
          <w:sz w:val="24"/>
          <w:szCs w:val="24"/>
        </w:rPr>
        <w:t>ролей</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разработки</w:t>
      </w:r>
      <w:r>
        <w:rPr>
          <w:spacing w:val="1"/>
          <w:sz w:val="24"/>
          <w:szCs w:val="24"/>
        </w:rPr>
        <w:t xml:space="preserve"> </w:t>
      </w:r>
      <w:r>
        <w:rPr>
          <w:sz w:val="24"/>
          <w:szCs w:val="24"/>
        </w:rPr>
        <w:t>плана</w:t>
      </w:r>
      <w:r>
        <w:rPr>
          <w:spacing w:val="1"/>
          <w:sz w:val="24"/>
          <w:szCs w:val="24"/>
        </w:rPr>
        <w:t xml:space="preserve"> </w:t>
      </w:r>
      <w:r>
        <w:rPr>
          <w:sz w:val="24"/>
          <w:szCs w:val="24"/>
        </w:rPr>
        <w:t>классных</w:t>
      </w:r>
      <w:r>
        <w:rPr>
          <w:spacing w:val="1"/>
          <w:sz w:val="24"/>
          <w:szCs w:val="24"/>
        </w:rPr>
        <w:t xml:space="preserve"> </w:t>
      </w:r>
      <w:r>
        <w:rPr>
          <w:sz w:val="24"/>
          <w:szCs w:val="24"/>
        </w:rPr>
        <w:t>дел,</w:t>
      </w:r>
      <w:r>
        <w:rPr>
          <w:spacing w:val="1"/>
          <w:sz w:val="24"/>
          <w:szCs w:val="24"/>
        </w:rPr>
        <w:t xml:space="preserve"> </w:t>
      </w:r>
      <w:r>
        <w:rPr>
          <w:sz w:val="24"/>
          <w:szCs w:val="24"/>
        </w:rPr>
        <w:t>подготовки</w:t>
      </w:r>
      <w:r>
        <w:rPr>
          <w:spacing w:val="61"/>
          <w:sz w:val="24"/>
          <w:szCs w:val="24"/>
        </w:rPr>
        <w:t xml:space="preserve"> </w:t>
      </w:r>
      <w:r>
        <w:rPr>
          <w:sz w:val="24"/>
          <w:szCs w:val="24"/>
        </w:rPr>
        <w:t>и</w:t>
      </w:r>
      <w:r>
        <w:rPr>
          <w:spacing w:val="1"/>
          <w:sz w:val="24"/>
          <w:szCs w:val="24"/>
        </w:rPr>
        <w:t xml:space="preserve"> </w:t>
      </w:r>
      <w:r>
        <w:rPr>
          <w:sz w:val="24"/>
          <w:szCs w:val="24"/>
        </w:rPr>
        <w:t>организации</w:t>
      </w:r>
      <w:r>
        <w:rPr>
          <w:spacing w:val="1"/>
          <w:sz w:val="24"/>
          <w:szCs w:val="24"/>
        </w:rPr>
        <w:t xml:space="preserve"> </w:t>
      </w:r>
      <w:r>
        <w:rPr>
          <w:sz w:val="24"/>
          <w:szCs w:val="24"/>
        </w:rPr>
        <w:t>разнообразных</w:t>
      </w:r>
      <w:r>
        <w:rPr>
          <w:spacing w:val="1"/>
          <w:sz w:val="24"/>
          <w:szCs w:val="24"/>
        </w:rPr>
        <w:t xml:space="preserve"> </w:t>
      </w:r>
      <w:r>
        <w:rPr>
          <w:sz w:val="24"/>
          <w:szCs w:val="24"/>
        </w:rPr>
        <w:t>событий</w:t>
      </w:r>
      <w:r>
        <w:rPr>
          <w:spacing w:val="1"/>
          <w:sz w:val="24"/>
          <w:szCs w:val="24"/>
        </w:rPr>
        <w:t xml:space="preserve"> </w:t>
      </w:r>
      <w:r>
        <w:rPr>
          <w:sz w:val="24"/>
          <w:szCs w:val="24"/>
        </w:rPr>
        <w:t>класса.</w:t>
      </w:r>
      <w:r>
        <w:rPr>
          <w:spacing w:val="1"/>
          <w:sz w:val="24"/>
          <w:szCs w:val="24"/>
        </w:rPr>
        <w:t xml:space="preserve"> </w:t>
      </w:r>
    </w:p>
    <w:p>
      <w:pPr>
        <w:adjustRightInd w:val="0"/>
        <w:spacing w:line="360" w:lineRule="auto"/>
        <w:ind w:firstLine="708"/>
        <w:jc w:val="both"/>
        <w:rPr>
          <w:spacing w:val="1"/>
          <w:sz w:val="24"/>
          <w:szCs w:val="24"/>
        </w:rPr>
      </w:pPr>
    </w:p>
    <w:p>
      <w:pPr>
        <w:adjustRightInd w:val="0"/>
        <w:ind w:firstLine="708"/>
        <w:jc w:val="both"/>
        <w:rPr>
          <w:spacing w:val="1"/>
          <w:sz w:val="24"/>
          <w:szCs w:val="24"/>
        </w:rPr>
      </w:pPr>
    </w:p>
    <w:p>
      <w:pPr>
        <w:adjustRightInd w:val="0"/>
        <w:jc w:val="center"/>
        <w:rPr>
          <w:spacing w:val="1"/>
          <w:sz w:val="24"/>
          <w:szCs w:val="24"/>
        </w:rPr>
      </w:pPr>
      <w:r>
        <w:rPr>
          <w:spacing w:val="1"/>
          <w:sz w:val="24"/>
          <w:szCs w:val="24"/>
          <w:lang w:eastAsia="ru-RU"/>
        </w:rPr>
        <w:drawing>
          <wp:inline distT="0" distB="0" distL="0" distR="0">
            <wp:extent cx="4297045" cy="4518660"/>
            <wp:effectExtent l="19050" t="0" r="786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7" cstate="print"/>
                    <a:srcRect l="33685" t="18950" r="34873" b="22158"/>
                    <a:stretch>
                      <a:fillRect/>
                    </a:stretch>
                  </pic:blipFill>
                  <pic:spPr>
                    <a:xfrm>
                      <a:off x="0" y="0"/>
                      <a:ext cx="4301038" cy="4522628"/>
                    </a:xfrm>
                    <a:prstGeom prst="rect">
                      <a:avLst/>
                    </a:prstGeom>
                    <a:noFill/>
                    <a:ln w="9525">
                      <a:noFill/>
                      <a:miter lim="800000"/>
                      <a:headEnd/>
                      <a:tailEnd/>
                    </a:ln>
                  </pic:spPr>
                </pic:pic>
              </a:graphicData>
            </a:graphic>
          </wp:inline>
        </w:drawing>
      </w:r>
    </w:p>
    <w:p>
      <w:pPr>
        <w:adjustRightInd w:val="0"/>
        <w:ind w:firstLine="708"/>
        <w:jc w:val="center"/>
        <w:rPr>
          <w:b/>
          <w:sz w:val="24"/>
          <w:szCs w:val="24"/>
        </w:rPr>
      </w:pPr>
      <w:r>
        <w:rPr>
          <w:b/>
          <w:spacing w:val="1"/>
          <w:sz w:val="24"/>
          <w:szCs w:val="24"/>
        </w:rPr>
        <w:t>Схема 2. Уровень классного самоуправления</w:t>
      </w:r>
    </w:p>
    <w:p>
      <w:pPr>
        <w:adjustRightInd w:val="0"/>
        <w:jc w:val="both"/>
        <w:rPr>
          <w:b/>
          <w:sz w:val="24"/>
          <w:szCs w:val="24"/>
        </w:rPr>
      </w:pPr>
    </w:p>
    <w:p>
      <w:pPr>
        <w:pStyle w:val="23"/>
        <w:spacing w:line="276" w:lineRule="auto"/>
        <w:ind w:left="0"/>
      </w:pPr>
      <w:r>
        <w:t>Таким образом, ученическое самоуправление реализуется: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9"/>
        <w:gridCol w:w="3435"/>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1" w:type="dxa"/>
          </w:tcPr>
          <w:p>
            <w:pPr>
              <w:pStyle w:val="38"/>
              <w:spacing w:line="276" w:lineRule="auto"/>
              <w:ind w:left="0"/>
              <w:jc w:val="center"/>
              <w:rPr>
                <w:b/>
                <w:sz w:val="24"/>
                <w:szCs w:val="24"/>
              </w:rPr>
            </w:pPr>
            <w:r>
              <w:rPr>
                <w:b/>
                <w:sz w:val="24"/>
                <w:szCs w:val="24"/>
              </w:rPr>
              <w:t>На</w:t>
            </w:r>
            <w:r>
              <w:rPr>
                <w:b/>
                <w:spacing w:val="-5"/>
                <w:sz w:val="24"/>
                <w:szCs w:val="24"/>
              </w:rPr>
              <w:t xml:space="preserve"> </w:t>
            </w:r>
            <w:r>
              <w:rPr>
                <w:b/>
                <w:sz w:val="24"/>
                <w:szCs w:val="24"/>
              </w:rPr>
              <w:t>уровне</w:t>
            </w:r>
            <w:r>
              <w:rPr>
                <w:b/>
                <w:spacing w:val="-9"/>
                <w:sz w:val="24"/>
                <w:szCs w:val="24"/>
              </w:rPr>
              <w:t xml:space="preserve"> </w:t>
            </w:r>
            <w:r>
              <w:rPr>
                <w:b/>
                <w:sz w:val="24"/>
                <w:szCs w:val="24"/>
              </w:rPr>
              <w:t>школы</w:t>
            </w:r>
          </w:p>
        </w:tc>
        <w:tc>
          <w:tcPr>
            <w:tcW w:w="5121" w:type="dxa"/>
          </w:tcPr>
          <w:p>
            <w:pPr>
              <w:pStyle w:val="38"/>
              <w:spacing w:line="276" w:lineRule="auto"/>
              <w:ind w:left="0"/>
              <w:jc w:val="center"/>
              <w:rPr>
                <w:b/>
                <w:sz w:val="24"/>
                <w:szCs w:val="24"/>
              </w:rPr>
            </w:pPr>
            <w:r>
              <w:rPr>
                <w:b/>
                <w:sz w:val="24"/>
                <w:szCs w:val="24"/>
              </w:rPr>
              <w:t>На</w:t>
            </w:r>
            <w:r>
              <w:rPr>
                <w:b/>
                <w:spacing w:val="-3"/>
                <w:sz w:val="24"/>
                <w:szCs w:val="24"/>
              </w:rPr>
              <w:t xml:space="preserve"> </w:t>
            </w:r>
            <w:r>
              <w:rPr>
                <w:b/>
                <w:sz w:val="24"/>
                <w:szCs w:val="24"/>
              </w:rPr>
              <w:t>уровне</w:t>
            </w:r>
            <w:r>
              <w:rPr>
                <w:b/>
                <w:spacing w:val="-4"/>
                <w:sz w:val="24"/>
                <w:szCs w:val="24"/>
              </w:rPr>
              <w:t xml:space="preserve"> </w:t>
            </w:r>
            <w:r>
              <w:rPr>
                <w:b/>
                <w:sz w:val="24"/>
                <w:szCs w:val="24"/>
              </w:rPr>
              <w:t>классов</w:t>
            </w:r>
          </w:p>
        </w:tc>
        <w:tc>
          <w:tcPr>
            <w:tcW w:w="5122" w:type="dxa"/>
          </w:tcPr>
          <w:p>
            <w:pPr>
              <w:pStyle w:val="38"/>
              <w:spacing w:line="276" w:lineRule="auto"/>
              <w:ind w:left="0"/>
              <w:jc w:val="center"/>
              <w:rPr>
                <w:b/>
                <w:sz w:val="24"/>
                <w:szCs w:val="24"/>
              </w:rPr>
            </w:pPr>
            <w:r>
              <w:rPr>
                <w:b/>
                <w:sz w:val="24"/>
                <w:szCs w:val="24"/>
              </w:rPr>
              <w:t>На</w:t>
            </w:r>
            <w:r>
              <w:rPr>
                <w:b/>
                <w:spacing w:val="-1"/>
                <w:sz w:val="24"/>
                <w:szCs w:val="24"/>
              </w:rPr>
              <w:t xml:space="preserve"> </w:t>
            </w:r>
            <w:r>
              <w:rPr>
                <w:b/>
                <w:sz w:val="24"/>
                <w:szCs w:val="24"/>
              </w:rPr>
              <w:t>уровне</w:t>
            </w:r>
            <w:r>
              <w:rPr>
                <w:b/>
                <w:spacing w:val="-11"/>
                <w:sz w:val="24"/>
                <w:szCs w:val="24"/>
              </w:rPr>
              <w:t xml:space="preserve"> </w:t>
            </w:r>
            <w:r>
              <w:rPr>
                <w:b/>
                <w:sz w:val="24"/>
                <w:szCs w:val="24"/>
              </w:rPr>
              <w:t>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1" w:type="dxa"/>
          </w:tcPr>
          <w:p>
            <w:pPr>
              <w:pStyle w:val="38"/>
              <w:numPr>
                <w:ilvl w:val="0"/>
                <w:numId w:val="45"/>
              </w:numPr>
              <w:tabs>
                <w:tab w:val="left" w:pos="730"/>
              </w:tabs>
              <w:spacing w:line="360" w:lineRule="auto"/>
              <w:ind w:left="454"/>
              <w:jc w:val="both"/>
              <w:rPr>
                <w:sz w:val="24"/>
                <w:szCs w:val="24"/>
              </w:rPr>
            </w:pPr>
            <w:r>
              <w:rPr>
                <w:sz w:val="24"/>
                <w:szCs w:val="24"/>
              </w:rPr>
              <w:t>через</w:t>
            </w:r>
            <w:r>
              <w:rPr>
                <w:spacing w:val="1"/>
                <w:sz w:val="24"/>
                <w:szCs w:val="24"/>
              </w:rPr>
              <w:t xml:space="preserve"> </w:t>
            </w:r>
            <w:r>
              <w:rPr>
                <w:sz w:val="24"/>
                <w:szCs w:val="24"/>
              </w:rPr>
              <w:t>деятельность</w:t>
            </w:r>
            <w:r>
              <w:rPr>
                <w:spacing w:val="1"/>
                <w:sz w:val="24"/>
                <w:szCs w:val="24"/>
              </w:rPr>
              <w:t xml:space="preserve"> </w:t>
            </w:r>
            <w:r>
              <w:rPr>
                <w:sz w:val="24"/>
                <w:szCs w:val="24"/>
              </w:rPr>
              <w:t>выборного</w:t>
            </w:r>
            <w:r>
              <w:rPr>
                <w:spacing w:val="1"/>
                <w:sz w:val="24"/>
                <w:szCs w:val="24"/>
              </w:rPr>
              <w:t xml:space="preserve"> </w:t>
            </w:r>
            <w:r>
              <w:rPr>
                <w:sz w:val="24"/>
                <w:szCs w:val="24"/>
              </w:rPr>
              <w:t>Совета</w:t>
            </w:r>
            <w:r>
              <w:rPr>
                <w:spacing w:val="-57"/>
                <w:sz w:val="24"/>
                <w:szCs w:val="24"/>
              </w:rPr>
              <w:t xml:space="preserve"> </w:t>
            </w:r>
            <w:r>
              <w:rPr>
                <w:sz w:val="24"/>
                <w:szCs w:val="24"/>
              </w:rPr>
              <w:t>обучающихся:</w:t>
            </w:r>
            <w:r>
              <w:rPr>
                <w:spacing w:val="1"/>
                <w:sz w:val="24"/>
                <w:szCs w:val="24"/>
              </w:rPr>
              <w:t xml:space="preserve"> </w:t>
            </w:r>
            <w:r>
              <w:rPr>
                <w:sz w:val="24"/>
                <w:szCs w:val="24"/>
              </w:rPr>
              <w:t>Совета</w:t>
            </w:r>
            <w:r>
              <w:rPr>
                <w:spacing w:val="1"/>
                <w:sz w:val="24"/>
                <w:szCs w:val="24"/>
              </w:rPr>
              <w:t xml:space="preserve"> </w:t>
            </w:r>
            <w:r>
              <w:rPr>
                <w:sz w:val="24"/>
                <w:szCs w:val="24"/>
              </w:rPr>
              <w:t>Активов, Совета параллелей, Совета старшеклассников</w:t>
            </w:r>
            <w:r>
              <w:rPr>
                <w:spacing w:val="-57"/>
                <w:sz w:val="24"/>
                <w:szCs w:val="24"/>
              </w:rPr>
              <w:t xml:space="preserve"> </w:t>
            </w:r>
            <w:r>
              <w:rPr>
                <w:sz w:val="24"/>
                <w:szCs w:val="24"/>
              </w:rPr>
              <w:t>создаваемого</w:t>
            </w:r>
            <w:r>
              <w:rPr>
                <w:spacing w:val="1"/>
                <w:sz w:val="24"/>
                <w:szCs w:val="24"/>
              </w:rPr>
              <w:t xml:space="preserve"> </w:t>
            </w:r>
            <w:r>
              <w:rPr>
                <w:sz w:val="24"/>
                <w:szCs w:val="24"/>
              </w:rPr>
              <w:t>для</w:t>
            </w:r>
            <w:r>
              <w:rPr>
                <w:spacing w:val="1"/>
                <w:sz w:val="24"/>
                <w:szCs w:val="24"/>
              </w:rPr>
              <w:t xml:space="preserve"> </w:t>
            </w:r>
            <w:r>
              <w:rPr>
                <w:sz w:val="24"/>
                <w:szCs w:val="24"/>
              </w:rPr>
              <w:t>учета</w:t>
            </w:r>
            <w:r>
              <w:rPr>
                <w:spacing w:val="1"/>
                <w:sz w:val="24"/>
                <w:szCs w:val="24"/>
              </w:rPr>
              <w:t xml:space="preserve"> </w:t>
            </w:r>
            <w:r>
              <w:rPr>
                <w:sz w:val="24"/>
                <w:szCs w:val="24"/>
              </w:rPr>
              <w:t>мнения</w:t>
            </w:r>
            <w:r>
              <w:rPr>
                <w:spacing w:val="1"/>
                <w:sz w:val="24"/>
                <w:szCs w:val="24"/>
              </w:rPr>
              <w:t xml:space="preserve"> </w:t>
            </w:r>
            <w:r>
              <w:rPr>
                <w:sz w:val="24"/>
                <w:szCs w:val="24"/>
              </w:rPr>
              <w:t>школьников</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управления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организацией</w:t>
            </w:r>
            <w:r>
              <w:rPr>
                <w:spacing w:val="1"/>
                <w:sz w:val="24"/>
                <w:szCs w:val="24"/>
              </w:rPr>
              <w:t xml:space="preserve"> </w:t>
            </w:r>
            <w:r>
              <w:rPr>
                <w:sz w:val="24"/>
                <w:szCs w:val="24"/>
              </w:rPr>
              <w:t>и</w:t>
            </w:r>
            <w:r>
              <w:rPr>
                <w:spacing w:val="-57"/>
                <w:sz w:val="24"/>
                <w:szCs w:val="24"/>
              </w:rPr>
              <w:t xml:space="preserve">  </w:t>
            </w:r>
            <w:r>
              <w:rPr>
                <w:sz w:val="24"/>
                <w:szCs w:val="24"/>
              </w:rPr>
              <w:t>принятия административных решений,</w:t>
            </w:r>
            <w:r>
              <w:rPr>
                <w:spacing w:val="1"/>
                <w:sz w:val="24"/>
                <w:szCs w:val="24"/>
              </w:rPr>
              <w:t xml:space="preserve"> </w:t>
            </w:r>
            <w:r>
              <w:rPr>
                <w:sz w:val="24"/>
                <w:szCs w:val="24"/>
              </w:rPr>
              <w:t>затрагивающих</w:t>
            </w:r>
            <w:r>
              <w:rPr>
                <w:spacing w:val="1"/>
                <w:sz w:val="24"/>
                <w:szCs w:val="24"/>
              </w:rPr>
              <w:t xml:space="preserve"> </w:t>
            </w:r>
            <w:r>
              <w:rPr>
                <w:sz w:val="24"/>
                <w:szCs w:val="24"/>
              </w:rPr>
              <w:t>их</w:t>
            </w:r>
            <w:r>
              <w:rPr>
                <w:spacing w:val="1"/>
                <w:sz w:val="24"/>
                <w:szCs w:val="24"/>
              </w:rPr>
              <w:t xml:space="preserve"> </w:t>
            </w:r>
            <w:r>
              <w:rPr>
                <w:sz w:val="24"/>
                <w:szCs w:val="24"/>
              </w:rPr>
              <w:t>права</w:t>
            </w:r>
            <w:r>
              <w:rPr>
                <w:spacing w:val="1"/>
                <w:sz w:val="24"/>
                <w:szCs w:val="24"/>
              </w:rPr>
              <w:t xml:space="preserve"> </w:t>
            </w:r>
            <w:r>
              <w:rPr>
                <w:sz w:val="24"/>
                <w:szCs w:val="24"/>
              </w:rPr>
              <w:t>и</w:t>
            </w:r>
            <w:r>
              <w:rPr>
                <w:spacing w:val="1"/>
                <w:sz w:val="24"/>
                <w:szCs w:val="24"/>
              </w:rPr>
              <w:t xml:space="preserve"> </w:t>
            </w:r>
            <w:r>
              <w:rPr>
                <w:sz w:val="24"/>
                <w:szCs w:val="24"/>
              </w:rPr>
              <w:t>законные</w:t>
            </w:r>
            <w:r>
              <w:rPr>
                <w:spacing w:val="1"/>
                <w:sz w:val="24"/>
                <w:szCs w:val="24"/>
              </w:rPr>
              <w:t xml:space="preserve"> </w:t>
            </w:r>
            <w:r>
              <w:rPr>
                <w:sz w:val="24"/>
                <w:szCs w:val="24"/>
              </w:rPr>
              <w:t>интересы;</w:t>
            </w:r>
          </w:p>
          <w:p>
            <w:pPr>
              <w:pStyle w:val="38"/>
              <w:numPr>
                <w:ilvl w:val="0"/>
                <w:numId w:val="45"/>
              </w:numPr>
              <w:tabs>
                <w:tab w:val="left" w:pos="426"/>
              </w:tabs>
              <w:spacing w:line="360" w:lineRule="auto"/>
              <w:ind w:left="454"/>
              <w:jc w:val="both"/>
              <w:rPr>
                <w:sz w:val="24"/>
                <w:szCs w:val="24"/>
              </w:rPr>
            </w:pPr>
            <w:r>
              <w:rPr>
                <w:sz w:val="24"/>
                <w:szCs w:val="24"/>
              </w:rPr>
              <w:t>через</w:t>
            </w:r>
            <w:r>
              <w:rPr>
                <w:spacing w:val="1"/>
                <w:sz w:val="24"/>
                <w:szCs w:val="24"/>
              </w:rPr>
              <w:t xml:space="preserve"> </w:t>
            </w:r>
            <w:r>
              <w:rPr>
                <w:sz w:val="24"/>
                <w:szCs w:val="24"/>
              </w:rPr>
              <w:t>работу постоянно</w:t>
            </w:r>
            <w:r>
              <w:rPr>
                <w:spacing w:val="1"/>
                <w:sz w:val="24"/>
                <w:szCs w:val="24"/>
              </w:rPr>
              <w:t xml:space="preserve"> </w:t>
            </w:r>
            <w:r>
              <w:rPr>
                <w:sz w:val="24"/>
                <w:szCs w:val="24"/>
              </w:rPr>
              <w:t>действующих</w:t>
            </w:r>
            <w:r>
              <w:rPr>
                <w:spacing w:val="1"/>
                <w:sz w:val="24"/>
                <w:szCs w:val="24"/>
              </w:rPr>
              <w:t xml:space="preserve"> </w:t>
            </w:r>
            <w:r>
              <w:rPr>
                <w:sz w:val="24"/>
                <w:szCs w:val="24"/>
              </w:rPr>
              <w:t>секторов по направлениям</w:t>
            </w:r>
            <w:r>
              <w:rPr>
                <w:spacing w:val="-58"/>
                <w:sz w:val="24"/>
                <w:szCs w:val="24"/>
              </w:rPr>
              <w:t xml:space="preserve"> </w:t>
            </w:r>
            <w:r>
              <w:rPr>
                <w:sz w:val="24"/>
                <w:szCs w:val="24"/>
              </w:rPr>
              <w:t>деятельности,</w:t>
            </w:r>
            <w:r>
              <w:rPr>
                <w:spacing w:val="1"/>
                <w:sz w:val="24"/>
                <w:szCs w:val="24"/>
              </w:rPr>
              <w:t xml:space="preserve"> </w:t>
            </w:r>
            <w:r>
              <w:rPr>
                <w:sz w:val="24"/>
                <w:szCs w:val="24"/>
              </w:rPr>
              <w:t>инициирующих</w:t>
            </w:r>
            <w:r>
              <w:rPr>
                <w:spacing w:val="1"/>
                <w:sz w:val="24"/>
                <w:szCs w:val="24"/>
              </w:rPr>
              <w:t xml:space="preserve"> </w:t>
            </w:r>
            <w:r>
              <w:rPr>
                <w:sz w:val="24"/>
                <w:szCs w:val="24"/>
              </w:rPr>
              <w:t>и</w:t>
            </w:r>
            <w:r>
              <w:rPr>
                <w:spacing w:val="1"/>
                <w:sz w:val="24"/>
                <w:szCs w:val="24"/>
              </w:rPr>
              <w:t xml:space="preserve"> </w:t>
            </w:r>
            <w:r>
              <w:rPr>
                <w:sz w:val="24"/>
                <w:szCs w:val="24"/>
              </w:rPr>
              <w:t>организующих</w:t>
            </w:r>
            <w:r>
              <w:rPr>
                <w:spacing w:val="1"/>
                <w:sz w:val="24"/>
                <w:szCs w:val="24"/>
              </w:rPr>
              <w:t xml:space="preserve"> </w:t>
            </w:r>
            <w:r>
              <w:rPr>
                <w:sz w:val="24"/>
                <w:szCs w:val="24"/>
              </w:rPr>
              <w:t>проведение</w:t>
            </w:r>
            <w:r>
              <w:rPr>
                <w:spacing w:val="1"/>
                <w:sz w:val="24"/>
                <w:szCs w:val="24"/>
              </w:rPr>
              <w:t xml:space="preserve"> </w:t>
            </w:r>
            <w:r>
              <w:rPr>
                <w:sz w:val="24"/>
                <w:szCs w:val="24"/>
              </w:rPr>
              <w:t>личностно</w:t>
            </w:r>
            <w:r>
              <w:rPr>
                <w:spacing w:val="1"/>
                <w:sz w:val="24"/>
                <w:szCs w:val="24"/>
              </w:rPr>
              <w:t xml:space="preserve"> </w:t>
            </w:r>
            <w:r>
              <w:rPr>
                <w:sz w:val="24"/>
                <w:szCs w:val="24"/>
              </w:rPr>
              <w:t>значимых</w:t>
            </w:r>
            <w:r>
              <w:rPr>
                <w:spacing w:val="1"/>
                <w:sz w:val="24"/>
                <w:szCs w:val="24"/>
              </w:rPr>
              <w:t xml:space="preserve"> </w:t>
            </w:r>
            <w:r>
              <w:rPr>
                <w:sz w:val="24"/>
                <w:szCs w:val="24"/>
              </w:rPr>
              <w:t>для</w:t>
            </w:r>
            <w:r>
              <w:rPr>
                <w:spacing w:val="1"/>
                <w:sz w:val="24"/>
                <w:szCs w:val="24"/>
              </w:rPr>
              <w:t xml:space="preserve"> </w:t>
            </w:r>
            <w:r>
              <w:rPr>
                <w:sz w:val="24"/>
                <w:szCs w:val="24"/>
              </w:rPr>
              <w:t>школьников</w:t>
            </w:r>
            <w:r>
              <w:rPr>
                <w:spacing w:val="1"/>
                <w:sz w:val="24"/>
                <w:szCs w:val="24"/>
              </w:rPr>
              <w:t xml:space="preserve"> </w:t>
            </w:r>
            <w:r>
              <w:rPr>
                <w:sz w:val="24"/>
                <w:szCs w:val="24"/>
              </w:rPr>
              <w:t>событий</w:t>
            </w:r>
            <w:r>
              <w:rPr>
                <w:spacing w:val="1"/>
                <w:sz w:val="24"/>
                <w:szCs w:val="24"/>
              </w:rPr>
              <w:t xml:space="preserve"> </w:t>
            </w:r>
            <w:r>
              <w:rPr>
                <w:sz w:val="24"/>
                <w:szCs w:val="24"/>
              </w:rPr>
              <w:t>(соревнований, конкурсов, фестивалей,</w:t>
            </w:r>
            <w:r>
              <w:rPr>
                <w:spacing w:val="1"/>
                <w:sz w:val="24"/>
                <w:szCs w:val="24"/>
              </w:rPr>
              <w:t xml:space="preserve"> </w:t>
            </w:r>
            <w:r>
              <w:rPr>
                <w:sz w:val="24"/>
                <w:szCs w:val="24"/>
              </w:rPr>
              <w:t>флешмобов</w:t>
            </w:r>
            <w:r>
              <w:rPr>
                <w:spacing w:val="1"/>
                <w:sz w:val="24"/>
                <w:szCs w:val="24"/>
              </w:rPr>
              <w:t xml:space="preserve"> </w:t>
            </w:r>
            <w:r>
              <w:rPr>
                <w:sz w:val="24"/>
                <w:szCs w:val="24"/>
              </w:rPr>
              <w:t>и</w:t>
            </w:r>
            <w:r>
              <w:rPr>
                <w:spacing w:val="1"/>
                <w:sz w:val="24"/>
                <w:szCs w:val="24"/>
              </w:rPr>
              <w:t xml:space="preserve"> </w:t>
            </w:r>
            <w:r>
              <w:rPr>
                <w:sz w:val="24"/>
                <w:szCs w:val="24"/>
              </w:rPr>
              <w:t>т.п.),</w:t>
            </w:r>
            <w:r>
              <w:rPr>
                <w:spacing w:val="-57"/>
                <w:sz w:val="24"/>
                <w:szCs w:val="24"/>
              </w:rPr>
              <w:t xml:space="preserve"> </w:t>
            </w:r>
            <w:r>
              <w:rPr>
                <w:sz w:val="24"/>
                <w:szCs w:val="24"/>
              </w:rPr>
              <w:t>отвечающих</w:t>
            </w:r>
            <w:r>
              <w:rPr>
                <w:spacing w:val="1"/>
                <w:sz w:val="24"/>
                <w:szCs w:val="24"/>
              </w:rPr>
              <w:t xml:space="preserve"> </w:t>
            </w:r>
            <w:r>
              <w:rPr>
                <w:sz w:val="24"/>
                <w:szCs w:val="24"/>
              </w:rPr>
              <w:t>за</w:t>
            </w:r>
            <w:r>
              <w:rPr>
                <w:spacing w:val="1"/>
                <w:sz w:val="24"/>
                <w:szCs w:val="24"/>
              </w:rPr>
              <w:t xml:space="preserve"> </w:t>
            </w:r>
            <w:r>
              <w:rPr>
                <w:sz w:val="24"/>
                <w:szCs w:val="24"/>
              </w:rPr>
              <w:t>проведение</w:t>
            </w:r>
            <w:r>
              <w:rPr>
                <w:spacing w:val="1"/>
                <w:sz w:val="24"/>
                <w:szCs w:val="24"/>
              </w:rPr>
              <w:t xml:space="preserve"> </w:t>
            </w:r>
            <w:r>
              <w:rPr>
                <w:sz w:val="24"/>
                <w:szCs w:val="24"/>
              </w:rPr>
              <w:t>тех</w:t>
            </w:r>
            <w:r>
              <w:rPr>
                <w:spacing w:val="1"/>
                <w:sz w:val="24"/>
                <w:szCs w:val="24"/>
              </w:rPr>
              <w:t xml:space="preserve"> </w:t>
            </w:r>
            <w:r>
              <w:rPr>
                <w:sz w:val="24"/>
                <w:szCs w:val="24"/>
              </w:rPr>
              <w:t>или</w:t>
            </w:r>
            <w:r>
              <w:rPr>
                <w:spacing w:val="-57"/>
                <w:sz w:val="24"/>
                <w:szCs w:val="24"/>
              </w:rPr>
              <w:t xml:space="preserve"> </w:t>
            </w:r>
            <w:r>
              <w:rPr>
                <w:sz w:val="24"/>
                <w:szCs w:val="24"/>
              </w:rPr>
              <w:t>иных</w:t>
            </w:r>
            <w:r>
              <w:rPr>
                <w:spacing w:val="50"/>
                <w:sz w:val="24"/>
                <w:szCs w:val="24"/>
              </w:rPr>
              <w:t xml:space="preserve"> </w:t>
            </w:r>
            <w:r>
              <w:rPr>
                <w:sz w:val="24"/>
                <w:szCs w:val="24"/>
              </w:rPr>
              <w:t>конкретных</w:t>
            </w:r>
            <w:r>
              <w:rPr>
                <w:spacing w:val="22"/>
                <w:sz w:val="24"/>
                <w:szCs w:val="24"/>
              </w:rPr>
              <w:t xml:space="preserve"> </w:t>
            </w:r>
            <w:r>
              <w:rPr>
                <w:sz w:val="24"/>
                <w:szCs w:val="24"/>
              </w:rPr>
              <w:t>мероприятий, праздников,</w:t>
            </w:r>
            <w:r>
              <w:rPr>
                <w:spacing w:val="-4"/>
                <w:sz w:val="24"/>
                <w:szCs w:val="24"/>
              </w:rPr>
              <w:t xml:space="preserve"> </w:t>
            </w:r>
            <w:r>
              <w:rPr>
                <w:sz w:val="24"/>
                <w:szCs w:val="24"/>
              </w:rPr>
              <w:t>вечеров, акций</w:t>
            </w:r>
            <w:r>
              <w:rPr>
                <w:spacing w:val="-5"/>
                <w:sz w:val="24"/>
                <w:szCs w:val="24"/>
              </w:rPr>
              <w:t xml:space="preserve"> </w:t>
            </w:r>
            <w:r>
              <w:rPr>
                <w:sz w:val="24"/>
                <w:szCs w:val="24"/>
              </w:rPr>
              <w:t>и</w:t>
            </w:r>
            <w:r>
              <w:rPr>
                <w:spacing w:val="-7"/>
                <w:sz w:val="24"/>
                <w:szCs w:val="24"/>
              </w:rPr>
              <w:t xml:space="preserve"> </w:t>
            </w:r>
            <w:r>
              <w:rPr>
                <w:sz w:val="24"/>
                <w:szCs w:val="24"/>
              </w:rPr>
              <w:t>т.д.</w:t>
            </w:r>
          </w:p>
        </w:tc>
        <w:tc>
          <w:tcPr>
            <w:tcW w:w="5121" w:type="dxa"/>
          </w:tcPr>
          <w:p>
            <w:pPr>
              <w:pStyle w:val="38"/>
              <w:numPr>
                <w:ilvl w:val="0"/>
                <w:numId w:val="46"/>
              </w:numPr>
              <w:tabs>
                <w:tab w:val="left" w:pos="726"/>
              </w:tabs>
              <w:spacing w:line="360" w:lineRule="auto"/>
              <w:ind w:left="454" w:firstLine="0"/>
              <w:jc w:val="both"/>
              <w:rPr>
                <w:sz w:val="24"/>
                <w:szCs w:val="24"/>
              </w:rPr>
            </w:pPr>
            <w:r>
              <w:rPr>
                <w:sz w:val="24"/>
                <w:szCs w:val="24"/>
              </w:rPr>
              <w:t>через</w:t>
            </w:r>
            <w:r>
              <w:rPr>
                <w:spacing w:val="1"/>
                <w:sz w:val="24"/>
                <w:szCs w:val="24"/>
              </w:rPr>
              <w:t xml:space="preserve"> </w:t>
            </w:r>
            <w:r>
              <w:rPr>
                <w:sz w:val="24"/>
                <w:szCs w:val="24"/>
              </w:rPr>
              <w:t>деятельность</w:t>
            </w:r>
            <w:r>
              <w:rPr>
                <w:spacing w:val="1"/>
                <w:sz w:val="24"/>
                <w:szCs w:val="24"/>
              </w:rPr>
              <w:t xml:space="preserve"> </w:t>
            </w:r>
            <w:r>
              <w:rPr>
                <w:sz w:val="24"/>
                <w:szCs w:val="24"/>
              </w:rPr>
              <w:t>выборных</w:t>
            </w:r>
            <w:r>
              <w:rPr>
                <w:spacing w:val="1"/>
                <w:sz w:val="24"/>
                <w:szCs w:val="24"/>
              </w:rPr>
              <w:t xml:space="preserve"> </w:t>
            </w:r>
            <w:r>
              <w:rPr>
                <w:sz w:val="24"/>
                <w:szCs w:val="24"/>
              </w:rPr>
              <w:t>Активов</w:t>
            </w:r>
            <w:r>
              <w:rPr>
                <w:spacing w:val="-57"/>
                <w:sz w:val="24"/>
                <w:szCs w:val="24"/>
              </w:rPr>
              <w:t xml:space="preserve"> </w:t>
            </w:r>
            <w:r>
              <w:rPr>
                <w:sz w:val="24"/>
                <w:szCs w:val="24"/>
              </w:rPr>
              <w:t>класса, представляющих интересы класса в</w:t>
            </w:r>
            <w:r>
              <w:rPr>
                <w:spacing w:val="1"/>
                <w:sz w:val="24"/>
                <w:szCs w:val="24"/>
              </w:rPr>
              <w:t xml:space="preserve"> </w:t>
            </w:r>
            <w:r>
              <w:rPr>
                <w:sz w:val="24"/>
                <w:szCs w:val="24"/>
              </w:rPr>
              <w:t>общешкольных</w:t>
            </w:r>
            <w:r>
              <w:rPr>
                <w:spacing w:val="1"/>
                <w:sz w:val="24"/>
                <w:szCs w:val="24"/>
              </w:rPr>
              <w:t xml:space="preserve"> </w:t>
            </w:r>
            <w:r>
              <w:rPr>
                <w:sz w:val="24"/>
                <w:szCs w:val="24"/>
              </w:rPr>
              <w:t>делах</w:t>
            </w:r>
            <w:r>
              <w:rPr>
                <w:spacing w:val="1"/>
                <w:sz w:val="24"/>
                <w:szCs w:val="24"/>
              </w:rPr>
              <w:t xml:space="preserve"> </w:t>
            </w:r>
            <w:r>
              <w:rPr>
                <w:sz w:val="24"/>
                <w:szCs w:val="24"/>
              </w:rPr>
              <w:t>и</w:t>
            </w:r>
            <w:r>
              <w:rPr>
                <w:spacing w:val="1"/>
                <w:sz w:val="24"/>
                <w:szCs w:val="24"/>
              </w:rPr>
              <w:t xml:space="preserve"> </w:t>
            </w:r>
            <w:r>
              <w:rPr>
                <w:sz w:val="24"/>
                <w:szCs w:val="24"/>
              </w:rPr>
              <w:t>призванных</w:t>
            </w:r>
            <w:r>
              <w:rPr>
                <w:spacing w:val="1"/>
                <w:sz w:val="24"/>
                <w:szCs w:val="24"/>
              </w:rPr>
              <w:t xml:space="preserve"> </w:t>
            </w:r>
            <w:r>
              <w:rPr>
                <w:sz w:val="24"/>
                <w:szCs w:val="24"/>
              </w:rPr>
              <w:t>координировать</w:t>
            </w:r>
            <w:r>
              <w:rPr>
                <w:spacing w:val="1"/>
                <w:sz w:val="24"/>
                <w:szCs w:val="24"/>
              </w:rPr>
              <w:t xml:space="preserve"> </w:t>
            </w:r>
            <w:r>
              <w:rPr>
                <w:sz w:val="24"/>
                <w:szCs w:val="24"/>
              </w:rPr>
              <w:t>его</w:t>
            </w:r>
            <w:r>
              <w:rPr>
                <w:spacing w:val="1"/>
                <w:sz w:val="24"/>
                <w:szCs w:val="24"/>
              </w:rPr>
              <w:t xml:space="preserve"> </w:t>
            </w:r>
            <w:r>
              <w:rPr>
                <w:sz w:val="24"/>
                <w:szCs w:val="24"/>
              </w:rPr>
              <w:t>работу</w:t>
            </w:r>
            <w:r>
              <w:rPr>
                <w:spacing w:val="1"/>
                <w:sz w:val="24"/>
                <w:szCs w:val="24"/>
              </w:rPr>
              <w:t xml:space="preserve"> </w:t>
            </w:r>
            <w:r>
              <w:rPr>
                <w:sz w:val="24"/>
                <w:szCs w:val="24"/>
              </w:rPr>
              <w:t>с</w:t>
            </w:r>
            <w:r>
              <w:rPr>
                <w:spacing w:val="1"/>
                <w:sz w:val="24"/>
                <w:szCs w:val="24"/>
              </w:rPr>
              <w:t xml:space="preserve"> </w:t>
            </w:r>
            <w:r>
              <w:rPr>
                <w:sz w:val="24"/>
                <w:szCs w:val="24"/>
              </w:rPr>
              <w:t>работой</w:t>
            </w:r>
            <w:r>
              <w:rPr>
                <w:spacing w:val="1"/>
                <w:sz w:val="24"/>
                <w:szCs w:val="24"/>
              </w:rPr>
              <w:t xml:space="preserve"> </w:t>
            </w:r>
            <w:r>
              <w:rPr>
                <w:sz w:val="24"/>
                <w:szCs w:val="24"/>
              </w:rPr>
              <w:t>общешкольных</w:t>
            </w:r>
            <w:r>
              <w:rPr>
                <w:spacing w:val="1"/>
                <w:sz w:val="24"/>
                <w:szCs w:val="24"/>
              </w:rPr>
              <w:t xml:space="preserve"> </w:t>
            </w:r>
            <w:r>
              <w:rPr>
                <w:sz w:val="24"/>
                <w:szCs w:val="24"/>
              </w:rPr>
              <w:t>органов</w:t>
            </w:r>
            <w:r>
              <w:rPr>
                <w:spacing w:val="1"/>
                <w:sz w:val="24"/>
                <w:szCs w:val="24"/>
              </w:rPr>
              <w:t xml:space="preserve"> </w:t>
            </w:r>
            <w:r>
              <w:rPr>
                <w:sz w:val="24"/>
                <w:szCs w:val="24"/>
              </w:rPr>
              <w:t>самоуправления</w:t>
            </w:r>
            <w:r>
              <w:rPr>
                <w:spacing w:val="1"/>
                <w:sz w:val="24"/>
                <w:szCs w:val="24"/>
              </w:rPr>
              <w:t xml:space="preserve"> </w:t>
            </w:r>
            <w:r>
              <w:rPr>
                <w:sz w:val="24"/>
                <w:szCs w:val="24"/>
              </w:rPr>
              <w:t>и</w:t>
            </w:r>
            <w:r>
              <w:rPr>
                <w:spacing w:val="-57"/>
                <w:sz w:val="24"/>
                <w:szCs w:val="24"/>
              </w:rPr>
              <w:t xml:space="preserve"> </w:t>
            </w:r>
            <w:r>
              <w:rPr>
                <w:sz w:val="24"/>
                <w:szCs w:val="24"/>
              </w:rPr>
              <w:t>классных</w:t>
            </w:r>
            <w:r>
              <w:rPr>
                <w:spacing w:val="-3"/>
                <w:sz w:val="24"/>
                <w:szCs w:val="24"/>
              </w:rPr>
              <w:t xml:space="preserve"> </w:t>
            </w:r>
            <w:r>
              <w:rPr>
                <w:sz w:val="24"/>
                <w:szCs w:val="24"/>
              </w:rPr>
              <w:t>руководителей;</w:t>
            </w:r>
          </w:p>
          <w:p>
            <w:pPr>
              <w:pStyle w:val="38"/>
              <w:numPr>
                <w:ilvl w:val="0"/>
                <w:numId w:val="46"/>
              </w:numPr>
              <w:tabs>
                <w:tab w:val="left" w:pos="726"/>
              </w:tabs>
              <w:spacing w:line="360" w:lineRule="auto"/>
              <w:ind w:left="454" w:firstLine="0"/>
              <w:jc w:val="both"/>
              <w:rPr>
                <w:sz w:val="24"/>
                <w:szCs w:val="24"/>
              </w:rPr>
            </w:pPr>
            <w:r>
              <w:rPr>
                <w:sz w:val="24"/>
                <w:szCs w:val="24"/>
              </w:rPr>
              <w:t>через</w:t>
            </w:r>
            <w:r>
              <w:rPr>
                <w:spacing w:val="1"/>
                <w:sz w:val="24"/>
                <w:szCs w:val="24"/>
              </w:rPr>
              <w:t xml:space="preserve"> </w:t>
            </w:r>
            <w:r>
              <w:rPr>
                <w:sz w:val="24"/>
                <w:szCs w:val="24"/>
              </w:rPr>
              <w:t>деятельность</w:t>
            </w:r>
            <w:r>
              <w:rPr>
                <w:spacing w:val="1"/>
                <w:sz w:val="24"/>
                <w:szCs w:val="24"/>
              </w:rPr>
              <w:t xml:space="preserve"> </w:t>
            </w:r>
            <w:r>
              <w:rPr>
                <w:sz w:val="24"/>
                <w:szCs w:val="24"/>
              </w:rPr>
              <w:t>выборных</w:t>
            </w:r>
            <w:r>
              <w:rPr>
                <w:spacing w:val="1"/>
                <w:sz w:val="24"/>
                <w:szCs w:val="24"/>
              </w:rPr>
              <w:t xml:space="preserve"> </w:t>
            </w:r>
            <w:r>
              <w:rPr>
                <w:sz w:val="24"/>
                <w:szCs w:val="24"/>
              </w:rPr>
              <w:t>органов</w:t>
            </w:r>
            <w:r>
              <w:rPr>
                <w:spacing w:val="-57"/>
                <w:sz w:val="24"/>
                <w:szCs w:val="24"/>
              </w:rPr>
              <w:t xml:space="preserve"> </w:t>
            </w:r>
            <w:r>
              <w:rPr>
                <w:sz w:val="24"/>
                <w:szCs w:val="24"/>
              </w:rPr>
              <w:t>самоуправления, отвечающих за различные</w:t>
            </w:r>
            <w:r>
              <w:rPr>
                <w:spacing w:val="1"/>
                <w:sz w:val="24"/>
                <w:szCs w:val="24"/>
              </w:rPr>
              <w:t xml:space="preserve"> </w:t>
            </w:r>
            <w:r>
              <w:rPr>
                <w:sz w:val="24"/>
                <w:szCs w:val="24"/>
              </w:rPr>
              <w:t>направления</w:t>
            </w:r>
            <w:r>
              <w:rPr>
                <w:spacing w:val="-3"/>
                <w:sz w:val="24"/>
                <w:szCs w:val="24"/>
              </w:rPr>
              <w:t xml:space="preserve"> </w:t>
            </w:r>
            <w:r>
              <w:rPr>
                <w:sz w:val="24"/>
                <w:szCs w:val="24"/>
              </w:rPr>
              <w:t>работы класса.</w:t>
            </w:r>
          </w:p>
          <w:p>
            <w:pPr>
              <w:pStyle w:val="38"/>
              <w:numPr>
                <w:ilvl w:val="0"/>
                <w:numId w:val="46"/>
              </w:numPr>
              <w:tabs>
                <w:tab w:val="left" w:pos="726"/>
              </w:tabs>
              <w:spacing w:line="360" w:lineRule="auto"/>
              <w:ind w:left="454" w:firstLine="0"/>
              <w:jc w:val="both"/>
              <w:rPr>
                <w:sz w:val="24"/>
                <w:szCs w:val="24"/>
              </w:rPr>
            </w:pPr>
            <w:r>
              <w:rPr>
                <w:sz w:val="24"/>
                <w:szCs w:val="24"/>
              </w:rPr>
              <w:t>через</w:t>
            </w:r>
            <w:r>
              <w:rPr>
                <w:spacing w:val="1"/>
                <w:sz w:val="24"/>
                <w:szCs w:val="24"/>
              </w:rPr>
              <w:t xml:space="preserve"> </w:t>
            </w:r>
            <w:r>
              <w:rPr>
                <w:sz w:val="24"/>
                <w:szCs w:val="24"/>
              </w:rPr>
              <w:t>организацию</w:t>
            </w:r>
            <w:r>
              <w:rPr>
                <w:spacing w:val="1"/>
                <w:sz w:val="24"/>
                <w:szCs w:val="24"/>
              </w:rPr>
              <w:t xml:space="preserve"> </w:t>
            </w:r>
            <w:r>
              <w:rPr>
                <w:sz w:val="24"/>
                <w:szCs w:val="24"/>
              </w:rPr>
              <w:t>на</w:t>
            </w:r>
            <w:r>
              <w:rPr>
                <w:spacing w:val="1"/>
                <w:sz w:val="24"/>
                <w:szCs w:val="24"/>
              </w:rPr>
              <w:t xml:space="preserve"> </w:t>
            </w:r>
            <w:r>
              <w:rPr>
                <w:sz w:val="24"/>
                <w:szCs w:val="24"/>
              </w:rPr>
              <w:t>принципах</w:t>
            </w:r>
            <w:r>
              <w:rPr>
                <w:spacing w:val="1"/>
                <w:sz w:val="24"/>
                <w:szCs w:val="24"/>
              </w:rPr>
              <w:t xml:space="preserve"> </w:t>
            </w:r>
            <w:r>
              <w:rPr>
                <w:sz w:val="24"/>
                <w:szCs w:val="24"/>
              </w:rPr>
              <w:t>самоуправления</w:t>
            </w:r>
            <w:r>
              <w:rPr>
                <w:spacing w:val="1"/>
                <w:sz w:val="24"/>
                <w:szCs w:val="24"/>
              </w:rPr>
              <w:t xml:space="preserve"> </w:t>
            </w:r>
            <w:r>
              <w:rPr>
                <w:sz w:val="24"/>
                <w:szCs w:val="24"/>
              </w:rPr>
              <w:t>жизни</w:t>
            </w:r>
            <w:r>
              <w:rPr>
                <w:spacing w:val="1"/>
                <w:sz w:val="24"/>
                <w:szCs w:val="24"/>
              </w:rPr>
              <w:t xml:space="preserve"> </w:t>
            </w:r>
            <w:r>
              <w:rPr>
                <w:sz w:val="24"/>
                <w:szCs w:val="24"/>
              </w:rPr>
              <w:t>детских</w:t>
            </w:r>
            <w:r>
              <w:rPr>
                <w:spacing w:val="1"/>
                <w:sz w:val="24"/>
                <w:szCs w:val="24"/>
              </w:rPr>
              <w:t xml:space="preserve"> </w:t>
            </w:r>
            <w:r>
              <w:rPr>
                <w:sz w:val="24"/>
                <w:szCs w:val="24"/>
              </w:rPr>
              <w:t>групп, осуществляемую через систему</w:t>
            </w:r>
            <w:r>
              <w:rPr>
                <w:spacing w:val="1"/>
                <w:sz w:val="24"/>
                <w:szCs w:val="24"/>
              </w:rPr>
              <w:t xml:space="preserve"> </w:t>
            </w:r>
            <w:r>
              <w:rPr>
                <w:sz w:val="24"/>
                <w:szCs w:val="24"/>
              </w:rPr>
              <w:t>распределяемых</w:t>
            </w:r>
            <w:r>
              <w:rPr>
                <w:spacing w:val="1"/>
                <w:sz w:val="24"/>
                <w:szCs w:val="24"/>
              </w:rPr>
              <w:t xml:space="preserve"> </w:t>
            </w:r>
            <w:r>
              <w:rPr>
                <w:sz w:val="24"/>
                <w:szCs w:val="24"/>
              </w:rPr>
              <w:t>среди</w:t>
            </w:r>
            <w:r>
              <w:rPr>
                <w:spacing w:val="1"/>
                <w:sz w:val="24"/>
                <w:szCs w:val="24"/>
              </w:rPr>
              <w:t xml:space="preserve"> </w:t>
            </w:r>
            <w:r>
              <w:rPr>
                <w:sz w:val="24"/>
                <w:szCs w:val="24"/>
              </w:rPr>
              <w:t>участников</w:t>
            </w:r>
            <w:r>
              <w:rPr>
                <w:spacing w:val="1"/>
                <w:sz w:val="24"/>
                <w:szCs w:val="24"/>
              </w:rPr>
              <w:t xml:space="preserve"> </w:t>
            </w:r>
            <w:r>
              <w:rPr>
                <w:sz w:val="24"/>
                <w:szCs w:val="24"/>
              </w:rPr>
              <w:t>ответственных</w:t>
            </w:r>
            <w:r>
              <w:rPr>
                <w:spacing w:val="-4"/>
                <w:sz w:val="24"/>
                <w:szCs w:val="24"/>
              </w:rPr>
              <w:t xml:space="preserve"> </w:t>
            </w:r>
            <w:r>
              <w:rPr>
                <w:sz w:val="24"/>
                <w:szCs w:val="24"/>
              </w:rPr>
              <w:t>должностей.</w:t>
            </w:r>
          </w:p>
        </w:tc>
        <w:tc>
          <w:tcPr>
            <w:tcW w:w="5122" w:type="dxa"/>
          </w:tcPr>
          <w:p>
            <w:pPr>
              <w:pStyle w:val="38"/>
              <w:numPr>
                <w:ilvl w:val="0"/>
                <w:numId w:val="46"/>
              </w:numPr>
              <w:tabs>
                <w:tab w:val="left" w:pos="736"/>
              </w:tabs>
              <w:spacing w:line="360" w:lineRule="auto"/>
              <w:ind w:left="454"/>
              <w:jc w:val="both"/>
              <w:rPr>
                <w:sz w:val="24"/>
                <w:szCs w:val="24"/>
              </w:rPr>
            </w:pPr>
            <w:r>
              <w:rPr>
                <w:sz w:val="24"/>
                <w:szCs w:val="24"/>
              </w:rPr>
              <w:t>через</w:t>
            </w:r>
            <w:r>
              <w:rPr>
                <w:spacing w:val="1"/>
                <w:sz w:val="24"/>
                <w:szCs w:val="24"/>
              </w:rPr>
              <w:t xml:space="preserve"> </w:t>
            </w:r>
            <w:r>
              <w:rPr>
                <w:sz w:val="24"/>
                <w:szCs w:val="24"/>
              </w:rPr>
              <w:t>вовлечение</w:t>
            </w:r>
            <w:r>
              <w:rPr>
                <w:spacing w:val="1"/>
                <w:sz w:val="24"/>
                <w:szCs w:val="24"/>
              </w:rPr>
              <w:t xml:space="preserve"> </w:t>
            </w:r>
            <w:r>
              <w:rPr>
                <w:sz w:val="24"/>
                <w:szCs w:val="24"/>
              </w:rPr>
              <w:t>школьников</w:t>
            </w:r>
            <w:r>
              <w:rPr>
                <w:spacing w:val="1"/>
                <w:sz w:val="24"/>
                <w:szCs w:val="24"/>
              </w:rPr>
              <w:t xml:space="preserve"> </w:t>
            </w:r>
            <w:r>
              <w:rPr>
                <w:sz w:val="24"/>
                <w:szCs w:val="24"/>
              </w:rPr>
              <w:t>в</w:t>
            </w:r>
            <w:r>
              <w:rPr>
                <w:spacing w:val="-57"/>
                <w:sz w:val="24"/>
                <w:szCs w:val="24"/>
              </w:rPr>
              <w:t xml:space="preserve"> </w:t>
            </w:r>
            <w:r>
              <w:rPr>
                <w:sz w:val="24"/>
                <w:szCs w:val="24"/>
              </w:rPr>
              <w:t>планирование,</w:t>
            </w:r>
            <w:r>
              <w:rPr>
                <w:spacing w:val="60"/>
                <w:sz w:val="24"/>
                <w:szCs w:val="24"/>
              </w:rPr>
              <w:t xml:space="preserve"> </w:t>
            </w:r>
            <w:r>
              <w:rPr>
                <w:sz w:val="24"/>
                <w:szCs w:val="24"/>
              </w:rPr>
              <w:t>организацию,</w:t>
            </w:r>
            <w:r>
              <w:rPr>
                <w:spacing w:val="60"/>
                <w:sz w:val="24"/>
                <w:szCs w:val="24"/>
              </w:rPr>
              <w:t xml:space="preserve"> </w:t>
            </w:r>
            <w:r>
              <w:rPr>
                <w:sz w:val="24"/>
                <w:szCs w:val="24"/>
              </w:rPr>
              <w:t>проведение</w:t>
            </w:r>
            <w:r>
              <w:rPr>
                <w:spacing w:val="1"/>
                <w:sz w:val="24"/>
                <w:szCs w:val="24"/>
              </w:rPr>
              <w:t xml:space="preserve"> </w:t>
            </w:r>
            <w:r>
              <w:rPr>
                <w:sz w:val="24"/>
                <w:szCs w:val="24"/>
              </w:rPr>
              <w:t>и</w:t>
            </w:r>
            <w:r>
              <w:rPr>
                <w:spacing w:val="1"/>
                <w:sz w:val="24"/>
                <w:szCs w:val="24"/>
              </w:rPr>
              <w:t xml:space="preserve"> </w:t>
            </w:r>
            <w:r>
              <w:rPr>
                <w:sz w:val="24"/>
                <w:szCs w:val="24"/>
              </w:rPr>
              <w:t>анализ</w:t>
            </w:r>
            <w:r>
              <w:rPr>
                <w:spacing w:val="1"/>
                <w:sz w:val="24"/>
                <w:szCs w:val="24"/>
              </w:rPr>
              <w:t xml:space="preserve"> </w:t>
            </w:r>
            <w:r>
              <w:rPr>
                <w:sz w:val="24"/>
                <w:szCs w:val="24"/>
              </w:rPr>
              <w:t>общешкольных</w:t>
            </w:r>
            <w:r>
              <w:rPr>
                <w:spacing w:val="1"/>
                <w:sz w:val="24"/>
                <w:szCs w:val="24"/>
              </w:rPr>
              <w:t xml:space="preserve"> </w:t>
            </w:r>
            <w:r>
              <w:rPr>
                <w:sz w:val="24"/>
                <w:szCs w:val="24"/>
              </w:rPr>
              <w:t>и</w:t>
            </w:r>
            <w:r>
              <w:rPr>
                <w:spacing w:val="-57"/>
                <w:sz w:val="24"/>
                <w:szCs w:val="24"/>
              </w:rPr>
              <w:t xml:space="preserve"> </w:t>
            </w:r>
            <w:r>
              <w:rPr>
                <w:sz w:val="24"/>
                <w:szCs w:val="24"/>
              </w:rPr>
              <w:t>внутриклассных</w:t>
            </w:r>
            <w:r>
              <w:rPr>
                <w:spacing w:val="-4"/>
                <w:sz w:val="24"/>
                <w:szCs w:val="24"/>
              </w:rPr>
              <w:t xml:space="preserve"> </w:t>
            </w:r>
            <w:r>
              <w:rPr>
                <w:sz w:val="24"/>
                <w:szCs w:val="24"/>
              </w:rPr>
              <w:t>дел;</w:t>
            </w:r>
          </w:p>
          <w:p>
            <w:pPr>
              <w:pStyle w:val="38"/>
              <w:numPr>
                <w:ilvl w:val="0"/>
                <w:numId w:val="46"/>
              </w:numPr>
              <w:tabs>
                <w:tab w:val="left" w:pos="736"/>
              </w:tabs>
              <w:spacing w:line="360" w:lineRule="auto"/>
              <w:ind w:left="454"/>
              <w:jc w:val="both"/>
              <w:rPr>
                <w:sz w:val="24"/>
                <w:szCs w:val="24"/>
              </w:rPr>
            </w:pPr>
            <w:r>
              <w:rPr>
                <w:sz w:val="24"/>
                <w:szCs w:val="24"/>
              </w:rPr>
              <w:t>через</w:t>
            </w:r>
            <w:r>
              <w:rPr>
                <w:spacing w:val="1"/>
                <w:sz w:val="24"/>
                <w:szCs w:val="24"/>
              </w:rPr>
              <w:t xml:space="preserve"> </w:t>
            </w:r>
            <w:r>
              <w:rPr>
                <w:sz w:val="24"/>
                <w:szCs w:val="24"/>
              </w:rPr>
              <w:t>реализацию</w:t>
            </w:r>
            <w:r>
              <w:rPr>
                <w:spacing w:val="1"/>
                <w:sz w:val="24"/>
                <w:szCs w:val="24"/>
              </w:rPr>
              <w:t xml:space="preserve"> </w:t>
            </w:r>
            <w:r>
              <w:rPr>
                <w:sz w:val="24"/>
                <w:szCs w:val="24"/>
              </w:rPr>
              <w:t>школьниками,</w:t>
            </w:r>
            <w:r>
              <w:rPr>
                <w:spacing w:val="1"/>
                <w:sz w:val="24"/>
                <w:szCs w:val="24"/>
              </w:rPr>
              <w:t xml:space="preserve"> </w:t>
            </w:r>
            <w:r>
              <w:rPr>
                <w:sz w:val="24"/>
                <w:szCs w:val="24"/>
              </w:rPr>
              <w:t>взявшими на себя соответствующую роль,</w:t>
            </w:r>
            <w:r>
              <w:rPr>
                <w:spacing w:val="-57"/>
                <w:sz w:val="24"/>
                <w:szCs w:val="24"/>
              </w:rPr>
              <w:t xml:space="preserve"> </w:t>
            </w:r>
            <w:r>
              <w:rPr>
                <w:sz w:val="24"/>
                <w:szCs w:val="24"/>
              </w:rPr>
              <w:t>функций</w:t>
            </w:r>
            <w:r>
              <w:rPr>
                <w:spacing w:val="1"/>
                <w:sz w:val="24"/>
                <w:szCs w:val="24"/>
              </w:rPr>
              <w:t xml:space="preserve"> </w:t>
            </w:r>
            <w:r>
              <w:rPr>
                <w:sz w:val="24"/>
                <w:szCs w:val="24"/>
              </w:rPr>
              <w:t>по</w:t>
            </w:r>
            <w:r>
              <w:rPr>
                <w:spacing w:val="1"/>
                <w:sz w:val="24"/>
                <w:szCs w:val="24"/>
              </w:rPr>
              <w:t xml:space="preserve"> </w:t>
            </w:r>
            <w:r>
              <w:rPr>
                <w:sz w:val="24"/>
                <w:szCs w:val="24"/>
              </w:rPr>
              <w:t>контролю</w:t>
            </w:r>
            <w:r>
              <w:rPr>
                <w:spacing w:val="1"/>
                <w:sz w:val="24"/>
                <w:szCs w:val="24"/>
              </w:rPr>
              <w:t xml:space="preserve"> </w:t>
            </w:r>
            <w:r>
              <w:rPr>
                <w:sz w:val="24"/>
                <w:szCs w:val="24"/>
              </w:rPr>
              <w:t>за</w:t>
            </w:r>
            <w:r>
              <w:rPr>
                <w:spacing w:val="1"/>
                <w:sz w:val="24"/>
                <w:szCs w:val="24"/>
              </w:rPr>
              <w:t xml:space="preserve"> </w:t>
            </w:r>
            <w:r>
              <w:rPr>
                <w:sz w:val="24"/>
                <w:szCs w:val="24"/>
              </w:rPr>
              <w:t>порядком</w:t>
            </w:r>
            <w:r>
              <w:rPr>
                <w:spacing w:val="1"/>
                <w:sz w:val="24"/>
                <w:szCs w:val="24"/>
              </w:rPr>
              <w:t xml:space="preserve"> </w:t>
            </w:r>
            <w:r>
              <w:rPr>
                <w:sz w:val="24"/>
                <w:szCs w:val="24"/>
              </w:rPr>
              <w:t>и</w:t>
            </w:r>
            <w:r>
              <w:rPr>
                <w:spacing w:val="1"/>
                <w:sz w:val="24"/>
                <w:szCs w:val="24"/>
              </w:rPr>
              <w:t xml:space="preserve"> </w:t>
            </w:r>
            <w:r>
              <w:rPr>
                <w:sz w:val="24"/>
                <w:szCs w:val="24"/>
              </w:rPr>
              <w:t>чистотой</w:t>
            </w:r>
            <w:r>
              <w:rPr>
                <w:spacing w:val="1"/>
                <w:sz w:val="24"/>
                <w:szCs w:val="24"/>
              </w:rPr>
              <w:t xml:space="preserve"> </w:t>
            </w:r>
            <w:r>
              <w:rPr>
                <w:sz w:val="24"/>
                <w:szCs w:val="24"/>
              </w:rPr>
              <w:t>в</w:t>
            </w:r>
            <w:r>
              <w:rPr>
                <w:spacing w:val="1"/>
                <w:sz w:val="24"/>
                <w:szCs w:val="24"/>
              </w:rPr>
              <w:t xml:space="preserve"> </w:t>
            </w:r>
            <w:r>
              <w:rPr>
                <w:sz w:val="24"/>
                <w:szCs w:val="24"/>
              </w:rPr>
              <w:t>классе,</w:t>
            </w:r>
            <w:r>
              <w:rPr>
                <w:spacing w:val="1"/>
                <w:sz w:val="24"/>
                <w:szCs w:val="24"/>
              </w:rPr>
              <w:t xml:space="preserve"> </w:t>
            </w:r>
            <w:r>
              <w:rPr>
                <w:sz w:val="24"/>
                <w:szCs w:val="24"/>
              </w:rPr>
              <w:t>уходом</w:t>
            </w:r>
            <w:r>
              <w:rPr>
                <w:spacing w:val="1"/>
                <w:sz w:val="24"/>
                <w:szCs w:val="24"/>
              </w:rPr>
              <w:t xml:space="preserve"> </w:t>
            </w:r>
            <w:r>
              <w:rPr>
                <w:sz w:val="24"/>
                <w:szCs w:val="24"/>
              </w:rPr>
              <w:t>за</w:t>
            </w:r>
            <w:r>
              <w:rPr>
                <w:spacing w:val="1"/>
                <w:sz w:val="24"/>
                <w:szCs w:val="24"/>
              </w:rPr>
              <w:t xml:space="preserve"> </w:t>
            </w:r>
            <w:r>
              <w:rPr>
                <w:sz w:val="24"/>
                <w:szCs w:val="24"/>
              </w:rPr>
              <w:t>классной</w:t>
            </w:r>
            <w:r>
              <w:rPr>
                <w:spacing w:val="1"/>
                <w:sz w:val="24"/>
                <w:szCs w:val="24"/>
              </w:rPr>
              <w:t xml:space="preserve"> </w:t>
            </w:r>
            <w:r>
              <w:rPr>
                <w:sz w:val="24"/>
                <w:szCs w:val="24"/>
              </w:rPr>
              <w:t>комнатой,</w:t>
            </w:r>
            <w:r>
              <w:rPr>
                <w:spacing w:val="-4"/>
                <w:sz w:val="24"/>
                <w:szCs w:val="24"/>
              </w:rPr>
              <w:t xml:space="preserve"> </w:t>
            </w:r>
            <w:r>
              <w:rPr>
                <w:sz w:val="24"/>
                <w:szCs w:val="24"/>
              </w:rPr>
              <w:t>комнатными</w:t>
            </w:r>
            <w:r>
              <w:rPr>
                <w:spacing w:val="-8"/>
                <w:sz w:val="24"/>
                <w:szCs w:val="24"/>
              </w:rPr>
              <w:t xml:space="preserve"> </w:t>
            </w:r>
            <w:r>
              <w:rPr>
                <w:sz w:val="24"/>
                <w:szCs w:val="24"/>
              </w:rPr>
              <w:t>растениями</w:t>
            </w:r>
            <w:r>
              <w:rPr>
                <w:spacing w:val="-4"/>
                <w:sz w:val="24"/>
                <w:szCs w:val="24"/>
              </w:rPr>
              <w:t xml:space="preserve"> </w:t>
            </w:r>
            <w:r>
              <w:rPr>
                <w:sz w:val="24"/>
                <w:szCs w:val="24"/>
              </w:rPr>
              <w:t>и т.п.</w:t>
            </w:r>
          </w:p>
        </w:tc>
      </w:tr>
    </w:tbl>
    <w:p>
      <w:pPr>
        <w:pStyle w:val="90"/>
        <w:jc w:val="center"/>
        <w:rPr>
          <w:b/>
          <w:bCs/>
        </w:rPr>
      </w:pPr>
    </w:p>
    <w:p>
      <w:pPr>
        <w:pStyle w:val="90"/>
        <w:jc w:val="center"/>
        <w:rPr>
          <w:b/>
          <w:bCs/>
        </w:rPr>
      </w:pPr>
      <w:r>
        <w:rPr>
          <w:b/>
          <w:bCs/>
        </w:rPr>
        <w:t>Модуль 2.2.7. «Детские общественные объединения»</w:t>
      </w:r>
    </w:p>
    <w:p>
      <w:pPr>
        <w:pStyle w:val="90"/>
        <w:jc w:val="both"/>
      </w:pPr>
    </w:p>
    <w:p>
      <w:pPr>
        <w:pStyle w:val="23"/>
        <w:spacing w:line="360" w:lineRule="auto"/>
        <w:ind w:left="0" w:right="243" w:firstLine="706"/>
      </w:pPr>
      <w:r>
        <w:t>Действующее на базе школы детские общественные объединения – это добровольное, самоуправляемое, некоммерческое формирование,</w:t>
      </w:r>
      <w:r>
        <w:rPr>
          <w:spacing w:val="1"/>
        </w:rPr>
        <w:t xml:space="preserve"> </w:t>
      </w:r>
      <w:r>
        <w:t>созданное по инициативе детей и взрослых, объединившихся на основе общности интересов для реализации общих целей, указанных в уставе</w:t>
      </w:r>
      <w:r>
        <w:rPr>
          <w:spacing w:val="-1"/>
        </w:rPr>
        <w:t>.</w:t>
      </w:r>
      <w:r>
        <w:rPr>
          <w:spacing w:val="-3"/>
        </w:rPr>
        <w:t xml:space="preserve"> Их</w:t>
      </w:r>
      <w:r>
        <w:rPr>
          <w:spacing w:val="4"/>
        </w:rPr>
        <w:t xml:space="preserve"> </w:t>
      </w:r>
      <w:r>
        <w:rPr>
          <w:spacing w:val="-1"/>
        </w:rPr>
        <w:t>правовой</w:t>
      </w:r>
      <w:r>
        <w:rPr>
          <w:spacing w:val="-15"/>
        </w:rPr>
        <w:t xml:space="preserve"> </w:t>
      </w:r>
      <w:r>
        <w:t>основой</w:t>
      </w:r>
      <w:r>
        <w:rPr>
          <w:spacing w:val="4"/>
        </w:rPr>
        <w:t xml:space="preserve"> </w:t>
      </w:r>
      <w:r>
        <w:t>является</w:t>
      </w:r>
      <w:r>
        <w:rPr>
          <w:spacing w:val="-2"/>
        </w:rPr>
        <w:t xml:space="preserve"> </w:t>
      </w:r>
      <w:r>
        <w:t>ФЗ</w:t>
      </w:r>
      <w:r>
        <w:rPr>
          <w:spacing w:val="-18"/>
        </w:rPr>
        <w:t xml:space="preserve"> </w:t>
      </w:r>
      <w:r>
        <w:t>от</w:t>
      </w:r>
      <w:r>
        <w:rPr>
          <w:spacing w:val="-2"/>
        </w:rPr>
        <w:t xml:space="preserve"> </w:t>
      </w:r>
      <w:r>
        <w:t>19.05.1995</w:t>
      </w:r>
      <w:r>
        <w:rPr>
          <w:spacing w:val="3"/>
        </w:rPr>
        <w:t xml:space="preserve"> </w:t>
      </w:r>
      <w:r>
        <w:t>N</w:t>
      </w:r>
      <w:r>
        <w:rPr>
          <w:spacing w:val="-3"/>
        </w:rPr>
        <w:t xml:space="preserve"> </w:t>
      </w:r>
      <w:r>
        <w:t>82-ФЗ</w:t>
      </w:r>
      <w:r>
        <w:rPr>
          <w:spacing w:val="-3"/>
        </w:rPr>
        <w:t xml:space="preserve"> </w:t>
      </w:r>
      <w:r>
        <w:t>(ред.</w:t>
      </w:r>
      <w:r>
        <w:rPr>
          <w:spacing w:val="-9"/>
        </w:rPr>
        <w:t xml:space="preserve"> </w:t>
      </w:r>
      <w:r>
        <w:t>от</w:t>
      </w:r>
      <w:r>
        <w:rPr>
          <w:spacing w:val="3"/>
        </w:rPr>
        <w:t xml:space="preserve"> </w:t>
      </w:r>
      <w:r>
        <w:t>20.12.2017)"Об</w:t>
      </w:r>
      <w:r>
        <w:rPr>
          <w:spacing w:val="-9"/>
        </w:rPr>
        <w:t xml:space="preserve"> </w:t>
      </w:r>
      <w:r>
        <w:t>общественных</w:t>
      </w:r>
      <w:r>
        <w:rPr>
          <w:spacing w:val="-10"/>
        </w:rPr>
        <w:t xml:space="preserve"> </w:t>
      </w:r>
      <w:r>
        <w:t>объединениях"</w:t>
      </w:r>
      <w:r>
        <w:rPr>
          <w:spacing w:val="11"/>
        </w:rPr>
        <w:t xml:space="preserve"> </w:t>
      </w:r>
      <w:r>
        <w:t>(ст.</w:t>
      </w:r>
      <w:r>
        <w:rPr>
          <w:spacing w:val="6"/>
        </w:rPr>
        <w:t xml:space="preserve"> </w:t>
      </w:r>
      <w:r>
        <w:t>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8"/>
        <w:gridCol w:w="158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00" w:type="dxa"/>
          </w:tcPr>
          <w:p>
            <w:pPr>
              <w:pStyle w:val="38"/>
              <w:spacing w:line="360" w:lineRule="auto"/>
              <w:ind w:left="0"/>
              <w:jc w:val="center"/>
              <w:rPr>
                <w:b/>
                <w:sz w:val="24"/>
              </w:rPr>
            </w:pPr>
            <w:r>
              <w:rPr>
                <w:b/>
                <w:sz w:val="24"/>
              </w:rPr>
              <w:t>Детские</w:t>
            </w:r>
            <w:r>
              <w:rPr>
                <w:b/>
                <w:spacing w:val="-7"/>
                <w:sz w:val="24"/>
              </w:rPr>
              <w:t xml:space="preserve"> </w:t>
            </w:r>
            <w:r>
              <w:rPr>
                <w:b/>
                <w:sz w:val="24"/>
              </w:rPr>
              <w:t>объединения</w:t>
            </w:r>
          </w:p>
        </w:tc>
        <w:tc>
          <w:tcPr>
            <w:tcW w:w="1186" w:type="dxa"/>
          </w:tcPr>
          <w:p>
            <w:pPr>
              <w:pStyle w:val="2"/>
              <w:spacing w:before="0" w:line="360" w:lineRule="auto"/>
              <w:jc w:val="center"/>
              <w:rPr>
                <w:rFonts w:ascii="Times New Roman" w:hAnsi="Times New Roman"/>
                <w:bCs w:val="0"/>
                <w:color w:val="000000"/>
                <w:w w:val="0"/>
                <w:sz w:val="24"/>
                <w:szCs w:val="24"/>
              </w:rPr>
            </w:pPr>
            <w:r>
              <w:rPr>
                <w:rFonts w:ascii="Times New Roman" w:hAnsi="Times New Roman"/>
                <w:bCs w:val="0"/>
                <w:color w:val="000000"/>
                <w:w w:val="0"/>
                <w:sz w:val="24"/>
                <w:szCs w:val="24"/>
              </w:rPr>
              <w:t>Уровни</w:t>
            </w:r>
          </w:p>
          <w:p>
            <w:pPr>
              <w:pStyle w:val="38"/>
              <w:spacing w:line="360" w:lineRule="auto"/>
              <w:ind w:left="3646" w:right="3637"/>
              <w:jc w:val="center"/>
              <w:rPr>
                <w:b/>
                <w:sz w:val="24"/>
              </w:rPr>
            </w:pPr>
          </w:p>
        </w:tc>
        <w:tc>
          <w:tcPr>
            <w:tcW w:w="5635" w:type="dxa"/>
          </w:tcPr>
          <w:p>
            <w:pPr>
              <w:pStyle w:val="38"/>
              <w:tabs>
                <w:tab w:val="left" w:pos="5562"/>
              </w:tabs>
              <w:spacing w:line="360" w:lineRule="auto"/>
              <w:ind w:left="0" w:right="140"/>
              <w:jc w:val="center"/>
              <w:rPr>
                <w:b/>
                <w:sz w:val="24"/>
              </w:rPr>
            </w:pPr>
            <w:r>
              <w:rPr>
                <w:b/>
                <w:sz w:val="24"/>
              </w:rPr>
              <w:t>Задачи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pStyle w:val="38"/>
              <w:spacing w:line="360" w:lineRule="auto"/>
              <w:ind w:left="0"/>
              <w:jc w:val="both"/>
              <w:rPr>
                <w:sz w:val="24"/>
              </w:rPr>
            </w:pPr>
            <w:r>
              <w:rPr>
                <w:sz w:val="24"/>
              </w:rPr>
              <w:t xml:space="preserve">1. </w:t>
            </w:r>
            <w:r>
              <w:rPr>
                <w:b/>
                <w:sz w:val="24"/>
              </w:rPr>
              <w:t xml:space="preserve">Волонтерский отряд «Дорогою добра» </w:t>
            </w:r>
            <w:r>
              <w:rPr>
                <w:sz w:val="24"/>
              </w:rPr>
              <w:t xml:space="preserve">в рамках </w:t>
            </w:r>
            <w:r>
              <w:rPr>
                <w:i/>
                <w:sz w:val="24"/>
              </w:rPr>
              <w:t>школьного</w:t>
            </w:r>
            <w:r>
              <w:rPr>
                <w:i/>
                <w:spacing w:val="-57"/>
                <w:sz w:val="24"/>
              </w:rPr>
              <w:t xml:space="preserve"> </w:t>
            </w:r>
            <w:r>
              <w:rPr>
                <w:i/>
                <w:sz w:val="24"/>
              </w:rPr>
              <w:t>волонтерского</w:t>
            </w:r>
            <w:r>
              <w:rPr>
                <w:i/>
                <w:spacing w:val="12"/>
                <w:sz w:val="24"/>
              </w:rPr>
              <w:t xml:space="preserve"> </w:t>
            </w:r>
            <w:r>
              <w:rPr>
                <w:i/>
                <w:sz w:val="24"/>
              </w:rPr>
              <w:t>движения</w:t>
            </w:r>
            <w:r>
              <w:rPr>
                <w:sz w:val="24"/>
              </w:rPr>
              <w:t>, действующий</w:t>
            </w:r>
            <w:r>
              <w:rPr>
                <w:spacing w:val="6"/>
                <w:sz w:val="24"/>
              </w:rPr>
              <w:t xml:space="preserve"> </w:t>
            </w:r>
            <w:r>
              <w:rPr>
                <w:sz w:val="24"/>
              </w:rPr>
              <w:t>на</w:t>
            </w:r>
            <w:r>
              <w:rPr>
                <w:spacing w:val="-2"/>
                <w:sz w:val="24"/>
              </w:rPr>
              <w:t xml:space="preserve"> </w:t>
            </w:r>
            <w:r>
              <w:rPr>
                <w:sz w:val="24"/>
              </w:rPr>
              <w:t>базе</w:t>
            </w:r>
            <w:r>
              <w:rPr>
                <w:spacing w:val="-2"/>
                <w:sz w:val="24"/>
              </w:rPr>
              <w:t xml:space="preserve"> </w:t>
            </w:r>
            <w:r>
              <w:rPr>
                <w:sz w:val="24"/>
              </w:rPr>
              <w:t>школы</w:t>
            </w:r>
            <w:r>
              <w:rPr>
                <w:spacing w:val="-3"/>
                <w:sz w:val="24"/>
              </w:rPr>
              <w:t xml:space="preserve"> </w:t>
            </w:r>
            <w:r>
              <w:rPr>
                <w:sz w:val="24"/>
              </w:rPr>
              <w:t>волонтерский</w:t>
            </w:r>
            <w:r>
              <w:rPr>
                <w:spacing w:val="-5"/>
                <w:sz w:val="24"/>
              </w:rPr>
              <w:t xml:space="preserve"> </w:t>
            </w:r>
            <w:r>
              <w:rPr>
                <w:sz w:val="24"/>
              </w:rPr>
              <w:t>отряд</w:t>
            </w:r>
            <w:r>
              <w:rPr>
                <w:spacing w:val="1"/>
                <w:sz w:val="24"/>
              </w:rPr>
              <w:t xml:space="preserve"> </w:t>
            </w:r>
            <w:r>
              <w:rPr>
                <w:sz w:val="24"/>
              </w:rPr>
              <w:t>«Дорогою</w:t>
            </w:r>
            <w:r>
              <w:rPr>
                <w:spacing w:val="-7"/>
                <w:sz w:val="24"/>
              </w:rPr>
              <w:t xml:space="preserve"> </w:t>
            </w:r>
            <w:r>
              <w:rPr>
                <w:sz w:val="24"/>
              </w:rPr>
              <w:t>добра» –</w:t>
            </w:r>
            <w:r>
              <w:rPr>
                <w:spacing w:val="1"/>
                <w:sz w:val="24"/>
              </w:rPr>
              <w:t xml:space="preserve"> </w:t>
            </w:r>
            <w:r>
              <w:rPr>
                <w:sz w:val="24"/>
              </w:rPr>
              <w:t>это</w:t>
            </w:r>
            <w:r>
              <w:rPr>
                <w:spacing w:val="1"/>
                <w:sz w:val="24"/>
              </w:rPr>
              <w:t xml:space="preserve"> </w:t>
            </w:r>
            <w:r>
              <w:rPr>
                <w:sz w:val="24"/>
              </w:rPr>
              <w:t>добровольное,</w:t>
            </w:r>
            <w:r>
              <w:rPr>
                <w:spacing w:val="1"/>
                <w:sz w:val="24"/>
              </w:rPr>
              <w:t xml:space="preserve"> </w:t>
            </w:r>
            <w:r>
              <w:rPr>
                <w:sz w:val="24"/>
              </w:rPr>
              <w:t>самоуправляемое,</w:t>
            </w:r>
            <w:r>
              <w:rPr>
                <w:spacing w:val="1"/>
                <w:sz w:val="24"/>
              </w:rPr>
              <w:t xml:space="preserve"> </w:t>
            </w:r>
            <w:r>
              <w:rPr>
                <w:sz w:val="24"/>
              </w:rPr>
              <w:t>некоммерческое</w:t>
            </w:r>
            <w:r>
              <w:rPr>
                <w:spacing w:val="1"/>
                <w:sz w:val="24"/>
              </w:rPr>
              <w:t xml:space="preserve"> </w:t>
            </w:r>
            <w:r>
              <w:rPr>
                <w:sz w:val="24"/>
              </w:rPr>
              <w:t>формирование,</w:t>
            </w:r>
            <w:r>
              <w:rPr>
                <w:spacing w:val="1"/>
                <w:sz w:val="24"/>
              </w:rPr>
              <w:t xml:space="preserve"> </w:t>
            </w:r>
            <w:r>
              <w:rPr>
                <w:sz w:val="24"/>
              </w:rPr>
              <w:t>созданное</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объединившихся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общности</w:t>
            </w:r>
            <w:r>
              <w:rPr>
                <w:spacing w:val="1"/>
                <w:sz w:val="24"/>
              </w:rPr>
              <w:t xml:space="preserve"> </w:t>
            </w:r>
            <w:r>
              <w:rPr>
                <w:sz w:val="24"/>
              </w:rPr>
              <w:t>интересов</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общих</w:t>
            </w:r>
            <w:r>
              <w:rPr>
                <w:spacing w:val="-7"/>
                <w:sz w:val="24"/>
              </w:rPr>
              <w:t xml:space="preserve"> </w:t>
            </w:r>
            <w:r>
              <w:rPr>
                <w:sz w:val="24"/>
              </w:rPr>
              <w:t>целей.</w:t>
            </w:r>
          </w:p>
        </w:tc>
        <w:tc>
          <w:tcPr>
            <w:tcW w:w="1186" w:type="dxa"/>
          </w:tcPr>
          <w:p>
            <w:pPr>
              <w:pStyle w:val="38"/>
              <w:tabs>
                <w:tab w:val="left" w:pos="716"/>
              </w:tabs>
              <w:spacing w:line="360" w:lineRule="auto"/>
              <w:ind w:left="0"/>
              <w:jc w:val="center"/>
              <w:rPr>
                <w:sz w:val="24"/>
              </w:rPr>
            </w:pPr>
            <w:r>
              <w:rPr>
                <w:sz w:val="24"/>
              </w:rPr>
              <w:t>НОО, ООО, СОО</w:t>
            </w:r>
          </w:p>
        </w:tc>
        <w:tc>
          <w:tcPr>
            <w:tcW w:w="5635" w:type="dxa"/>
          </w:tcPr>
          <w:p>
            <w:pPr>
              <w:pStyle w:val="35"/>
              <w:widowControl/>
              <w:numPr>
                <w:ilvl w:val="0"/>
                <w:numId w:val="47"/>
              </w:numPr>
              <w:shd w:val="clear" w:color="auto" w:fill="FFFFFF"/>
              <w:autoSpaceDE/>
              <w:autoSpaceDN/>
              <w:spacing w:line="360" w:lineRule="auto"/>
              <w:rPr>
                <w:rFonts w:ascii="YS Text" w:hAnsi="YS Text"/>
                <w:color w:val="333333"/>
                <w:sz w:val="24"/>
                <w:szCs w:val="24"/>
                <w:lang w:eastAsia="ru-RU"/>
              </w:rPr>
            </w:pPr>
            <w:r>
              <w:rPr>
                <w:rFonts w:ascii="YS Text" w:hAnsi="YS Text"/>
                <w:color w:val="333333"/>
                <w:sz w:val="24"/>
                <w:szCs w:val="24"/>
                <w:lang w:eastAsia="ru-RU"/>
              </w:rPr>
              <w:t>поддержка ученических инициатив</w:t>
            </w:r>
          </w:p>
          <w:p>
            <w:pPr>
              <w:pStyle w:val="35"/>
              <w:widowControl/>
              <w:numPr>
                <w:ilvl w:val="0"/>
                <w:numId w:val="47"/>
              </w:numPr>
              <w:shd w:val="clear" w:color="auto" w:fill="FFFFFF"/>
              <w:autoSpaceDE/>
              <w:autoSpaceDN/>
              <w:spacing w:line="360" w:lineRule="auto"/>
              <w:rPr>
                <w:rFonts w:ascii="YS Text" w:hAnsi="YS Text"/>
                <w:color w:val="333333"/>
                <w:sz w:val="24"/>
                <w:szCs w:val="24"/>
                <w:lang w:eastAsia="ru-RU"/>
              </w:rPr>
            </w:pPr>
            <w:r>
              <w:rPr>
                <w:rFonts w:ascii="YS Text" w:hAnsi="YS Text"/>
                <w:color w:val="333333"/>
                <w:sz w:val="24"/>
                <w:szCs w:val="24"/>
                <w:lang w:eastAsia="ru-RU"/>
              </w:rPr>
              <w:t>содействие всестороннему развитию учащихся, формированию у них активной жизненной позиции</w:t>
            </w:r>
          </w:p>
          <w:p>
            <w:pPr>
              <w:pStyle w:val="35"/>
              <w:widowControl/>
              <w:numPr>
                <w:ilvl w:val="0"/>
                <w:numId w:val="47"/>
              </w:numPr>
              <w:shd w:val="clear" w:color="auto" w:fill="FFFFFF"/>
              <w:autoSpaceDE/>
              <w:autoSpaceDN/>
              <w:spacing w:line="360" w:lineRule="auto"/>
              <w:rPr>
                <w:rFonts w:ascii="YS Text" w:hAnsi="YS Text"/>
                <w:color w:val="333333"/>
                <w:sz w:val="24"/>
                <w:szCs w:val="24"/>
                <w:lang w:eastAsia="ru-RU"/>
              </w:rPr>
            </w:pPr>
            <w:r>
              <w:rPr>
                <w:rFonts w:ascii="YS Text" w:hAnsi="YS Text"/>
                <w:color w:val="333333"/>
                <w:sz w:val="24"/>
                <w:szCs w:val="24"/>
                <w:lang w:eastAsia="ru-RU"/>
              </w:rPr>
              <w:t>расширение сферы внеучебной деятельности и вторичной занятости учащихся</w:t>
            </w:r>
          </w:p>
          <w:p>
            <w:pPr>
              <w:pStyle w:val="35"/>
              <w:widowControl/>
              <w:numPr>
                <w:ilvl w:val="0"/>
                <w:numId w:val="47"/>
              </w:numPr>
              <w:shd w:val="clear" w:color="auto" w:fill="FFFFFF"/>
              <w:autoSpaceDE/>
              <w:autoSpaceDN/>
              <w:spacing w:line="360" w:lineRule="auto"/>
              <w:rPr>
                <w:rFonts w:ascii="YS Text" w:hAnsi="YS Text"/>
                <w:color w:val="333333"/>
                <w:sz w:val="24"/>
                <w:szCs w:val="24"/>
                <w:lang w:eastAsia="ru-RU"/>
              </w:rPr>
            </w:pPr>
            <w:r>
              <w:rPr>
                <w:rFonts w:ascii="YS Text" w:hAnsi="YS Text"/>
                <w:color w:val="333333"/>
                <w:sz w:val="24"/>
                <w:szCs w:val="24"/>
                <w:lang w:eastAsia="ru-RU"/>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pStyle w:val="38"/>
              <w:spacing w:line="360" w:lineRule="auto"/>
              <w:ind w:left="0"/>
              <w:jc w:val="both"/>
              <w:rPr>
                <w:b/>
                <w:sz w:val="24"/>
              </w:rPr>
            </w:pPr>
            <w:r>
              <w:rPr>
                <w:sz w:val="24"/>
              </w:rPr>
              <w:t>2.</w:t>
            </w:r>
            <w:r>
              <w:rPr>
                <w:spacing w:val="48"/>
                <w:sz w:val="24"/>
              </w:rPr>
              <w:t xml:space="preserve"> </w:t>
            </w:r>
            <w:r>
              <w:rPr>
                <w:b/>
                <w:sz w:val="24"/>
              </w:rPr>
              <w:t>Школьный</w:t>
            </w:r>
            <w:r>
              <w:rPr>
                <w:b/>
                <w:spacing w:val="-4"/>
                <w:sz w:val="24"/>
              </w:rPr>
              <w:t xml:space="preserve"> </w:t>
            </w:r>
            <w:r>
              <w:rPr>
                <w:b/>
                <w:sz w:val="24"/>
              </w:rPr>
              <w:t>спортивный</w:t>
            </w:r>
            <w:r>
              <w:rPr>
                <w:b/>
                <w:spacing w:val="-7"/>
                <w:sz w:val="24"/>
              </w:rPr>
              <w:t xml:space="preserve"> </w:t>
            </w:r>
            <w:r>
              <w:rPr>
                <w:b/>
                <w:sz w:val="24"/>
              </w:rPr>
              <w:t>клуб «Феникс»</w:t>
            </w:r>
            <w:r>
              <w:rPr>
                <w:b/>
                <w:spacing w:val="9"/>
                <w:sz w:val="24"/>
              </w:rPr>
              <w:t xml:space="preserve"> </w:t>
            </w:r>
          </w:p>
          <w:p>
            <w:pPr>
              <w:pStyle w:val="23"/>
              <w:spacing w:line="360" w:lineRule="auto"/>
              <w:ind w:left="0"/>
            </w:pPr>
            <w:r>
              <w:t>Школьный</w:t>
            </w:r>
            <w:r>
              <w:rPr>
                <w:spacing w:val="1"/>
              </w:rPr>
              <w:t xml:space="preserve"> </w:t>
            </w:r>
            <w:r>
              <w:t>спортивный</w:t>
            </w:r>
            <w:r>
              <w:rPr>
                <w:spacing w:val="1"/>
              </w:rPr>
              <w:t xml:space="preserve"> </w:t>
            </w:r>
            <w:r>
              <w:t>клуб</w:t>
            </w:r>
            <w:r>
              <w:rPr>
                <w:spacing w:val="1"/>
              </w:rPr>
              <w:t xml:space="preserve"> </w:t>
            </w:r>
            <w:r>
              <w:t>создан</w:t>
            </w:r>
            <w:r>
              <w:rPr>
                <w:spacing w:val="1"/>
              </w:rPr>
              <w:t xml:space="preserve"> </w:t>
            </w:r>
            <w:r>
              <w:t>с</w:t>
            </w:r>
            <w:r>
              <w:rPr>
                <w:spacing w:val="1"/>
              </w:rPr>
              <w:t xml:space="preserve"> </w:t>
            </w:r>
            <w:r>
              <w:t>целью</w:t>
            </w:r>
            <w:r>
              <w:rPr>
                <w:spacing w:val="1"/>
              </w:rPr>
              <w:t xml:space="preserve"> </w:t>
            </w:r>
            <w:r>
              <w:t>организации</w:t>
            </w:r>
            <w:r>
              <w:rPr>
                <w:spacing w:val="1"/>
              </w:rPr>
              <w:t xml:space="preserve"> </w:t>
            </w:r>
            <w:r>
              <w:t>и</w:t>
            </w:r>
            <w:r>
              <w:rPr>
                <w:spacing w:val="1"/>
              </w:rPr>
              <w:t xml:space="preserve"> </w:t>
            </w:r>
            <w:r>
              <w:t>проведения спортивно-массовой и физкультурно-оздоровительной</w:t>
            </w:r>
            <w:r>
              <w:rPr>
                <w:spacing w:val="1"/>
              </w:rPr>
              <w:t xml:space="preserve"> </w:t>
            </w:r>
            <w:r>
              <w:t>работы</w:t>
            </w:r>
            <w:r>
              <w:rPr>
                <w:spacing w:val="-1"/>
              </w:rPr>
              <w:t xml:space="preserve"> </w:t>
            </w:r>
            <w:r>
              <w:t>в</w:t>
            </w:r>
            <w:r>
              <w:rPr>
                <w:spacing w:val="-1"/>
              </w:rPr>
              <w:t xml:space="preserve"> </w:t>
            </w:r>
            <w:r>
              <w:t>школе</w:t>
            </w:r>
            <w:r>
              <w:rPr>
                <w:spacing w:val="2"/>
              </w:rPr>
              <w:t xml:space="preserve"> </w:t>
            </w:r>
            <w:r>
              <w:t>во</w:t>
            </w:r>
            <w:r>
              <w:rPr>
                <w:spacing w:val="2"/>
              </w:rPr>
              <w:t xml:space="preserve"> </w:t>
            </w:r>
            <w:r>
              <w:t>внеурочное</w:t>
            </w:r>
            <w:r>
              <w:rPr>
                <w:spacing w:val="-2"/>
              </w:rPr>
              <w:t xml:space="preserve"> </w:t>
            </w:r>
            <w:r>
              <w:t>время.</w:t>
            </w:r>
          </w:p>
        </w:tc>
        <w:tc>
          <w:tcPr>
            <w:tcW w:w="1186" w:type="dxa"/>
          </w:tcPr>
          <w:p>
            <w:pPr>
              <w:pStyle w:val="38"/>
              <w:spacing w:line="360" w:lineRule="auto"/>
              <w:ind w:left="0"/>
              <w:jc w:val="center"/>
              <w:rPr>
                <w:sz w:val="24"/>
              </w:rPr>
            </w:pPr>
            <w:r>
              <w:rPr>
                <w:sz w:val="24"/>
              </w:rPr>
              <w:t>НОО,</w:t>
            </w:r>
          </w:p>
          <w:p>
            <w:pPr>
              <w:pStyle w:val="38"/>
              <w:spacing w:line="360" w:lineRule="auto"/>
              <w:ind w:left="0"/>
              <w:jc w:val="center"/>
              <w:rPr>
                <w:sz w:val="24"/>
              </w:rPr>
            </w:pPr>
            <w:r>
              <w:rPr>
                <w:sz w:val="24"/>
              </w:rPr>
              <w:t>ООО</w:t>
            </w:r>
          </w:p>
        </w:tc>
        <w:tc>
          <w:tcPr>
            <w:tcW w:w="5635" w:type="dxa"/>
          </w:tcPr>
          <w:p>
            <w:pPr>
              <w:pStyle w:val="38"/>
              <w:spacing w:line="360" w:lineRule="auto"/>
              <w:ind w:left="292" w:right="7"/>
              <w:jc w:val="both"/>
              <w:rPr>
                <w:sz w:val="24"/>
              </w:rPr>
            </w:pPr>
            <w:r>
              <w:rPr>
                <w:sz w:val="24"/>
              </w:rPr>
              <w:t>Основными</w:t>
            </w:r>
            <w:r>
              <w:rPr>
                <w:spacing w:val="1"/>
                <w:sz w:val="24"/>
              </w:rPr>
              <w:t xml:space="preserve"> </w:t>
            </w:r>
            <w:r>
              <w:rPr>
                <w:sz w:val="24"/>
              </w:rPr>
              <w:t>задачами</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Школьного</w:t>
            </w:r>
            <w:r>
              <w:rPr>
                <w:spacing w:val="1"/>
                <w:sz w:val="24"/>
              </w:rPr>
              <w:t xml:space="preserve"> </w:t>
            </w:r>
            <w:r>
              <w:rPr>
                <w:sz w:val="24"/>
              </w:rPr>
              <w:t>спортивного</w:t>
            </w:r>
            <w:r>
              <w:rPr>
                <w:spacing w:val="-57"/>
                <w:sz w:val="24"/>
              </w:rPr>
              <w:t xml:space="preserve"> </w:t>
            </w:r>
            <w:r>
              <w:rPr>
                <w:sz w:val="24"/>
              </w:rPr>
              <w:t>клуба являются:</w:t>
            </w:r>
          </w:p>
          <w:p>
            <w:pPr>
              <w:pStyle w:val="38"/>
              <w:numPr>
                <w:ilvl w:val="0"/>
                <w:numId w:val="48"/>
              </w:numPr>
              <w:tabs>
                <w:tab w:val="left" w:pos="730"/>
              </w:tabs>
              <w:spacing w:line="360" w:lineRule="auto"/>
              <w:ind w:right="-29"/>
              <w:jc w:val="both"/>
              <w:rPr>
                <w:sz w:val="24"/>
              </w:rPr>
            </w:pPr>
            <w:r>
              <w:rPr>
                <w:sz w:val="24"/>
              </w:rPr>
              <w:t>пропаганда</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ценностей</w:t>
            </w:r>
            <w:r>
              <w:rPr>
                <w:spacing w:val="-2"/>
                <w:sz w:val="24"/>
              </w:rPr>
              <w:t xml:space="preserve"> </w:t>
            </w:r>
            <w:r>
              <w:rPr>
                <w:sz w:val="24"/>
              </w:rPr>
              <w:t>физической культуры</w:t>
            </w:r>
            <w:r>
              <w:rPr>
                <w:spacing w:val="5"/>
                <w:sz w:val="24"/>
              </w:rPr>
              <w:t xml:space="preserve"> </w:t>
            </w:r>
            <w:r>
              <w:rPr>
                <w:sz w:val="24"/>
              </w:rPr>
              <w:t>и</w:t>
            </w:r>
            <w:r>
              <w:rPr>
                <w:spacing w:val="2"/>
                <w:sz w:val="24"/>
              </w:rPr>
              <w:t xml:space="preserve"> </w:t>
            </w:r>
            <w:r>
              <w:rPr>
                <w:sz w:val="24"/>
              </w:rPr>
              <w:t>спорта;</w:t>
            </w:r>
          </w:p>
          <w:p>
            <w:pPr>
              <w:pStyle w:val="38"/>
              <w:numPr>
                <w:ilvl w:val="0"/>
                <w:numId w:val="48"/>
              </w:numPr>
              <w:tabs>
                <w:tab w:val="left" w:pos="730"/>
              </w:tabs>
              <w:spacing w:line="360" w:lineRule="auto"/>
              <w:ind w:right="-29"/>
              <w:jc w:val="both"/>
              <w:rPr>
                <w:sz w:val="24"/>
              </w:rPr>
            </w:pPr>
            <w:r>
              <w:rPr>
                <w:sz w:val="24"/>
              </w:rPr>
              <w:t>формирование у учащихся ранней мотивации и устойчивого интереса к</w:t>
            </w:r>
            <w:r>
              <w:rPr>
                <w:spacing w:val="-57"/>
                <w:sz w:val="24"/>
              </w:rPr>
              <w:t xml:space="preserve"> </w:t>
            </w:r>
            <w:r>
              <w:rPr>
                <w:sz w:val="24"/>
              </w:rPr>
              <w:t>укреплению</w:t>
            </w:r>
            <w:r>
              <w:rPr>
                <w:spacing w:val="1"/>
                <w:sz w:val="24"/>
              </w:rPr>
              <w:t xml:space="preserve"> </w:t>
            </w:r>
            <w:r>
              <w:rPr>
                <w:sz w:val="24"/>
              </w:rPr>
              <w:t>здоровья,</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спортивному</w:t>
            </w:r>
            <w:r>
              <w:rPr>
                <w:spacing w:val="1"/>
                <w:sz w:val="24"/>
              </w:rPr>
              <w:t xml:space="preserve"> </w:t>
            </w:r>
            <w:r>
              <w:rPr>
                <w:sz w:val="24"/>
              </w:rPr>
              <w:t>совершенствованию;</w:t>
            </w:r>
          </w:p>
          <w:p>
            <w:pPr>
              <w:pStyle w:val="38"/>
              <w:numPr>
                <w:ilvl w:val="0"/>
                <w:numId w:val="48"/>
              </w:numPr>
              <w:tabs>
                <w:tab w:val="left" w:pos="730"/>
              </w:tabs>
              <w:spacing w:line="360" w:lineRule="auto"/>
              <w:ind w:right="-15"/>
              <w:jc w:val="both"/>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систематические</w:t>
            </w:r>
            <w:r>
              <w:rPr>
                <w:spacing w:val="1"/>
                <w:sz w:val="24"/>
              </w:rPr>
              <w:t xml:space="preserve"> </w:t>
            </w:r>
            <w:r>
              <w:rPr>
                <w:sz w:val="24"/>
              </w:rPr>
              <w:t>занятия</w:t>
            </w:r>
            <w:r>
              <w:rPr>
                <w:spacing w:val="1"/>
                <w:sz w:val="24"/>
              </w:rPr>
              <w:t xml:space="preserve"> </w:t>
            </w:r>
            <w:r>
              <w:rPr>
                <w:sz w:val="24"/>
              </w:rPr>
              <w:t>физической</w:t>
            </w:r>
            <w:r>
              <w:rPr>
                <w:spacing w:val="-57"/>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спортом;</w:t>
            </w:r>
          </w:p>
          <w:p>
            <w:pPr>
              <w:pStyle w:val="38"/>
              <w:numPr>
                <w:ilvl w:val="0"/>
                <w:numId w:val="48"/>
              </w:numPr>
              <w:tabs>
                <w:tab w:val="left" w:pos="730"/>
              </w:tabs>
              <w:spacing w:line="360" w:lineRule="auto"/>
              <w:ind w:right="-29"/>
              <w:jc w:val="both"/>
              <w:rPr>
                <w:sz w:val="24"/>
              </w:rPr>
            </w:pPr>
            <w:r>
              <w:rPr>
                <w:sz w:val="24"/>
              </w:rPr>
              <w:t>совершенствование</w:t>
            </w:r>
            <w:r>
              <w:rPr>
                <w:spacing w:val="1"/>
                <w:sz w:val="24"/>
              </w:rPr>
              <w:t xml:space="preserve"> </w:t>
            </w:r>
            <w:r>
              <w:rPr>
                <w:sz w:val="24"/>
              </w:rPr>
              <w:t>организации</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физкультурно-</w:t>
            </w:r>
            <w:r>
              <w:rPr>
                <w:spacing w:val="1"/>
                <w:sz w:val="24"/>
              </w:rPr>
              <w:t xml:space="preserve"> </w:t>
            </w:r>
            <w:r>
              <w:rPr>
                <w:sz w:val="24"/>
              </w:rPr>
              <w:t>оздоровительной</w:t>
            </w:r>
            <w:r>
              <w:rPr>
                <w:spacing w:val="1"/>
                <w:sz w:val="24"/>
              </w:rPr>
              <w:t xml:space="preserve"> </w:t>
            </w:r>
            <w:r>
              <w:rPr>
                <w:sz w:val="24"/>
              </w:rPr>
              <w:t>и</w:t>
            </w:r>
            <w:r>
              <w:rPr>
                <w:spacing w:val="1"/>
                <w:sz w:val="24"/>
              </w:rPr>
              <w:t xml:space="preserve"> </w:t>
            </w:r>
            <w:r>
              <w:rPr>
                <w:sz w:val="24"/>
              </w:rPr>
              <w:t>спортивно-массовой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подростками;</w:t>
            </w:r>
          </w:p>
          <w:p>
            <w:pPr>
              <w:pStyle w:val="38"/>
              <w:numPr>
                <w:ilvl w:val="0"/>
                <w:numId w:val="48"/>
              </w:numPr>
              <w:tabs>
                <w:tab w:val="left" w:pos="730"/>
              </w:tabs>
              <w:spacing w:line="360" w:lineRule="auto"/>
              <w:ind w:right="3"/>
              <w:jc w:val="both"/>
              <w:rPr>
                <w:sz w:val="24"/>
              </w:rPr>
            </w:pPr>
            <w:r>
              <w:rPr>
                <w:sz w:val="24"/>
              </w:rPr>
              <w:t>закрепление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учащихся</w:t>
            </w:r>
            <w:r>
              <w:rPr>
                <w:spacing w:val="1"/>
                <w:sz w:val="24"/>
              </w:rPr>
              <w:t xml:space="preserve"> </w:t>
            </w:r>
            <w:r>
              <w:rPr>
                <w:sz w:val="24"/>
              </w:rPr>
              <w:t>полученных на уроках физической культуры, формирование жизненно</w:t>
            </w:r>
            <w:r>
              <w:rPr>
                <w:spacing w:val="1"/>
                <w:sz w:val="24"/>
              </w:rPr>
              <w:t xml:space="preserve"> </w:t>
            </w:r>
            <w:r>
              <w:rPr>
                <w:sz w:val="24"/>
              </w:rPr>
              <w:t>необходимых</w:t>
            </w:r>
            <w:r>
              <w:rPr>
                <w:spacing w:val="-7"/>
                <w:sz w:val="24"/>
              </w:rPr>
              <w:t xml:space="preserve"> </w:t>
            </w:r>
            <w:r>
              <w:rPr>
                <w:sz w:val="24"/>
              </w:rPr>
              <w:t>физических</w:t>
            </w:r>
            <w:r>
              <w:rPr>
                <w:spacing w:val="-6"/>
                <w:sz w:val="24"/>
              </w:rPr>
              <w:t xml:space="preserve"> </w:t>
            </w:r>
            <w:r>
              <w:rPr>
                <w:sz w:val="24"/>
              </w:rPr>
              <w:t>качеств;</w:t>
            </w:r>
          </w:p>
          <w:p>
            <w:pPr>
              <w:pStyle w:val="38"/>
              <w:numPr>
                <w:ilvl w:val="0"/>
                <w:numId w:val="48"/>
              </w:numPr>
              <w:tabs>
                <w:tab w:val="left" w:pos="730"/>
              </w:tabs>
              <w:spacing w:line="360" w:lineRule="auto"/>
              <w:ind w:right="-29"/>
              <w:jc w:val="both"/>
              <w:rPr>
                <w:sz w:val="24"/>
              </w:rPr>
            </w:pPr>
            <w:r>
              <w:rPr>
                <w:sz w:val="24"/>
              </w:rPr>
              <w:t>профилактика</w:t>
            </w:r>
            <w:r>
              <w:rPr>
                <w:spacing w:val="1"/>
                <w:sz w:val="24"/>
              </w:rPr>
              <w:t xml:space="preserve"> </w:t>
            </w:r>
            <w:r>
              <w:rPr>
                <w:sz w:val="24"/>
              </w:rPr>
              <w:t>асоциальных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детской</w:t>
            </w:r>
            <w:r>
              <w:rPr>
                <w:spacing w:val="1"/>
                <w:sz w:val="24"/>
              </w:rPr>
              <w:t xml:space="preserve"> </w:t>
            </w:r>
            <w:r>
              <w:rPr>
                <w:sz w:val="24"/>
              </w:rPr>
              <w:t>среде,</w:t>
            </w:r>
            <w:r>
              <w:rPr>
                <w:spacing w:val="1"/>
                <w:sz w:val="24"/>
              </w:rPr>
              <w:t xml:space="preserve"> </w:t>
            </w:r>
            <w:r>
              <w:rPr>
                <w:sz w:val="24"/>
              </w:rPr>
              <w:t>выработка</w:t>
            </w:r>
            <w:r>
              <w:rPr>
                <w:spacing w:val="1"/>
                <w:sz w:val="24"/>
              </w:rPr>
              <w:t xml:space="preserve"> </w:t>
            </w:r>
            <w:r>
              <w:rPr>
                <w:sz w:val="24"/>
              </w:rPr>
              <w:t>потребности</w:t>
            </w:r>
            <w:r>
              <w:rPr>
                <w:spacing w:val="-6"/>
                <w:sz w:val="24"/>
              </w:rPr>
              <w:t xml:space="preserve"> </w:t>
            </w:r>
            <w:r>
              <w:rPr>
                <w:sz w:val="24"/>
              </w:rPr>
              <w:t>в</w:t>
            </w:r>
            <w:r>
              <w:rPr>
                <w:spacing w:val="-1"/>
                <w:sz w:val="24"/>
              </w:rPr>
              <w:t xml:space="preserve"> </w:t>
            </w:r>
            <w:r>
              <w:rPr>
                <w:sz w:val="24"/>
              </w:rPr>
              <w:t>здоровом</w:t>
            </w:r>
            <w:r>
              <w:rPr>
                <w:spacing w:val="-9"/>
                <w:sz w:val="24"/>
              </w:rPr>
              <w:t xml:space="preserve"> </w:t>
            </w:r>
            <w:r>
              <w:rPr>
                <w:sz w:val="24"/>
              </w:rPr>
              <w:t>образе</w:t>
            </w:r>
            <w:r>
              <w:rPr>
                <w:spacing w:val="2"/>
                <w:sz w:val="24"/>
              </w:rPr>
              <w:t xml:space="preserve"> </w:t>
            </w:r>
            <w:r>
              <w:rPr>
                <w:sz w:val="24"/>
              </w:rPr>
              <w:t xml:space="preserve">жизни; </w:t>
            </w:r>
            <w:r>
              <w:rPr>
                <w:spacing w:val="-1"/>
                <w:sz w:val="24"/>
              </w:rPr>
              <w:t>результативность</w:t>
            </w:r>
            <w:r>
              <w:rPr>
                <w:spacing w:val="-10"/>
                <w:sz w:val="24"/>
              </w:rPr>
              <w:t xml:space="preserve"> </w:t>
            </w:r>
            <w:r>
              <w:rPr>
                <w:spacing w:val="-1"/>
                <w:sz w:val="24"/>
              </w:rPr>
              <w:t>спортивных</w:t>
            </w:r>
            <w:r>
              <w:rPr>
                <w:spacing w:val="-15"/>
                <w:sz w:val="24"/>
              </w:rPr>
              <w:t xml:space="preserve"> </w:t>
            </w:r>
            <w:r>
              <w:rPr>
                <w:spacing w:val="-1"/>
                <w:sz w:val="24"/>
              </w:rPr>
              <w:t>достижений</w:t>
            </w:r>
            <w:r>
              <w:rPr>
                <w:spacing w:val="-9"/>
                <w:sz w:val="24"/>
              </w:rPr>
              <w:t xml:space="preserve"> </w:t>
            </w:r>
            <w:r>
              <w:rPr>
                <w:sz w:val="24"/>
              </w:rPr>
              <w:t>обучающихся</w:t>
            </w:r>
            <w:r>
              <w:rPr>
                <w:spacing w:val="-6"/>
                <w:sz w:val="24"/>
              </w:rPr>
              <w:t xml:space="preserve"> </w:t>
            </w:r>
            <w:r>
              <w:rPr>
                <w:sz w:val="24"/>
              </w:rPr>
              <w:t>школы.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pStyle w:val="38"/>
              <w:numPr>
                <w:ilvl w:val="0"/>
                <w:numId w:val="49"/>
              </w:numPr>
              <w:tabs>
                <w:tab w:val="left" w:pos="801"/>
                <w:tab w:val="left" w:pos="2928"/>
                <w:tab w:val="left" w:pos="6534"/>
              </w:tabs>
              <w:spacing w:line="360" w:lineRule="auto"/>
              <w:ind w:left="0"/>
              <w:jc w:val="both"/>
              <w:rPr>
                <w:b/>
                <w:sz w:val="24"/>
              </w:rPr>
            </w:pPr>
            <w:r>
              <w:rPr>
                <w:b/>
                <w:sz w:val="24"/>
              </w:rPr>
              <w:t>3. Общероссийское общественно-государственное Движение детей и молодежи «Движение первых»</w:t>
            </w:r>
          </w:p>
          <w:p>
            <w:pPr>
              <w:pStyle w:val="38"/>
              <w:numPr>
                <w:ilvl w:val="0"/>
                <w:numId w:val="49"/>
              </w:numPr>
              <w:tabs>
                <w:tab w:val="left" w:pos="801"/>
                <w:tab w:val="left" w:pos="2928"/>
                <w:tab w:val="left" w:pos="6534"/>
              </w:tabs>
              <w:spacing w:line="360" w:lineRule="auto"/>
              <w:ind w:left="0"/>
              <w:jc w:val="both"/>
              <w:rPr>
                <w:b/>
                <w:sz w:val="24"/>
              </w:rPr>
            </w:pPr>
          </w:p>
        </w:tc>
        <w:tc>
          <w:tcPr>
            <w:tcW w:w="1186" w:type="dxa"/>
          </w:tcPr>
          <w:p>
            <w:pPr>
              <w:pStyle w:val="38"/>
              <w:tabs>
                <w:tab w:val="left" w:pos="730"/>
              </w:tabs>
              <w:spacing w:line="360" w:lineRule="auto"/>
              <w:ind w:left="0"/>
              <w:jc w:val="center"/>
              <w:rPr>
                <w:sz w:val="24"/>
              </w:rPr>
            </w:pPr>
            <w:r>
              <w:rPr>
                <w:sz w:val="24"/>
              </w:rPr>
              <w:t>НОО, ООО, СОО</w:t>
            </w:r>
          </w:p>
        </w:tc>
        <w:tc>
          <w:tcPr>
            <w:tcW w:w="5635" w:type="dxa"/>
          </w:tcPr>
          <w:p>
            <w:pPr>
              <w:pStyle w:val="38"/>
              <w:numPr>
                <w:ilvl w:val="0"/>
                <w:numId w:val="50"/>
              </w:numPr>
              <w:tabs>
                <w:tab w:val="left" w:pos="730"/>
              </w:tabs>
              <w:spacing w:before="1" w:line="360" w:lineRule="auto"/>
              <w:ind w:right="5"/>
              <w:jc w:val="both"/>
              <w:rPr>
                <w:sz w:val="24"/>
              </w:rPr>
            </w:pPr>
            <w:r>
              <w:rPr>
                <w:sz w:val="24"/>
              </w:rP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pPr>
              <w:pStyle w:val="38"/>
              <w:numPr>
                <w:ilvl w:val="0"/>
                <w:numId w:val="50"/>
              </w:numPr>
              <w:tabs>
                <w:tab w:val="left" w:pos="730"/>
              </w:tabs>
              <w:spacing w:before="1" w:line="360" w:lineRule="auto"/>
              <w:ind w:right="5"/>
              <w:jc w:val="both"/>
              <w:rPr>
                <w:sz w:val="24"/>
              </w:rPr>
            </w:pPr>
            <w:r>
              <w:rPr>
                <w:sz w:val="24"/>
              </w:rP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pPr>
              <w:pStyle w:val="38"/>
              <w:numPr>
                <w:ilvl w:val="0"/>
                <w:numId w:val="50"/>
              </w:numPr>
              <w:tabs>
                <w:tab w:val="left" w:pos="730"/>
              </w:tabs>
              <w:spacing w:before="1" w:line="360" w:lineRule="auto"/>
              <w:ind w:right="5"/>
              <w:jc w:val="both"/>
              <w:rPr>
                <w:sz w:val="24"/>
              </w:rPr>
            </w:pPr>
            <w:r>
              <w:rPr>
                <w:sz w:val="24"/>
              </w:rP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pPr>
              <w:pStyle w:val="38"/>
              <w:numPr>
                <w:ilvl w:val="0"/>
                <w:numId w:val="50"/>
              </w:numPr>
              <w:tabs>
                <w:tab w:val="left" w:pos="730"/>
              </w:tabs>
              <w:spacing w:before="1" w:line="360" w:lineRule="auto"/>
              <w:ind w:right="5"/>
              <w:jc w:val="both"/>
              <w:rPr>
                <w:sz w:val="24"/>
              </w:rPr>
            </w:pPr>
            <w:r>
              <w:rPr>
                <w:sz w:val="24"/>
              </w:rPr>
              <w:t>развитие личности как субъекта активной деятельности в обществе;</w:t>
            </w:r>
          </w:p>
          <w:p>
            <w:pPr>
              <w:pStyle w:val="38"/>
              <w:numPr>
                <w:ilvl w:val="0"/>
                <w:numId w:val="50"/>
              </w:numPr>
              <w:tabs>
                <w:tab w:val="left" w:pos="730"/>
              </w:tabs>
              <w:spacing w:before="1" w:line="360" w:lineRule="auto"/>
              <w:ind w:right="5"/>
              <w:jc w:val="both"/>
              <w:rPr>
                <w:sz w:val="24"/>
              </w:rPr>
            </w:pPr>
            <w:r>
              <w:rPr>
                <w:sz w:val="24"/>
              </w:rPr>
              <w:t>развитие навыков, направленных на способы оказания помощи людям, сотрудничества, содействия выражающееся в таких видах, как волонтерство, (кооперативное поведение) ради общего блага.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pStyle w:val="38"/>
              <w:numPr>
                <w:ilvl w:val="0"/>
                <w:numId w:val="49"/>
              </w:numPr>
              <w:tabs>
                <w:tab w:val="left" w:pos="801"/>
                <w:tab w:val="left" w:pos="2928"/>
                <w:tab w:val="left" w:pos="6534"/>
              </w:tabs>
              <w:spacing w:line="360" w:lineRule="auto"/>
              <w:ind w:left="0"/>
              <w:jc w:val="both"/>
              <w:rPr>
                <w:b/>
                <w:sz w:val="24"/>
              </w:rPr>
            </w:pPr>
            <w:r>
              <w:rPr>
                <w:b/>
                <w:sz w:val="24"/>
              </w:rPr>
              <w:t>4. Медиацентр «</w:t>
            </w:r>
            <w:r>
              <w:rPr>
                <w:b/>
                <w:sz w:val="24"/>
                <w:lang w:val="en-US"/>
              </w:rPr>
              <w:t>MEDIA SCOOL</w:t>
            </w:r>
            <w:r>
              <w:rPr>
                <w:b/>
                <w:sz w:val="24"/>
              </w:rPr>
              <w:t>»</w:t>
            </w:r>
          </w:p>
        </w:tc>
        <w:tc>
          <w:tcPr>
            <w:tcW w:w="1186" w:type="dxa"/>
          </w:tcPr>
          <w:p>
            <w:pPr>
              <w:pStyle w:val="38"/>
              <w:tabs>
                <w:tab w:val="left" w:pos="730"/>
              </w:tabs>
              <w:spacing w:line="360" w:lineRule="auto"/>
              <w:ind w:left="0"/>
              <w:jc w:val="center"/>
              <w:rPr>
                <w:sz w:val="24"/>
              </w:rPr>
            </w:pPr>
            <w:r>
              <w:rPr>
                <w:sz w:val="24"/>
              </w:rPr>
              <w:t>ООО, СОО</w:t>
            </w:r>
          </w:p>
        </w:tc>
        <w:tc>
          <w:tcPr>
            <w:tcW w:w="5635" w:type="dxa"/>
          </w:tcPr>
          <w:p>
            <w:pPr>
              <w:pStyle w:val="29"/>
              <w:numPr>
                <w:ilvl w:val="0"/>
                <w:numId w:val="51"/>
              </w:numPr>
              <w:shd w:val="clear" w:color="auto" w:fill="FFFFFF"/>
              <w:spacing w:before="0" w:beforeAutospacing="0" w:after="0" w:afterAutospacing="0" w:line="360" w:lineRule="auto"/>
              <w:ind w:left="714" w:hanging="357"/>
              <w:rPr>
                <w:color w:val="000000"/>
              </w:rPr>
            </w:pPr>
            <w:r>
              <w:rPr>
                <w:color w:val="000000"/>
              </w:rPr>
              <w:t>сформировать у учащихся активную позицию в получении знаний и умений выявлять информационную угрозу, определять степень ее опасности, предвидеть последствия информационной угрозы и противостоять им через участие в работе школьного медиацентра;</w:t>
            </w:r>
          </w:p>
          <w:p>
            <w:pPr>
              <w:pStyle w:val="29"/>
              <w:numPr>
                <w:ilvl w:val="0"/>
                <w:numId w:val="51"/>
              </w:numPr>
              <w:shd w:val="clear" w:color="auto" w:fill="FFFFFF"/>
              <w:spacing w:before="0" w:beforeAutospacing="0" w:after="0" w:afterAutospacing="0" w:line="360" w:lineRule="auto"/>
              <w:ind w:left="714" w:hanging="357"/>
              <w:rPr>
                <w:color w:val="000000"/>
              </w:rPr>
            </w:pPr>
            <w:r>
              <w:t>повышение уровня медиаграмотности обучающихся школы</w:t>
            </w:r>
          </w:p>
          <w:p>
            <w:pPr>
              <w:pStyle w:val="29"/>
              <w:numPr>
                <w:ilvl w:val="0"/>
                <w:numId w:val="51"/>
              </w:numPr>
              <w:shd w:val="clear" w:color="auto" w:fill="FFFFFF"/>
              <w:spacing w:before="0" w:beforeAutospacing="0" w:after="0" w:afterAutospacing="0" w:line="360" w:lineRule="auto"/>
              <w:ind w:left="714" w:hanging="357"/>
              <w:rPr>
                <w:color w:val="000000"/>
              </w:rPr>
            </w:pPr>
            <w:r>
              <w:t>создание условий для развития социальной и творческой активности обучающихся</w:t>
            </w:r>
          </w:p>
          <w:p>
            <w:pPr>
              <w:pStyle w:val="29"/>
              <w:numPr>
                <w:ilvl w:val="0"/>
                <w:numId w:val="51"/>
              </w:numPr>
              <w:shd w:val="clear" w:color="auto" w:fill="FFFFFF"/>
              <w:spacing w:before="0" w:beforeAutospacing="0" w:after="0" w:afterAutospacing="0" w:line="360" w:lineRule="auto"/>
              <w:ind w:left="714" w:hanging="357"/>
              <w:rPr>
                <w:color w:val="000000"/>
              </w:rPr>
            </w:pPr>
            <w:r>
              <w:t>участие в значимых для Школы конкурсах, мероприятиях и конференциях медианаправленности</w:t>
            </w:r>
          </w:p>
        </w:tc>
      </w:tr>
    </w:tbl>
    <w:p>
      <w:pPr>
        <w:pStyle w:val="90"/>
        <w:jc w:val="center"/>
        <w:rPr>
          <w:b/>
          <w:bCs/>
        </w:rPr>
      </w:pPr>
    </w:p>
    <w:p>
      <w:pPr>
        <w:pStyle w:val="90"/>
        <w:jc w:val="center"/>
        <w:rPr>
          <w:b/>
          <w:bCs/>
        </w:rPr>
      </w:pPr>
      <w:r>
        <w:rPr>
          <w:b/>
          <w:bCs/>
        </w:rPr>
        <w:t>Модуль 2.2.8. «Профориентация»</w:t>
      </w:r>
    </w:p>
    <w:p>
      <w:pPr>
        <w:pStyle w:val="90"/>
        <w:jc w:val="center"/>
      </w:pPr>
    </w:p>
    <w:p>
      <w:pPr>
        <w:pStyle w:val="90"/>
        <w:spacing w:line="360" w:lineRule="auto"/>
        <w:ind w:firstLine="540"/>
        <w:jc w:val="both"/>
      </w:pPr>
      <w:r>
        <w:t xml:space="preserve">Профориентационная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pPr>
        <w:pStyle w:val="90"/>
        <w:spacing w:line="360" w:lineRule="auto"/>
        <w:ind w:firstLine="540"/>
        <w:jc w:val="both"/>
      </w:pPr>
      <w:r>
        <w:t>В средней школе №83 данный модуль реализуется дополнительными общеобразовательными общеразвивающими программами по профессиональной ориентации:</w:t>
      </w:r>
    </w:p>
    <w:p>
      <w:pPr>
        <w:pStyle w:val="90"/>
        <w:numPr>
          <w:ilvl w:val="0"/>
          <w:numId w:val="52"/>
        </w:numPr>
        <w:spacing w:line="360" w:lineRule="auto"/>
        <w:jc w:val="both"/>
      </w:pPr>
      <w:r>
        <w:t>«Мир профессий» на уровне начального общего образования;</w:t>
      </w:r>
    </w:p>
    <w:p>
      <w:pPr>
        <w:pStyle w:val="90"/>
        <w:numPr>
          <w:ilvl w:val="0"/>
          <w:numId w:val="52"/>
        </w:numPr>
        <w:spacing w:line="360" w:lineRule="auto"/>
        <w:jc w:val="both"/>
      </w:pPr>
      <w:r>
        <w:t>«Шаги в профессию» на уровне основного общего образования;</w:t>
      </w:r>
    </w:p>
    <w:p>
      <w:pPr>
        <w:pStyle w:val="90"/>
        <w:numPr>
          <w:ilvl w:val="0"/>
          <w:numId w:val="52"/>
        </w:numPr>
        <w:spacing w:line="360" w:lineRule="auto"/>
        <w:jc w:val="both"/>
      </w:pPr>
      <w:r>
        <w:t xml:space="preserve">«Путь в будущее» на уровне среднего общего образования. </w:t>
      </w:r>
    </w:p>
    <w:p>
      <w:pPr>
        <w:pStyle w:val="90"/>
        <w:spacing w:line="360" w:lineRule="auto"/>
        <w:ind w:firstLine="540"/>
        <w:jc w:val="both"/>
      </w:pPr>
      <w:r>
        <w:t>Исходя из ресурсов образовательной организации, профессиональный минимум, предусмотренный методическими рекомендациями Министерства просвещения РФ,  будет реализовываться на базовом уровне в рамках профориентационных мероприятий:</w:t>
      </w:r>
    </w:p>
    <w:p>
      <w:pPr>
        <w:pStyle w:val="90"/>
        <w:numPr>
          <w:ilvl w:val="0"/>
          <w:numId w:val="53"/>
        </w:numPr>
        <w:spacing w:line="360" w:lineRule="auto"/>
        <w:jc w:val="both"/>
      </w:pPr>
      <w:r>
        <w:t>профориентационный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и др.).</w:t>
      </w:r>
    </w:p>
    <w:p>
      <w:pPr>
        <w:pStyle w:val="90"/>
        <w:numPr>
          <w:ilvl w:val="0"/>
          <w:numId w:val="53"/>
        </w:numPr>
        <w:spacing w:line="360" w:lineRule="auto"/>
        <w:jc w:val="both"/>
      </w:pPr>
      <w:r>
        <w:t>Онлайн-диагностика и групповое консультирование по итогам оценки профильной направленности школьников с помощью профориентационной диагностики.</w:t>
      </w:r>
    </w:p>
    <w:p>
      <w:pPr>
        <w:pStyle w:val="90"/>
        <w:numPr>
          <w:ilvl w:val="0"/>
          <w:numId w:val="53"/>
        </w:numPr>
        <w:spacing w:line="360" w:lineRule="auto"/>
        <w:jc w:val="both"/>
      </w:pPr>
      <w:r>
        <w:t>Информационное сопровождение обучающихся и их родителей по возможностям общедоступного и школьного сегментов Платформы «Билет в будущее».</w:t>
      </w:r>
    </w:p>
    <w:p>
      <w:pPr>
        <w:pStyle w:val="90"/>
        <w:numPr>
          <w:ilvl w:val="0"/>
          <w:numId w:val="53"/>
        </w:numPr>
        <w:spacing w:line="360" w:lineRule="auto"/>
        <w:jc w:val="both"/>
      </w:pPr>
      <w:r>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pPr>
        <w:pStyle w:val="90"/>
        <w:spacing w:line="360" w:lineRule="auto"/>
        <w:ind w:firstLine="540"/>
        <w:jc w:val="both"/>
      </w:pPr>
      <w:r>
        <w:t>Кроме заявленных профессиональным минимумом, остаются актуальными следующие формы реализации профориентационного направления в школе:</w:t>
      </w:r>
    </w:p>
    <w:p>
      <w:pPr>
        <w:pStyle w:val="90"/>
        <w:numPr>
          <w:ilvl w:val="0"/>
          <w:numId w:val="54"/>
        </w:numPr>
        <w:spacing w:line="360" w:lineRule="auto"/>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90"/>
        <w:numPr>
          <w:ilvl w:val="0"/>
          <w:numId w:val="54"/>
        </w:numPr>
        <w:spacing w:line="360" w:lineRule="auto"/>
        <w:jc w:val="both"/>
      </w:pPr>
      <w:r>
        <w:t>экскурсии на предприятия, в организации, дающие начальные представления о существующих профессиях и условиях работы;</w:t>
      </w:r>
    </w:p>
    <w:p>
      <w:pPr>
        <w:pStyle w:val="90"/>
        <w:numPr>
          <w:ilvl w:val="0"/>
          <w:numId w:val="54"/>
        </w:numPr>
        <w:spacing w:line="360" w:lineRule="auto"/>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90"/>
        <w:numPr>
          <w:ilvl w:val="0"/>
          <w:numId w:val="54"/>
        </w:numPr>
        <w:spacing w:line="360" w:lineRule="auto"/>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90"/>
        <w:numPr>
          <w:ilvl w:val="0"/>
          <w:numId w:val="54"/>
        </w:numPr>
        <w:spacing w:line="360" w:lineRule="auto"/>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90"/>
        <w:spacing w:line="360" w:lineRule="auto"/>
        <w:jc w:val="both"/>
        <w:rPr>
          <w:b/>
          <w:bCs/>
        </w:rPr>
      </w:pPr>
    </w:p>
    <w:p>
      <w:pPr>
        <w:pStyle w:val="90"/>
        <w:spacing w:line="360" w:lineRule="auto"/>
        <w:jc w:val="center"/>
        <w:rPr>
          <w:b/>
          <w:bCs/>
        </w:rPr>
      </w:pPr>
      <w:r>
        <w:rPr>
          <w:b/>
          <w:bCs/>
        </w:rPr>
        <w:t>Модуль 2.2.9. «Взаимодействие с родителями (законными представителями)»</w:t>
      </w:r>
    </w:p>
    <w:p>
      <w:pPr>
        <w:pStyle w:val="90"/>
        <w:spacing w:line="360" w:lineRule="auto"/>
        <w:ind w:firstLine="708"/>
        <w:jc w:val="both"/>
        <w:rPr>
          <w:b/>
          <w:bCs/>
        </w:rPr>
      </w:pPr>
      <w:r>
        <w:t>Работа с родителями (законными представителями) школьников осуществляется для лучшего достижения цели воспитания, которое</w:t>
      </w:r>
      <w:r>
        <w:rPr>
          <w:spacing w:val="1"/>
        </w:rPr>
        <w:t xml:space="preserve"> </w:t>
      </w:r>
      <w:r>
        <w:t>обеспечивается согласованием позиций семьи и школы в данном вопросе. Только когда все участники образовательного процесса едины и</w:t>
      </w:r>
      <w:r>
        <w:rPr>
          <w:spacing w:val="1"/>
        </w:rPr>
        <w:t xml:space="preserve"> </w:t>
      </w:r>
      <w:r>
        <w:t>находят контакт, тогда воспитание наиболее эффективно.</w:t>
      </w:r>
    </w:p>
    <w:p>
      <w:pPr>
        <w:pStyle w:val="90"/>
        <w:spacing w:line="360" w:lineRule="auto"/>
        <w:ind w:firstLine="540"/>
        <w:jc w:val="both"/>
      </w:pPr>
      <w:r>
        <w:t>Реализация воспитательного потенциала взаимодействия с родителями (законными представителями) обучающихся осуществляется через:</w:t>
      </w:r>
    </w:p>
    <w:p>
      <w:pPr>
        <w:pStyle w:val="90"/>
        <w:numPr>
          <w:ilvl w:val="0"/>
          <w:numId w:val="55"/>
        </w:numPr>
        <w:tabs>
          <w:tab w:val="left" w:pos="426"/>
        </w:tabs>
        <w:spacing w:line="360" w:lineRule="auto"/>
        <w:ind w:left="142" w:firstLine="0"/>
        <w:jc w:val="both"/>
      </w:pPr>
      <w:r>
        <w:t>создание и деятельность родительских комитетов в школе и классах, участвующих в обсуждении и решении вопросов воспитания и обучения;</w:t>
      </w:r>
    </w:p>
    <w:p>
      <w:pPr>
        <w:pStyle w:val="90"/>
        <w:numPr>
          <w:ilvl w:val="0"/>
          <w:numId w:val="55"/>
        </w:numPr>
        <w:tabs>
          <w:tab w:val="left" w:pos="426"/>
        </w:tabs>
        <w:spacing w:line="360" w:lineRule="auto"/>
        <w:ind w:left="142" w:firstLine="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90"/>
        <w:numPr>
          <w:ilvl w:val="0"/>
          <w:numId w:val="55"/>
        </w:numPr>
        <w:tabs>
          <w:tab w:val="left" w:pos="426"/>
        </w:tabs>
        <w:spacing w:line="360" w:lineRule="auto"/>
        <w:ind w:left="142" w:firstLine="0"/>
        <w:jc w:val="both"/>
      </w:pPr>
      <w:r>
        <w:t>дни открытых дверей, в которые родители (законные представители) посещают уроки, внеурочные занятия, школьные события;</w:t>
      </w:r>
    </w:p>
    <w:p>
      <w:pPr>
        <w:pStyle w:val="90"/>
        <w:numPr>
          <w:ilvl w:val="0"/>
          <w:numId w:val="55"/>
        </w:numPr>
        <w:tabs>
          <w:tab w:val="left" w:pos="426"/>
        </w:tabs>
        <w:spacing w:line="360" w:lineRule="auto"/>
        <w:ind w:left="142" w:firstLine="0"/>
        <w:jc w:val="both"/>
      </w:pPr>
      <w:r>
        <w:t xml:space="preserve">проведение ежегодных детско-родительских тематических конференций; </w:t>
      </w:r>
    </w:p>
    <w:p>
      <w:pPr>
        <w:pStyle w:val="90"/>
        <w:numPr>
          <w:ilvl w:val="0"/>
          <w:numId w:val="55"/>
        </w:numPr>
        <w:tabs>
          <w:tab w:val="left" w:pos="426"/>
        </w:tabs>
        <w:spacing w:line="360" w:lineRule="auto"/>
        <w:ind w:left="142" w:firstLine="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pPr>
        <w:pStyle w:val="90"/>
        <w:numPr>
          <w:ilvl w:val="0"/>
          <w:numId w:val="55"/>
        </w:numPr>
        <w:tabs>
          <w:tab w:val="left" w:pos="426"/>
        </w:tabs>
        <w:spacing w:line="360" w:lineRule="auto"/>
        <w:ind w:left="142" w:firstLine="0"/>
        <w:jc w:val="both"/>
      </w:pPr>
      <w:r>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pPr>
        <w:pStyle w:val="90"/>
        <w:numPr>
          <w:ilvl w:val="0"/>
          <w:numId w:val="55"/>
        </w:numPr>
        <w:tabs>
          <w:tab w:val="left" w:pos="426"/>
        </w:tabs>
        <w:spacing w:line="360" w:lineRule="auto"/>
        <w:ind w:left="142" w:firstLine="0"/>
        <w:jc w:val="both"/>
      </w:pPr>
      <w:r>
        <w:t>участие родителей в психолого-педагогических консилиумах и советах профилактики;</w:t>
      </w:r>
    </w:p>
    <w:p>
      <w:pPr>
        <w:pStyle w:val="90"/>
        <w:numPr>
          <w:ilvl w:val="0"/>
          <w:numId w:val="55"/>
        </w:numPr>
        <w:tabs>
          <w:tab w:val="left" w:pos="426"/>
        </w:tabs>
        <w:spacing w:line="360" w:lineRule="auto"/>
        <w:ind w:left="142" w:firstLine="0"/>
        <w:jc w:val="both"/>
      </w:pPr>
      <w:r>
        <w:t>привлечение родителей (законных представителей) к подготовке и проведению классных и общешкольных мероприятий.</w:t>
      </w:r>
    </w:p>
    <w:p>
      <w:pPr>
        <w:pStyle w:val="23"/>
        <w:spacing w:line="360" w:lineRule="auto"/>
        <w:ind w:left="0" w:firstLine="708"/>
      </w:pPr>
      <w:r>
        <w:t>В</w:t>
      </w:r>
      <w:r>
        <w:rPr>
          <w:spacing w:val="1"/>
        </w:rPr>
        <w:t xml:space="preserve"> </w:t>
      </w:r>
      <w:r>
        <w:t>школе</w:t>
      </w:r>
      <w:r>
        <w:rPr>
          <w:spacing w:val="4"/>
        </w:rPr>
        <w:t xml:space="preserve"> осуществляет работу совет</w:t>
      </w:r>
      <w:r>
        <w:rPr>
          <w:spacing w:val="-5"/>
        </w:rPr>
        <w:t xml:space="preserve"> </w:t>
      </w:r>
      <w:r>
        <w:t xml:space="preserve">отцов. Роль в воспитательном процессе -  решение важных социально значимых вопросов по защите семейных ценностей, усиление роли </w:t>
      </w:r>
      <w:r>
        <w:rPr>
          <w:b/>
          <w:bCs/>
        </w:rPr>
        <w:t>отца</w:t>
      </w:r>
      <w:r>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pPr>
        <w:pStyle w:val="23"/>
        <w:spacing w:line="360" w:lineRule="auto"/>
        <w:ind w:left="0"/>
      </w:pPr>
      <w:r>
        <w:t>Работа</w:t>
      </w:r>
      <w:r>
        <w:rPr>
          <w:spacing w:val="-2"/>
        </w:rPr>
        <w:t xml:space="preserve"> </w:t>
      </w:r>
      <w:r>
        <w:t>с</w:t>
      </w:r>
      <w:r>
        <w:rPr>
          <w:spacing w:val="-7"/>
        </w:rPr>
        <w:t xml:space="preserve"> </w:t>
      </w:r>
      <w:r>
        <w:t>родителями</w:t>
      </w:r>
      <w:r>
        <w:rPr>
          <w:spacing w:val="-4"/>
        </w:rPr>
        <w:t xml:space="preserve"> </w:t>
      </w:r>
      <w:r>
        <w:t>или</w:t>
      </w:r>
      <w:r>
        <w:rPr>
          <w:spacing w:val="-5"/>
        </w:rPr>
        <w:t xml:space="preserve"> </w:t>
      </w:r>
      <w:r>
        <w:t>законными</w:t>
      </w:r>
      <w:r>
        <w:rPr>
          <w:spacing w:val="-5"/>
        </w:rPr>
        <w:t xml:space="preserve"> </w:t>
      </w:r>
      <w:r>
        <w:t>представителями</w:t>
      </w:r>
      <w:r>
        <w:rPr>
          <w:spacing w:val="-3"/>
        </w:rPr>
        <w:t xml:space="preserve"> </w:t>
      </w:r>
      <w:r>
        <w:t>школьников</w:t>
      </w:r>
      <w:r>
        <w:rPr>
          <w:spacing w:val="-9"/>
        </w:rPr>
        <w:t xml:space="preserve"> </w:t>
      </w:r>
      <w:r>
        <w:t>осуществляется</w:t>
      </w:r>
      <w:r>
        <w:rPr>
          <w:spacing w:val="1"/>
        </w:rPr>
        <w:t xml:space="preserve"> </w:t>
      </w:r>
      <w:r>
        <w:t>в</w:t>
      </w:r>
      <w:r>
        <w:rPr>
          <w:spacing w:val="-1"/>
        </w:rPr>
        <w:t xml:space="preserve"> </w:t>
      </w:r>
      <w:r>
        <w:t>рамках</w:t>
      </w:r>
      <w:r>
        <w:rPr>
          <w:spacing w:val="-9"/>
        </w:rPr>
        <w:t xml:space="preserve"> </w:t>
      </w:r>
      <w:r>
        <w:t>следующих</w:t>
      </w:r>
      <w:r>
        <w:rPr>
          <w:spacing w:val="-10"/>
        </w:rPr>
        <w:t xml:space="preserve"> </w:t>
      </w:r>
      <w:r>
        <w:t>видов</w:t>
      </w:r>
      <w:r>
        <w:rPr>
          <w:spacing w:val="-8"/>
        </w:rPr>
        <w:t xml:space="preserve"> </w:t>
      </w:r>
      <w:r>
        <w:t>и</w:t>
      </w:r>
      <w:r>
        <w:rPr>
          <w:spacing w:val="-1"/>
        </w:rPr>
        <w:t xml:space="preserve"> </w:t>
      </w:r>
      <w:r>
        <w:t>форм</w:t>
      </w:r>
      <w:r>
        <w:rPr>
          <w:spacing w:val="-5"/>
        </w:rPr>
        <w:t xml:space="preserve"> </w:t>
      </w:r>
      <w:r>
        <w:t>деятельности:</w:t>
      </w:r>
    </w:p>
    <w:p>
      <w:pPr>
        <w:pStyle w:val="92"/>
        <w:spacing w:line="360" w:lineRule="auto"/>
        <w:ind w:left="0" w:firstLine="0"/>
        <w:jc w:val="both"/>
      </w:pPr>
      <w:bookmarkStart w:id="32" w:name="На_групповом_уровне:"/>
      <w:bookmarkEnd w:id="32"/>
      <w:r>
        <w:t>На</w:t>
      </w:r>
      <w:r>
        <w:rPr>
          <w:spacing w:val="-8"/>
        </w:rPr>
        <w:t xml:space="preserve"> </w:t>
      </w:r>
      <w:r>
        <w:t>групповом</w:t>
      </w:r>
      <w:r>
        <w:rPr>
          <w:spacing w:val="-8"/>
        </w:rPr>
        <w:t xml:space="preserve"> </w:t>
      </w:r>
      <w:r>
        <w:t>уровне:</w:t>
      </w:r>
    </w:p>
    <w:p>
      <w:pPr>
        <w:pStyle w:val="35"/>
        <w:numPr>
          <w:ilvl w:val="0"/>
          <w:numId w:val="56"/>
        </w:numPr>
        <w:tabs>
          <w:tab w:val="left" w:pos="426"/>
        </w:tabs>
        <w:spacing w:line="360" w:lineRule="auto"/>
        <w:ind w:left="0" w:firstLine="0"/>
        <w:rPr>
          <w:rFonts w:ascii="Symbol" w:hAnsi="Symbol"/>
          <w:sz w:val="24"/>
        </w:rPr>
      </w:pPr>
      <w:r>
        <w:rPr>
          <w:sz w:val="24"/>
        </w:rPr>
        <w:t>общешкольный</w:t>
      </w:r>
      <w:r>
        <w:rPr>
          <w:spacing w:val="45"/>
          <w:sz w:val="24"/>
        </w:rPr>
        <w:t xml:space="preserve"> </w:t>
      </w:r>
      <w:r>
        <w:rPr>
          <w:sz w:val="24"/>
        </w:rPr>
        <w:t>родительский</w:t>
      </w:r>
      <w:r>
        <w:rPr>
          <w:spacing w:val="-8"/>
          <w:sz w:val="24"/>
        </w:rPr>
        <w:t xml:space="preserve"> </w:t>
      </w:r>
      <w:r>
        <w:rPr>
          <w:sz w:val="24"/>
        </w:rPr>
        <w:t>комитет, участвующий в управлении</w:t>
      </w:r>
      <w:r>
        <w:rPr>
          <w:spacing w:val="-4"/>
          <w:sz w:val="24"/>
        </w:rPr>
        <w:t xml:space="preserve"> </w:t>
      </w:r>
      <w:r>
        <w:rPr>
          <w:sz w:val="24"/>
        </w:rPr>
        <w:t>школой</w:t>
      </w:r>
      <w:r>
        <w:rPr>
          <w:spacing w:val="-9"/>
          <w:sz w:val="24"/>
        </w:rPr>
        <w:t xml:space="preserve"> </w:t>
      </w:r>
      <w:r>
        <w:rPr>
          <w:sz w:val="24"/>
        </w:rPr>
        <w:t>и</w:t>
      </w:r>
      <w:r>
        <w:rPr>
          <w:spacing w:val="-1"/>
          <w:sz w:val="24"/>
        </w:rPr>
        <w:t xml:space="preserve"> </w:t>
      </w:r>
      <w:r>
        <w:rPr>
          <w:sz w:val="24"/>
        </w:rPr>
        <w:t>решении</w:t>
      </w:r>
      <w:r>
        <w:rPr>
          <w:spacing w:val="-9"/>
          <w:sz w:val="24"/>
        </w:rPr>
        <w:t xml:space="preserve"> </w:t>
      </w:r>
      <w:r>
        <w:rPr>
          <w:sz w:val="24"/>
        </w:rPr>
        <w:t>вопросов</w:t>
      </w:r>
      <w:r>
        <w:rPr>
          <w:spacing w:val="-8"/>
          <w:sz w:val="24"/>
        </w:rPr>
        <w:t xml:space="preserve"> </w:t>
      </w:r>
      <w:r>
        <w:rPr>
          <w:sz w:val="24"/>
        </w:rPr>
        <w:t>воспитания</w:t>
      </w:r>
      <w:r>
        <w:rPr>
          <w:spacing w:val="-11"/>
          <w:sz w:val="24"/>
        </w:rPr>
        <w:t xml:space="preserve"> </w:t>
      </w:r>
      <w:r>
        <w:rPr>
          <w:sz w:val="24"/>
        </w:rPr>
        <w:t>и</w:t>
      </w:r>
      <w:r>
        <w:rPr>
          <w:spacing w:val="-5"/>
          <w:sz w:val="24"/>
        </w:rPr>
        <w:t xml:space="preserve"> </w:t>
      </w:r>
      <w:r>
        <w:rPr>
          <w:sz w:val="24"/>
        </w:rPr>
        <w:t>социализации</w:t>
      </w:r>
      <w:r>
        <w:rPr>
          <w:spacing w:val="-9"/>
          <w:sz w:val="24"/>
        </w:rPr>
        <w:t xml:space="preserve"> </w:t>
      </w:r>
      <w:r>
        <w:rPr>
          <w:sz w:val="24"/>
        </w:rPr>
        <w:t>их</w:t>
      </w:r>
      <w:r>
        <w:rPr>
          <w:spacing w:val="-11"/>
          <w:sz w:val="24"/>
        </w:rPr>
        <w:t xml:space="preserve"> </w:t>
      </w:r>
      <w:r>
        <w:rPr>
          <w:sz w:val="24"/>
        </w:rPr>
        <w:t>детей;</w:t>
      </w:r>
    </w:p>
    <w:p>
      <w:pPr>
        <w:pStyle w:val="35"/>
        <w:numPr>
          <w:ilvl w:val="0"/>
          <w:numId w:val="56"/>
        </w:numPr>
        <w:tabs>
          <w:tab w:val="left" w:pos="426"/>
        </w:tabs>
        <w:spacing w:line="360" w:lineRule="auto"/>
        <w:ind w:left="0" w:firstLine="0"/>
        <w:rPr>
          <w:rFonts w:ascii="Symbol" w:hAnsi="Symbol"/>
          <w:sz w:val="24"/>
        </w:rPr>
      </w:pPr>
      <w:r>
        <w:rPr>
          <w:spacing w:val="-1"/>
          <w:sz w:val="24"/>
        </w:rPr>
        <w:t>общешкольные</w:t>
      </w:r>
      <w:r>
        <w:rPr>
          <w:spacing w:val="-2"/>
          <w:sz w:val="24"/>
        </w:rPr>
        <w:t xml:space="preserve"> </w:t>
      </w:r>
      <w:r>
        <w:rPr>
          <w:spacing w:val="-1"/>
          <w:sz w:val="24"/>
        </w:rPr>
        <w:t>родительские</w:t>
      </w:r>
      <w:r>
        <w:rPr>
          <w:spacing w:val="2"/>
          <w:sz w:val="24"/>
        </w:rPr>
        <w:t xml:space="preserve"> </w:t>
      </w:r>
      <w:r>
        <w:rPr>
          <w:spacing w:val="-1"/>
          <w:sz w:val="24"/>
        </w:rPr>
        <w:t>собрания,</w:t>
      </w:r>
      <w:r>
        <w:rPr>
          <w:spacing w:val="10"/>
          <w:sz w:val="24"/>
        </w:rPr>
        <w:t xml:space="preserve"> </w:t>
      </w:r>
      <w:r>
        <w:rPr>
          <w:spacing w:val="-1"/>
          <w:sz w:val="24"/>
        </w:rPr>
        <w:t>происходящие</w:t>
      </w:r>
      <w:r>
        <w:rPr>
          <w:spacing w:val="-6"/>
          <w:sz w:val="24"/>
        </w:rPr>
        <w:t xml:space="preserve"> </w:t>
      </w:r>
      <w:r>
        <w:rPr>
          <w:spacing w:val="-1"/>
          <w:sz w:val="24"/>
        </w:rPr>
        <w:t>в</w:t>
      </w:r>
      <w:r>
        <w:rPr>
          <w:spacing w:val="-6"/>
          <w:sz w:val="24"/>
        </w:rPr>
        <w:t xml:space="preserve"> </w:t>
      </w:r>
      <w:r>
        <w:rPr>
          <w:spacing w:val="-1"/>
          <w:sz w:val="24"/>
        </w:rPr>
        <w:t>режиме</w:t>
      </w:r>
      <w:r>
        <w:rPr>
          <w:spacing w:val="-17"/>
          <w:sz w:val="24"/>
        </w:rPr>
        <w:t xml:space="preserve"> </w:t>
      </w:r>
      <w:r>
        <w:rPr>
          <w:sz w:val="24"/>
        </w:rPr>
        <w:t>обсуждения</w:t>
      </w:r>
      <w:r>
        <w:rPr>
          <w:spacing w:val="4"/>
          <w:sz w:val="24"/>
        </w:rPr>
        <w:t xml:space="preserve"> </w:t>
      </w:r>
      <w:r>
        <w:rPr>
          <w:sz w:val="24"/>
        </w:rPr>
        <w:t>наиболее</w:t>
      </w:r>
      <w:r>
        <w:rPr>
          <w:spacing w:val="-12"/>
          <w:sz w:val="24"/>
        </w:rPr>
        <w:t xml:space="preserve"> </w:t>
      </w:r>
      <w:r>
        <w:rPr>
          <w:sz w:val="24"/>
        </w:rPr>
        <w:t>острых</w:t>
      </w:r>
      <w:r>
        <w:rPr>
          <w:spacing w:val="-12"/>
          <w:sz w:val="24"/>
        </w:rPr>
        <w:t xml:space="preserve"> </w:t>
      </w:r>
      <w:r>
        <w:rPr>
          <w:sz w:val="24"/>
        </w:rPr>
        <w:t>проблем</w:t>
      </w:r>
      <w:r>
        <w:rPr>
          <w:spacing w:val="-10"/>
          <w:sz w:val="24"/>
        </w:rPr>
        <w:t xml:space="preserve"> </w:t>
      </w:r>
      <w:r>
        <w:rPr>
          <w:sz w:val="24"/>
        </w:rPr>
        <w:t>обучения</w:t>
      </w:r>
      <w:r>
        <w:rPr>
          <w:spacing w:val="4"/>
          <w:sz w:val="24"/>
        </w:rPr>
        <w:t xml:space="preserve"> </w:t>
      </w:r>
      <w:r>
        <w:rPr>
          <w:sz w:val="24"/>
        </w:rPr>
        <w:t>и</w:t>
      </w:r>
      <w:r>
        <w:rPr>
          <w:spacing w:val="3"/>
          <w:sz w:val="24"/>
        </w:rPr>
        <w:t xml:space="preserve"> </w:t>
      </w:r>
      <w:r>
        <w:rPr>
          <w:sz w:val="24"/>
        </w:rPr>
        <w:t>воспитания</w:t>
      </w:r>
      <w:r>
        <w:rPr>
          <w:spacing w:val="-7"/>
          <w:sz w:val="24"/>
        </w:rPr>
        <w:t xml:space="preserve"> </w:t>
      </w:r>
      <w:r>
        <w:rPr>
          <w:sz w:val="24"/>
        </w:rPr>
        <w:t>школьников;</w:t>
      </w:r>
    </w:p>
    <w:p>
      <w:pPr>
        <w:pStyle w:val="35"/>
        <w:numPr>
          <w:ilvl w:val="0"/>
          <w:numId w:val="56"/>
        </w:numPr>
        <w:tabs>
          <w:tab w:val="left" w:pos="426"/>
        </w:tabs>
        <w:spacing w:line="360" w:lineRule="auto"/>
        <w:ind w:left="0" w:firstLine="0"/>
        <w:rPr>
          <w:rFonts w:ascii="Symbol" w:hAnsi="Symbol"/>
          <w:sz w:val="24"/>
        </w:rPr>
      </w:pPr>
      <w:r>
        <w:rPr>
          <w:sz w:val="24"/>
        </w:rPr>
        <w:t>педагогическое</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которого</w:t>
      </w:r>
      <w:r>
        <w:rPr>
          <w:spacing w:val="1"/>
          <w:sz w:val="24"/>
        </w:rPr>
        <w:t xml:space="preserve"> </w:t>
      </w:r>
      <w:r>
        <w:rPr>
          <w:sz w:val="24"/>
        </w:rPr>
        <w:t>родители</w:t>
      </w:r>
      <w:r>
        <w:rPr>
          <w:spacing w:val="1"/>
          <w:sz w:val="24"/>
        </w:rPr>
        <w:t xml:space="preserve"> </w:t>
      </w:r>
      <w:r>
        <w:rPr>
          <w:sz w:val="24"/>
        </w:rPr>
        <w:t>получают</w:t>
      </w:r>
      <w:r>
        <w:rPr>
          <w:spacing w:val="1"/>
          <w:sz w:val="24"/>
        </w:rPr>
        <w:t xml:space="preserve"> </w:t>
      </w:r>
      <w:r>
        <w:rPr>
          <w:sz w:val="24"/>
        </w:rPr>
        <w:t>рекомендации</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собственным</w:t>
      </w:r>
      <w:r>
        <w:rPr>
          <w:spacing w:val="1"/>
          <w:sz w:val="24"/>
        </w:rPr>
        <w:t xml:space="preserve"> </w:t>
      </w:r>
      <w:r>
        <w:rPr>
          <w:sz w:val="24"/>
        </w:rPr>
        <w:t>творческим</w:t>
      </w:r>
      <w:r>
        <w:rPr>
          <w:spacing w:val="1"/>
          <w:sz w:val="24"/>
        </w:rPr>
        <w:t xml:space="preserve"> </w:t>
      </w:r>
      <w:r>
        <w:rPr>
          <w:sz w:val="24"/>
        </w:rPr>
        <w:t>опытом</w:t>
      </w:r>
      <w:r>
        <w:rPr>
          <w:spacing w:val="1"/>
          <w:sz w:val="24"/>
        </w:rPr>
        <w:t xml:space="preserve"> </w:t>
      </w:r>
      <w:r>
        <w:rPr>
          <w:sz w:val="24"/>
        </w:rPr>
        <w:t>и</w:t>
      </w:r>
      <w:r>
        <w:rPr>
          <w:spacing w:val="1"/>
          <w:sz w:val="24"/>
        </w:rPr>
        <w:t xml:space="preserve"> </w:t>
      </w:r>
      <w:r>
        <w:rPr>
          <w:sz w:val="24"/>
        </w:rPr>
        <w:t>находками</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w:t>
      </w:r>
      <w:r>
        <w:rPr>
          <w:spacing w:val="1"/>
          <w:sz w:val="24"/>
        </w:rPr>
        <w:t xml:space="preserve"> </w:t>
      </w:r>
      <w:r>
        <w:rPr>
          <w:sz w:val="24"/>
        </w:rPr>
        <w:t>же</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здоровьясбережения</w:t>
      </w:r>
      <w:r>
        <w:rPr>
          <w:spacing w:val="-6"/>
          <w:sz w:val="24"/>
        </w:rPr>
        <w:t xml:space="preserve"> </w:t>
      </w:r>
      <w:r>
        <w:rPr>
          <w:sz w:val="24"/>
        </w:rPr>
        <w:t>детей</w:t>
      </w:r>
      <w:r>
        <w:rPr>
          <w:spacing w:val="3"/>
          <w:sz w:val="24"/>
        </w:rPr>
        <w:t xml:space="preserve"> </w:t>
      </w:r>
      <w:r>
        <w:rPr>
          <w:sz w:val="24"/>
        </w:rPr>
        <w:t>и</w:t>
      </w:r>
      <w:r>
        <w:rPr>
          <w:spacing w:val="-2"/>
          <w:sz w:val="24"/>
        </w:rPr>
        <w:t xml:space="preserve"> </w:t>
      </w:r>
      <w:r>
        <w:rPr>
          <w:sz w:val="24"/>
        </w:rPr>
        <w:t>подростков</w:t>
      </w:r>
    </w:p>
    <w:p>
      <w:pPr>
        <w:pStyle w:val="35"/>
        <w:numPr>
          <w:ilvl w:val="0"/>
          <w:numId w:val="56"/>
        </w:numPr>
        <w:tabs>
          <w:tab w:val="left" w:pos="426"/>
        </w:tabs>
        <w:spacing w:line="360" w:lineRule="auto"/>
        <w:ind w:left="0" w:firstLine="0"/>
        <w:rPr>
          <w:rFonts w:ascii="Symbol" w:hAnsi="Symbol"/>
          <w:sz w:val="24"/>
        </w:rPr>
      </w:pPr>
      <w:r>
        <w:rPr>
          <w:sz w:val="24"/>
        </w:rPr>
        <w:t>взаимодействие с родителями посредством школьного сайта, официальной социальной группы: размещается информация, предусматривающая</w:t>
      </w:r>
      <w:r>
        <w:rPr>
          <w:spacing w:val="1"/>
          <w:sz w:val="24"/>
        </w:rPr>
        <w:t xml:space="preserve"> </w:t>
      </w:r>
      <w:r>
        <w:rPr>
          <w:sz w:val="24"/>
        </w:rPr>
        <w:t>ознакомление родителей,</w:t>
      </w:r>
      <w:r>
        <w:rPr>
          <w:spacing w:val="-2"/>
          <w:sz w:val="24"/>
        </w:rPr>
        <w:t xml:space="preserve"> </w:t>
      </w:r>
      <w:r>
        <w:rPr>
          <w:sz w:val="24"/>
        </w:rPr>
        <w:t>школьные</w:t>
      </w:r>
      <w:r>
        <w:rPr>
          <w:spacing w:val="-7"/>
          <w:sz w:val="24"/>
        </w:rPr>
        <w:t xml:space="preserve"> </w:t>
      </w:r>
      <w:r>
        <w:rPr>
          <w:sz w:val="24"/>
        </w:rPr>
        <w:t>новости</w:t>
      </w:r>
    </w:p>
    <w:p>
      <w:pPr>
        <w:pStyle w:val="35"/>
        <w:numPr>
          <w:ilvl w:val="0"/>
          <w:numId w:val="56"/>
        </w:numPr>
        <w:tabs>
          <w:tab w:val="left" w:pos="426"/>
        </w:tabs>
        <w:spacing w:line="360" w:lineRule="auto"/>
        <w:ind w:left="0" w:firstLine="0"/>
        <w:rPr>
          <w:rFonts w:ascii="Symbol" w:hAnsi="Symbol"/>
          <w:sz w:val="24"/>
        </w:rPr>
      </w:pPr>
      <w:r>
        <w:rPr>
          <w:sz w:val="24"/>
        </w:rPr>
        <w:t>творческие группы – объединения детей, педагогов и родителей класса, параллели, школы, проявивших инициативу в подготовке отдельного</w:t>
      </w:r>
      <w:r>
        <w:rPr>
          <w:spacing w:val="1"/>
          <w:sz w:val="24"/>
        </w:rPr>
        <w:t xml:space="preserve"> </w:t>
      </w:r>
      <w:r>
        <w:rPr>
          <w:sz w:val="24"/>
        </w:rPr>
        <w:t>мероприятия</w:t>
      </w:r>
    </w:p>
    <w:p>
      <w:pPr>
        <w:pStyle w:val="92"/>
        <w:tabs>
          <w:tab w:val="left" w:pos="426"/>
        </w:tabs>
        <w:spacing w:line="360" w:lineRule="auto"/>
        <w:ind w:left="0" w:firstLine="0"/>
        <w:jc w:val="both"/>
      </w:pPr>
      <w:bookmarkStart w:id="33" w:name="На_индивидуальном_уровне:"/>
      <w:bookmarkEnd w:id="33"/>
      <w:r>
        <w:rPr>
          <w:spacing w:val="-1"/>
        </w:rPr>
        <w:t>На</w:t>
      </w:r>
      <w:r>
        <w:rPr>
          <w:spacing w:val="-10"/>
        </w:rPr>
        <w:t xml:space="preserve"> </w:t>
      </w:r>
      <w:r>
        <w:rPr>
          <w:spacing w:val="-1"/>
        </w:rPr>
        <w:t>индивидуальном</w:t>
      </w:r>
      <w:r>
        <w:rPr>
          <w:spacing w:val="-4"/>
        </w:rPr>
        <w:t xml:space="preserve"> </w:t>
      </w:r>
      <w:r>
        <w:t>уровне:</w:t>
      </w:r>
    </w:p>
    <w:p>
      <w:pPr>
        <w:pStyle w:val="35"/>
        <w:numPr>
          <w:ilvl w:val="0"/>
          <w:numId w:val="56"/>
        </w:numPr>
        <w:tabs>
          <w:tab w:val="left" w:pos="426"/>
          <w:tab w:val="left" w:pos="563"/>
        </w:tabs>
        <w:spacing w:line="360" w:lineRule="auto"/>
        <w:ind w:left="0" w:firstLine="0"/>
        <w:rPr>
          <w:rFonts w:ascii="Symbol" w:hAnsi="Symbol"/>
          <w:sz w:val="24"/>
        </w:rPr>
      </w:pPr>
      <w:r>
        <w:rPr>
          <w:spacing w:val="-1"/>
          <w:sz w:val="24"/>
        </w:rPr>
        <w:t>обращение</w:t>
      </w:r>
      <w:r>
        <w:rPr>
          <w:spacing w:val="-8"/>
          <w:sz w:val="24"/>
        </w:rPr>
        <w:t xml:space="preserve"> </w:t>
      </w:r>
      <w:r>
        <w:rPr>
          <w:spacing w:val="-1"/>
          <w:sz w:val="24"/>
        </w:rPr>
        <w:t>к</w:t>
      </w:r>
      <w:r>
        <w:rPr>
          <w:spacing w:val="-4"/>
          <w:sz w:val="24"/>
        </w:rPr>
        <w:t xml:space="preserve"> </w:t>
      </w:r>
      <w:r>
        <w:rPr>
          <w:spacing w:val="-1"/>
          <w:sz w:val="24"/>
        </w:rPr>
        <w:t>специалистам</w:t>
      </w:r>
      <w:r>
        <w:rPr>
          <w:spacing w:val="-5"/>
          <w:sz w:val="24"/>
        </w:rPr>
        <w:t xml:space="preserve"> </w:t>
      </w:r>
      <w:r>
        <w:rPr>
          <w:sz w:val="24"/>
        </w:rPr>
        <w:t>по</w:t>
      </w:r>
      <w:r>
        <w:rPr>
          <w:spacing w:val="2"/>
          <w:sz w:val="24"/>
        </w:rPr>
        <w:t xml:space="preserve"> </w:t>
      </w:r>
      <w:r>
        <w:rPr>
          <w:sz w:val="24"/>
        </w:rPr>
        <w:t>запросу</w:t>
      </w:r>
      <w:r>
        <w:rPr>
          <w:spacing w:val="-21"/>
          <w:sz w:val="24"/>
        </w:rPr>
        <w:t xml:space="preserve"> </w:t>
      </w:r>
      <w:r>
        <w:rPr>
          <w:sz w:val="24"/>
        </w:rPr>
        <w:t>родителей</w:t>
      </w:r>
      <w:r>
        <w:rPr>
          <w:spacing w:val="4"/>
          <w:sz w:val="24"/>
        </w:rPr>
        <w:t xml:space="preserve"> </w:t>
      </w:r>
      <w:r>
        <w:rPr>
          <w:sz w:val="24"/>
        </w:rPr>
        <w:t>для</w:t>
      </w:r>
      <w:r>
        <w:rPr>
          <w:spacing w:val="-3"/>
          <w:sz w:val="24"/>
        </w:rPr>
        <w:t xml:space="preserve"> </w:t>
      </w:r>
      <w:r>
        <w:rPr>
          <w:sz w:val="24"/>
        </w:rPr>
        <w:t>решения</w:t>
      </w:r>
      <w:r>
        <w:rPr>
          <w:spacing w:val="-17"/>
          <w:sz w:val="24"/>
        </w:rPr>
        <w:t xml:space="preserve"> </w:t>
      </w:r>
      <w:r>
        <w:rPr>
          <w:sz w:val="24"/>
        </w:rPr>
        <w:t>острых</w:t>
      </w:r>
      <w:r>
        <w:rPr>
          <w:spacing w:val="-7"/>
          <w:sz w:val="24"/>
        </w:rPr>
        <w:t xml:space="preserve"> </w:t>
      </w:r>
      <w:r>
        <w:rPr>
          <w:sz w:val="24"/>
        </w:rPr>
        <w:t>конфликтных</w:t>
      </w:r>
      <w:r>
        <w:rPr>
          <w:spacing w:val="-6"/>
          <w:sz w:val="24"/>
        </w:rPr>
        <w:t xml:space="preserve"> </w:t>
      </w:r>
      <w:r>
        <w:rPr>
          <w:sz w:val="24"/>
        </w:rPr>
        <w:t>ситуаций;</w:t>
      </w:r>
    </w:p>
    <w:p>
      <w:pPr>
        <w:pStyle w:val="35"/>
        <w:numPr>
          <w:ilvl w:val="0"/>
          <w:numId w:val="56"/>
        </w:numPr>
        <w:tabs>
          <w:tab w:val="left" w:pos="426"/>
          <w:tab w:val="left" w:pos="562"/>
          <w:tab w:val="left" w:pos="563"/>
        </w:tabs>
        <w:spacing w:line="360" w:lineRule="auto"/>
        <w:ind w:left="0" w:firstLine="0"/>
        <w:rPr>
          <w:rFonts w:ascii="Symbol" w:hAnsi="Symbol"/>
          <w:sz w:val="24"/>
        </w:rPr>
      </w:pPr>
      <w:r>
        <w:rPr>
          <w:sz w:val="24"/>
        </w:rPr>
        <w:t>участие</w:t>
      </w:r>
      <w:r>
        <w:rPr>
          <w:spacing w:val="2"/>
          <w:sz w:val="24"/>
        </w:rPr>
        <w:t xml:space="preserve"> </w:t>
      </w:r>
      <w:r>
        <w:rPr>
          <w:sz w:val="24"/>
        </w:rPr>
        <w:t>родителей</w:t>
      </w:r>
      <w:r>
        <w:rPr>
          <w:spacing w:val="1"/>
          <w:sz w:val="24"/>
        </w:rPr>
        <w:t xml:space="preserve"> </w:t>
      </w:r>
      <w:r>
        <w:rPr>
          <w:sz w:val="24"/>
        </w:rPr>
        <w:t>в</w:t>
      </w:r>
      <w:r>
        <w:rPr>
          <w:spacing w:val="5"/>
          <w:sz w:val="24"/>
        </w:rPr>
        <w:t xml:space="preserve"> </w:t>
      </w:r>
      <w:r>
        <w:rPr>
          <w:sz w:val="24"/>
        </w:rPr>
        <w:t>педагогических</w:t>
      </w:r>
      <w:r>
        <w:rPr>
          <w:spacing w:val="1"/>
          <w:sz w:val="24"/>
        </w:rPr>
        <w:t xml:space="preserve"> </w:t>
      </w:r>
      <w:r>
        <w:rPr>
          <w:sz w:val="24"/>
        </w:rPr>
        <w:t>консилиумах,</w:t>
      </w:r>
      <w:r>
        <w:rPr>
          <w:spacing w:val="12"/>
          <w:sz w:val="24"/>
        </w:rPr>
        <w:t xml:space="preserve"> </w:t>
      </w:r>
      <w:r>
        <w:rPr>
          <w:sz w:val="24"/>
        </w:rPr>
        <w:t>собираемых</w:t>
      </w:r>
      <w:r>
        <w:rPr>
          <w:spacing w:val="-4"/>
          <w:sz w:val="24"/>
        </w:rPr>
        <w:t xml:space="preserve"> </w:t>
      </w:r>
      <w:r>
        <w:rPr>
          <w:sz w:val="24"/>
        </w:rPr>
        <w:t>в</w:t>
      </w:r>
      <w:r>
        <w:rPr>
          <w:spacing w:val="9"/>
          <w:sz w:val="24"/>
        </w:rPr>
        <w:t xml:space="preserve"> </w:t>
      </w:r>
      <w:r>
        <w:rPr>
          <w:sz w:val="24"/>
        </w:rPr>
        <w:t>случае</w:t>
      </w:r>
      <w:r>
        <w:rPr>
          <w:spacing w:val="3"/>
          <w:sz w:val="24"/>
        </w:rPr>
        <w:t xml:space="preserve"> </w:t>
      </w:r>
      <w:r>
        <w:rPr>
          <w:sz w:val="24"/>
        </w:rPr>
        <w:t>возникновения</w:t>
      </w:r>
      <w:r>
        <w:rPr>
          <w:spacing w:val="-4"/>
          <w:sz w:val="24"/>
        </w:rPr>
        <w:t xml:space="preserve"> </w:t>
      </w:r>
      <w:r>
        <w:rPr>
          <w:sz w:val="24"/>
        </w:rPr>
        <w:t>острых</w:t>
      </w:r>
      <w:r>
        <w:rPr>
          <w:spacing w:val="-5"/>
          <w:sz w:val="24"/>
        </w:rPr>
        <w:t xml:space="preserve"> </w:t>
      </w:r>
      <w:r>
        <w:rPr>
          <w:sz w:val="24"/>
        </w:rPr>
        <w:t>проблем,</w:t>
      </w:r>
      <w:r>
        <w:rPr>
          <w:spacing w:val="6"/>
          <w:sz w:val="24"/>
        </w:rPr>
        <w:t xml:space="preserve"> </w:t>
      </w:r>
      <w:r>
        <w:rPr>
          <w:sz w:val="24"/>
        </w:rPr>
        <w:t>связанных</w:t>
      </w:r>
      <w:r>
        <w:rPr>
          <w:spacing w:val="-4"/>
          <w:sz w:val="24"/>
        </w:rPr>
        <w:t xml:space="preserve"> </w:t>
      </w:r>
      <w:r>
        <w:rPr>
          <w:sz w:val="24"/>
        </w:rPr>
        <w:t>с</w:t>
      </w:r>
      <w:r>
        <w:rPr>
          <w:spacing w:val="-2"/>
          <w:sz w:val="24"/>
        </w:rPr>
        <w:t xml:space="preserve"> </w:t>
      </w:r>
      <w:r>
        <w:rPr>
          <w:sz w:val="24"/>
        </w:rPr>
        <w:t>обучением</w:t>
      </w:r>
      <w:r>
        <w:rPr>
          <w:spacing w:val="11"/>
          <w:sz w:val="24"/>
        </w:rPr>
        <w:t xml:space="preserve"> </w:t>
      </w:r>
      <w:r>
        <w:rPr>
          <w:sz w:val="24"/>
        </w:rPr>
        <w:t>и</w:t>
      </w:r>
      <w:r>
        <w:rPr>
          <w:spacing w:val="9"/>
          <w:sz w:val="24"/>
        </w:rPr>
        <w:t xml:space="preserve"> </w:t>
      </w:r>
      <w:r>
        <w:rPr>
          <w:sz w:val="24"/>
        </w:rPr>
        <w:t>воспитанием</w:t>
      </w:r>
      <w:r>
        <w:rPr>
          <w:spacing w:val="-57"/>
          <w:sz w:val="24"/>
        </w:rPr>
        <w:t xml:space="preserve"> </w:t>
      </w:r>
      <w:r>
        <w:rPr>
          <w:sz w:val="24"/>
        </w:rPr>
        <w:t>конкретного</w:t>
      </w:r>
      <w:r>
        <w:rPr>
          <w:spacing w:val="2"/>
          <w:sz w:val="24"/>
        </w:rPr>
        <w:t xml:space="preserve"> </w:t>
      </w:r>
      <w:r>
        <w:rPr>
          <w:sz w:val="24"/>
        </w:rPr>
        <w:t>ребенка;</w:t>
      </w:r>
    </w:p>
    <w:p>
      <w:pPr>
        <w:pStyle w:val="35"/>
        <w:numPr>
          <w:ilvl w:val="0"/>
          <w:numId w:val="56"/>
        </w:numPr>
        <w:tabs>
          <w:tab w:val="left" w:pos="426"/>
          <w:tab w:val="left" w:pos="562"/>
          <w:tab w:val="left" w:pos="563"/>
        </w:tabs>
        <w:spacing w:line="360" w:lineRule="auto"/>
        <w:ind w:left="0" w:firstLine="0"/>
        <w:rPr>
          <w:rFonts w:ascii="Symbol" w:hAnsi="Symbol"/>
          <w:sz w:val="24"/>
        </w:rPr>
      </w:pPr>
      <w:r>
        <w:rPr>
          <w:sz w:val="24"/>
        </w:rPr>
        <w:t>помощь</w:t>
      </w:r>
      <w:r>
        <w:rPr>
          <w:spacing w:val="-10"/>
          <w:sz w:val="24"/>
        </w:rPr>
        <w:t xml:space="preserve"> </w:t>
      </w:r>
      <w:r>
        <w:rPr>
          <w:sz w:val="24"/>
        </w:rPr>
        <w:t>со</w:t>
      </w:r>
      <w:r>
        <w:rPr>
          <w:spacing w:val="-1"/>
          <w:sz w:val="24"/>
        </w:rPr>
        <w:t xml:space="preserve"> </w:t>
      </w:r>
      <w:r>
        <w:rPr>
          <w:sz w:val="24"/>
        </w:rPr>
        <w:t>стороны</w:t>
      </w:r>
      <w:r>
        <w:rPr>
          <w:spacing w:val="-7"/>
          <w:sz w:val="24"/>
        </w:rPr>
        <w:t xml:space="preserve"> </w:t>
      </w:r>
      <w:r>
        <w:rPr>
          <w:sz w:val="24"/>
        </w:rPr>
        <w:t>родителей</w:t>
      </w:r>
      <w:r>
        <w:rPr>
          <w:spacing w:val="-10"/>
          <w:sz w:val="24"/>
        </w:rPr>
        <w:t xml:space="preserve"> </w:t>
      </w:r>
      <w:r>
        <w:rPr>
          <w:sz w:val="24"/>
        </w:rPr>
        <w:t>в</w:t>
      </w:r>
      <w:r>
        <w:rPr>
          <w:spacing w:val="-9"/>
          <w:sz w:val="24"/>
        </w:rPr>
        <w:t xml:space="preserve"> </w:t>
      </w:r>
      <w:r>
        <w:rPr>
          <w:sz w:val="24"/>
        </w:rPr>
        <w:t>подготовке</w:t>
      </w:r>
      <w:r>
        <w:rPr>
          <w:spacing w:val="-11"/>
          <w:sz w:val="24"/>
        </w:rPr>
        <w:t xml:space="preserve"> </w:t>
      </w:r>
      <w:r>
        <w:rPr>
          <w:sz w:val="24"/>
        </w:rPr>
        <w:t>и</w:t>
      </w:r>
      <w:r>
        <w:rPr>
          <w:spacing w:val="-10"/>
          <w:sz w:val="24"/>
        </w:rPr>
        <w:t xml:space="preserve"> </w:t>
      </w:r>
      <w:r>
        <w:rPr>
          <w:sz w:val="24"/>
        </w:rPr>
        <w:t>проведении</w:t>
      </w:r>
      <w:r>
        <w:rPr>
          <w:spacing w:val="-13"/>
          <w:sz w:val="24"/>
        </w:rPr>
        <w:t xml:space="preserve"> </w:t>
      </w:r>
      <w:r>
        <w:rPr>
          <w:sz w:val="24"/>
        </w:rPr>
        <w:t>общешкольных</w:t>
      </w:r>
      <w:r>
        <w:rPr>
          <w:spacing w:val="-12"/>
          <w:sz w:val="24"/>
        </w:rPr>
        <w:t xml:space="preserve"> </w:t>
      </w:r>
      <w:r>
        <w:rPr>
          <w:sz w:val="24"/>
        </w:rPr>
        <w:t>и</w:t>
      </w:r>
      <w:r>
        <w:rPr>
          <w:spacing w:val="-10"/>
          <w:sz w:val="24"/>
        </w:rPr>
        <w:t xml:space="preserve"> </w:t>
      </w:r>
      <w:r>
        <w:rPr>
          <w:sz w:val="24"/>
        </w:rPr>
        <w:t>внутриклассных</w:t>
      </w:r>
      <w:r>
        <w:rPr>
          <w:spacing w:val="-14"/>
          <w:sz w:val="24"/>
        </w:rPr>
        <w:t xml:space="preserve"> </w:t>
      </w:r>
      <w:r>
        <w:rPr>
          <w:sz w:val="24"/>
        </w:rPr>
        <w:t>мероприятий</w:t>
      </w:r>
      <w:r>
        <w:rPr>
          <w:spacing w:val="-8"/>
          <w:sz w:val="24"/>
        </w:rPr>
        <w:t xml:space="preserve"> </w:t>
      </w:r>
      <w:r>
        <w:rPr>
          <w:sz w:val="24"/>
        </w:rPr>
        <w:t>воспитательной</w:t>
      </w:r>
      <w:r>
        <w:rPr>
          <w:spacing w:val="-5"/>
          <w:sz w:val="24"/>
        </w:rPr>
        <w:t xml:space="preserve"> </w:t>
      </w:r>
      <w:r>
        <w:rPr>
          <w:sz w:val="24"/>
        </w:rPr>
        <w:t>направленности;</w:t>
      </w:r>
    </w:p>
    <w:p>
      <w:pPr>
        <w:pStyle w:val="35"/>
        <w:numPr>
          <w:ilvl w:val="0"/>
          <w:numId w:val="56"/>
        </w:numPr>
        <w:tabs>
          <w:tab w:val="left" w:pos="426"/>
          <w:tab w:val="left" w:pos="562"/>
          <w:tab w:val="left" w:pos="563"/>
        </w:tabs>
        <w:spacing w:line="360" w:lineRule="auto"/>
        <w:ind w:left="0" w:firstLine="0"/>
        <w:rPr>
          <w:rFonts w:ascii="Symbol" w:hAnsi="Symbol"/>
          <w:sz w:val="24"/>
        </w:rPr>
      </w:pPr>
      <w:r>
        <w:rPr>
          <w:spacing w:val="-1"/>
          <w:sz w:val="24"/>
        </w:rPr>
        <w:t>индивидуальное</w:t>
      </w:r>
      <w:r>
        <w:rPr>
          <w:spacing w:val="-7"/>
          <w:sz w:val="24"/>
        </w:rPr>
        <w:t xml:space="preserve"> </w:t>
      </w:r>
      <w:r>
        <w:rPr>
          <w:spacing w:val="-1"/>
          <w:sz w:val="24"/>
        </w:rPr>
        <w:t>консультирование</w:t>
      </w:r>
      <w:r>
        <w:rPr>
          <w:spacing w:val="-6"/>
          <w:sz w:val="24"/>
        </w:rPr>
        <w:t xml:space="preserve"> </w:t>
      </w:r>
      <w:r>
        <w:rPr>
          <w:spacing w:val="-1"/>
          <w:sz w:val="24"/>
        </w:rPr>
        <w:t>c</w:t>
      </w:r>
      <w:r>
        <w:rPr>
          <w:spacing w:val="-13"/>
          <w:sz w:val="24"/>
        </w:rPr>
        <w:t xml:space="preserve"> </w:t>
      </w:r>
      <w:r>
        <w:rPr>
          <w:spacing w:val="-1"/>
          <w:sz w:val="24"/>
        </w:rPr>
        <w:t>целью</w:t>
      </w:r>
      <w:r>
        <w:rPr>
          <w:spacing w:val="-8"/>
          <w:sz w:val="24"/>
        </w:rPr>
        <w:t xml:space="preserve"> </w:t>
      </w:r>
      <w:r>
        <w:rPr>
          <w:spacing w:val="-1"/>
          <w:sz w:val="24"/>
        </w:rPr>
        <w:t>координации</w:t>
      </w:r>
      <w:r>
        <w:rPr>
          <w:spacing w:val="-10"/>
          <w:sz w:val="24"/>
        </w:rPr>
        <w:t xml:space="preserve"> </w:t>
      </w:r>
      <w:r>
        <w:rPr>
          <w:spacing w:val="-1"/>
          <w:sz w:val="24"/>
        </w:rPr>
        <w:t>воспитательных</w:t>
      </w:r>
      <w:r>
        <w:rPr>
          <w:spacing w:val="-10"/>
          <w:sz w:val="24"/>
        </w:rPr>
        <w:t xml:space="preserve"> </w:t>
      </w:r>
      <w:r>
        <w:rPr>
          <w:spacing w:val="-1"/>
          <w:sz w:val="24"/>
        </w:rPr>
        <w:t>усилий</w:t>
      </w:r>
      <w:r>
        <w:rPr>
          <w:sz w:val="24"/>
        </w:rPr>
        <w:t xml:space="preserve"> педагогов</w:t>
      </w:r>
      <w:r>
        <w:rPr>
          <w:spacing w:val="-5"/>
          <w:sz w:val="24"/>
        </w:rPr>
        <w:t xml:space="preserve"> </w:t>
      </w:r>
      <w:r>
        <w:rPr>
          <w:sz w:val="24"/>
        </w:rPr>
        <w:t>и</w:t>
      </w:r>
      <w:r>
        <w:rPr>
          <w:spacing w:val="-15"/>
          <w:sz w:val="24"/>
        </w:rPr>
        <w:t xml:space="preserve"> </w:t>
      </w:r>
      <w:r>
        <w:rPr>
          <w:sz w:val="24"/>
        </w:rPr>
        <w:t>родителей.</w:t>
      </w:r>
    </w:p>
    <w:p>
      <w:pPr>
        <w:pStyle w:val="90"/>
        <w:spacing w:line="360" w:lineRule="auto"/>
        <w:jc w:val="center"/>
        <w:rPr>
          <w:b/>
          <w:bCs/>
        </w:rPr>
      </w:pPr>
      <w:r>
        <w:rPr>
          <w:b/>
          <w:bCs/>
        </w:rPr>
        <w:t>Модуль 2.2.10. «Профилактика и безопасность»</w:t>
      </w:r>
    </w:p>
    <w:p>
      <w:pPr>
        <w:pStyle w:val="23"/>
        <w:spacing w:line="360" w:lineRule="auto"/>
        <w:ind w:left="0" w:firstLine="420"/>
      </w:pPr>
      <w:r>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pPr>
        <w:pStyle w:val="23"/>
        <w:spacing w:line="360" w:lineRule="auto"/>
        <w:ind w:left="0" w:firstLine="420"/>
      </w:pPr>
      <w:r>
        <w:t>Работа с обучающимися по профилактике и безопасности проводится в следующих направлениях:</w:t>
      </w:r>
    </w:p>
    <w:p>
      <w:pPr>
        <w:pStyle w:val="23"/>
        <w:numPr>
          <w:ilvl w:val="0"/>
          <w:numId w:val="57"/>
        </w:numPr>
        <w:spacing w:line="360" w:lineRule="auto"/>
      </w:pPr>
      <w:r>
        <w:rPr>
          <w:u w:val="single"/>
        </w:rPr>
        <w:t>общая профилактика</w:t>
      </w:r>
      <w:r>
        <w:t xml:space="preserve"> направлена на предупреждение отклоняющегося поведения несовершеннолетних в образовательной среде;</w:t>
      </w:r>
    </w:p>
    <w:p>
      <w:pPr>
        <w:pStyle w:val="23"/>
        <w:numPr>
          <w:ilvl w:val="0"/>
          <w:numId w:val="57"/>
        </w:numPr>
        <w:spacing w:line="360" w:lineRule="auto"/>
      </w:pPr>
      <w:r>
        <w:rPr>
          <w:u w:val="single"/>
        </w:rPr>
        <w:t>индивидуальная профилактика</w:t>
      </w:r>
      <w:r>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pPr>
        <w:pStyle w:val="23"/>
        <w:numPr>
          <w:ilvl w:val="0"/>
          <w:numId w:val="57"/>
        </w:numPr>
        <w:spacing w:line="360" w:lineRule="auto"/>
      </w:pPr>
      <w:r>
        <w:rPr>
          <w:u w:val="single"/>
        </w:rPr>
        <w:t>специальная профилактика</w:t>
      </w:r>
      <w:r>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pPr>
        <w:pStyle w:val="23"/>
        <w:spacing w:line="360" w:lineRule="auto"/>
        <w:ind w:left="0" w:firstLine="420"/>
      </w:pPr>
      <w:r>
        <w:t>Основными формами педагогической профилактики являются социально – педагогическая диагностика, которая осуществляется социальным педагогом и педагогами-психологами школы. Её цель - сбор информации для планирования и проведения индивидуальной и специальной профилактической работы с обучающимися. Диагностическая работа может проводиться как групповым, так и индивидуальным методом.</w:t>
      </w:r>
    </w:p>
    <w:p>
      <w:pPr>
        <w:pStyle w:val="23"/>
        <w:spacing w:line="360" w:lineRule="auto"/>
        <w:ind w:left="0" w:firstLine="420"/>
      </w:pPr>
      <w:r>
        <w:t xml:space="preserve">С целью предупреждения распространения употребления психоактивных веществ в школе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pPr>
        <w:pStyle w:val="23"/>
        <w:spacing w:line="360" w:lineRule="auto"/>
        <w:ind w:left="0" w:firstLine="420"/>
      </w:pPr>
      <w:r>
        <w:t>В школе применяются меры, направленные на профилактику и безопасность:</w:t>
      </w:r>
    </w:p>
    <w:p>
      <w:pPr>
        <w:pStyle w:val="23"/>
        <w:spacing w:line="360" w:lineRule="auto"/>
        <w:ind w:left="0" w:firstLine="502"/>
      </w:pPr>
      <w:r>
        <w:t>-организация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видеоуроки, классные часы, минутки безопасности и т.д.);</w:t>
      </w:r>
    </w:p>
    <w:p>
      <w:pPr>
        <w:pStyle w:val="23"/>
        <w:spacing w:line="360" w:lineRule="auto"/>
        <w:ind w:left="0" w:firstLine="502"/>
      </w:pPr>
      <w:r>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pPr>
        <w:pStyle w:val="23"/>
        <w:spacing w:line="360" w:lineRule="auto"/>
        <w:ind w:left="0" w:firstLine="502"/>
      </w:pPr>
      <w:r>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pPr>
        <w:pStyle w:val="23"/>
        <w:spacing w:line="360" w:lineRule="auto"/>
        <w:ind w:left="0" w:firstLine="502"/>
      </w:pPr>
      <w:r>
        <w:t>-организация деятельности детских общественных объединений, вовлечение в деятельность волонтерского отряда школы;</w:t>
      </w:r>
    </w:p>
    <w:p>
      <w:pPr>
        <w:pStyle w:val="23"/>
        <w:spacing w:line="360" w:lineRule="auto"/>
        <w:ind w:left="0" w:firstLine="502"/>
      </w:pPr>
      <w:r>
        <w:t>-привлечение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видеоуроки,  тематические классные часы и внеклассные мероприятия, организация внеурочного досуга и т.д.);</w:t>
      </w:r>
    </w:p>
    <w:p>
      <w:pPr>
        <w:pStyle w:val="23"/>
        <w:spacing w:line="360" w:lineRule="auto"/>
        <w:ind w:left="0" w:firstLine="502"/>
      </w:pPr>
      <w:r>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pPr>
        <w:pStyle w:val="23"/>
        <w:spacing w:line="360" w:lineRule="auto"/>
        <w:ind w:left="0" w:firstLine="502"/>
      </w:pPr>
      <w:r>
        <w:t>-ведение раздела на школьном сайте «Внимание, здоровье! (Безопасность)», размещение постов в официальной группе школы в социальной сети Вконтакте и размещение специальных информационных стендов.</w:t>
      </w:r>
    </w:p>
    <w:p>
      <w:pPr>
        <w:pStyle w:val="23"/>
        <w:spacing w:line="360" w:lineRule="auto"/>
        <w:ind w:left="0" w:firstLine="479"/>
      </w:pPr>
      <w:r>
        <w:t>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одним из важнейших факторов, влияющих на формирование отклонений в поведении детей и подростков.</w:t>
      </w:r>
    </w:p>
    <w:p>
      <w:pPr>
        <w:pStyle w:val="23"/>
        <w:spacing w:line="360" w:lineRule="auto"/>
        <w:ind w:left="0" w:firstLine="420"/>
      </w:pPr>
      <w:r>
        <w:t>Профилактическая работа с родителями предусматривает</w:t>
      </w:r>
      <w:r>
        <w:rPr>
          <w:spacing w:val="1"/>
        </w:rPr>
        <w:t xml:space="preserve"> </w:t>
      </w:r>
      <w:r>
        <w:t>оптимальное педагогическое взаимодействия школы и семьи, включение</w:t>
      </w:r>
      <w:r>
        <w:rPr>
          <w:spacing w:val="1"/>
        </w:rPr>
        <w:t xml:space="preserve"> </w:t>
      </w:r>
      <w:r>
        <w:t>её в воспитательный процесс через общеклассные и общешкольные тематические события: День семьи, День</w:t>
      </w:r>
      <w:r>
        <w:rPr>
          <w:spacing w:val="1"/>
        </w:rPr>
        <w:t xml:space="preserve"> </w:t>
      </w:r>
      <w:r>
        <w:t>матери,</w:t>
      </w:r>
      <w:r>
        <w:rPr>
          <w:spacing w:val="-1"/>
        </w:rPr>
        <w:t xml:space="preserve"> новогодние праздники, экскурсионные выезды </w:t>
      </w:r>
      <w:r>
        <w:t>и</w:t>
      </w:r>
      <w:r>
        <w:rPr>
          <w:spacing w:val="-7"/>
        </w:rPr>
        <w:t xml:space="preserve"> </w:t>
      </w:r>
      <w:r>
        <w:t>т.д.</w:t>
      </w:r>
    </w:p>
    <w:p>
      <w:pPr>
        <w:pStyle w:val="23"/>
        <w:spacing w:line="360" w:lineRule="auto"/>
        <w:ind w:left="0" w:firstLine="420"/>
      </w:pPr>
      <w:r>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pPr>
        <w:pStyle w:val="35"/>
        <w:numPr>
          <w:ilvl w:val="0"/>
          <w:numId w:val="56"/>
        </w:numPr>
        <w:spacing w:line="360" w:lineRule="auto"/>
        <w:ind w:left="567" w:hanging="567"/>
        <w:rPr>
          <w:rFonts w:ascii="Symbol" w:hAnsi="Symbol"/>
          <w:sz w:val="24"/>
        </w:rPr>
      </w:pPr>
      <w:r>
        <w:rPr>
          <w:sz w:val="24"/>
        </w:rPr>
        <w:t>встречи, проведение индивидуальных</w:t>
      </w:r>
      <w:r>
        <w:rPr>
          <w:spacing w:val="-9"/>
          <w:sz w:val="24"/>
        </w:rPr>
        <w:t xml:space="preserve"> </w:t>
      </w:r>
      <w:r>
        <w:rPr>
          <w:sz w:val="24"/>
        </w:rPr>
        <w:t>бесед со специалистами (социальный педагог, педагог-психолог, школьный врач);</w:t>
      </w:r>
    </w:p>
    <w:p>
      <w:pPr>
        <w:pStyle w:val="35"/>
        <w:numPr>
          <w:ilvl w:val="0"/>
          <w:numId w:val="56"/>
        </w:numPr>
        <w:spacing w:line="360" w:lineRule="auto"/>
        <w:ind w:left="567" w:hanging="567"/>
        <w:rPr>
          <w:rFonts w:ascii="Symbol" w:hAnsi="Symbol"/>
          <w:sz w:val="24"/>
        </w:rPr>
      </w:pPr>
      <w:r>
        <w:rPr>
          <w:sz w:val="24"/>
        </w:rPr>
        <w:t>вовлечение в воспитательные мероприятия школы;</w:t>
      </w:r>
    </w:p>
    <w:p>
      <w:pPr>
        <w:pStyle w:val="35"/>
        <w:numPr>
          <w:ilvl w:val="0"/>
          <w:numId w:val="56"/>
        </w:numPr>
        <w:spacing w:line="360" w:lineRule="auto"/>
        <w:ind w:left="567" w:hanging="567"/>
        <w:rPr>
          <w:rFonts w:ascii="Symbol" w:hAnsi="Symbol"/>
          <w:sz w:val="24"/>
        </w:rPr>
      </w:pPr>
      <w:r>
        <w:rPr>
          <w:sz w:val="24"/>
        </w:rPr>
        <w:t>обследование</w:t>
      </w:r>
      <w:r>
        <w:rPr>
          <w:spacing w:val="-4"/>
          <w:sz w:val="24"/>
        </w:rPr>
        <w:t xml:space="preserve"> </w:t>
      </w:r>
      <w:r>
        <w:rPr>
          <w:sz w:val="24"/>
        </w:rPr>
        <w:t>условий</w:t>
      </w:r>
      <w:r>
        <w:rPr>
          <w:spacing w:val="-8"/>
          <w:sz w:val="24"/>
        </w:rPr>
        <w:t xml:space="preserve"> </w:t>
      </w:r>
      <w:r>
        <w:rPr>
          <w:sz w:val="24"/>
        </w:rPr>
        <w:t>проживания</w:t>
      </w:r>
      <w:r>
        <w:rPr>
          <w:spacing w:val="50"/>
          <w:sz w:val="24"/>
        </w:rPr>
        <w:t xml:space="preserve"> </w:t>
      </w:r>
      <w:r>
        <w:rPr>
          <w:sz w:val="24"/>
        </w:rPr>
        <w:t>обучающихся;</w:t>
      </w:r>
    </w:p>
    <w:p>
      <w:pPr>
        <w:pStyle w:val="35"/>
        <w:numPr>
          <w:ilvl w:val="0"/>
          <w:numId w:val="56"/>
        </w:numPr>
        <w:spacing w:line="360" w:lineRule="auto"/>
        <w:ind w:left="567" w:hanging="567"/>
        <w:rPr>
          <w:rFonts w:ascii="Symbol" w:hAnsi="Symbol"/>
          <w:sz w:val="24"/>
        </w:rPr>
      </w:pPr>
      <w:r>
        <w:rPr>
          <w:sz w:val="24"/>
        </w:rPr>
        <w:t>приглашение на заседания</w:t>
      </w:r>
      <w:r>
        <w:rPr>
          <w:spacing w:val="-3"/>
          <w:sz w:val="24"/>
        </w:rPr>
        <w:t xml:space="preserve"> </w:t>
      </w:r>
      <w:r>
        <w:rPr>
          <w:sz w:val="24"/>
        </w:rPr>
        <w:t>Совета</w:t>
      </w:r>
      <w:r>
        <w:rPr>
          <w:spacing w:val="-11"/>
          <w:sz w:val="24"/>
        </w:rPr>
        <w:t xml:space="preserve"> </w:t>
      </w:r>
      <w:r>
        <w:rPr>
          <w:sz w:val="24"/>
        </w:rPr>
        <w:t>профилактики, заседания ПМПК, совещания</w:t>
      </w:r>
      <w:r>
        <w:rPr>
          <w:spacing w:val="-8"/>
          <w:sz w:val="24"/>
        </w:rPr>
        <w:t xml:space="preserve"> </w:t>
      </w:r>
      <w:r>
        <w:rPr>
          <w:sz w:val="24"/>
        </w:rPr>
        <w:t>при</w:t>
      </w:r>
      <w:r>
        <w:rPr>
          <w:spacing w:val="-3"/>
          <w:sz w:val="24"/>
        </w:rPr>
        <w:t xml:space="preserve"> </w:t>
      </w:r>
      <w:r>
        <w:rPr>
          <w:sz w:val="24"/>
        </w:rPr>
        <w:t>директоре;</w:t>
      </w:r>
    </w:p>
    <w:p>
      <w:pPr>
        <w:pStyle w:val="35"/>
        <w:numPr>
          <w:ilvl w:val="0"/>
          <w:numId w:val="56"/>
        </w:numPr>
        <w:spacing w:line="360" w:lineRule="auto"/>
        <w:ind w:left="567" w:hanging="567"/>
        <w:rPr>
          <w:rFonts w:ascii="Symbol" w:hAnsi="Symbol"/>
          <w:sz w:val="24"/>
        </w:rPr>
      </w:pPr>
      <w:r>
        <w:rPr>
          <w:sz w:val="24"/>
        </w:rPr>
        <w:t>совместные</w:t>
      </w:r>
      <w:r>
        <w:rPr>
          <w:spacing w:val="-9"/>
          <w:sz w:val="24"/>
        </w:rPr>
        <w:t xml:space="preserve"> </w:t>
      </w:r>
      <w:r>
        <w:rPr>
          <w:sz w:val="24"/>
        </w:rPr>
        <w:t>мероприятия</w:t>
      </w:r>
      <w:r>
        <w:rPr>
          <w:spacing w:val="-7"/>
          <w:sz w:val="24"/>
        </w:rPr>
        <w:t xml:space="preserve"> </w:t>
      </w:r>
      <w:r>
        <w:rPr>
          <w:sz w:val="24"/>
        </w:rPr>
        <w:t>с КДН и</w:t>
      </w:r>
      <w:r>
        <w:rPr>
          <w:spacing w:val="56"/>
          <w:sz w:val="24"/>
        </w:rPr>
        <w:t xml:space="preserve"> </w:t>
      </w:r>
      <w:r>
        <w:rPr>
          <w:sz w:val="24"/>
        </w:rPr>
        <w:t>ОДН.</w:t>
      </w:r>
    </w:p>
    <w:p>
      <w:pPr>
        <w:pStyle w:val="23"/>
        <w:spacing w:line="360" w:lineRule="auto"/>
        <w:ind w:left="0" w:firstLine="720"/>
      </w:pPr>
      <w:r>
        <w:t>В школе ведется активная информационно-просветительская работа: беседы, инструктажи, видео уроки, дискуссии, «круглые столы»,</w:t>
      </w:r>
      <w:r>
        <w:rPr>
          <w:spacing w:val="1"/>
        </w:rPr>
        <w:t xml:space="preserve"> </w:t>
      </w:r>
      <w:r>
        <w:t>тренировочные мероприятия по эвакуации, внеурочные занятия с участием приглашенных специалистов, педагога-психолога, социального педагога и учащихся</w:t>
      </w:r>
      <w:r>
        <w:rPr>
          <w:spacing w:val="1"/>
        </w:rPr>
        <w:t xml:space="preserve"> </w:t>
      </w:r>
      <w:r>
        <w:t xml:space="preserve">школы. Информация для детей представляется широко, разнообразно, с использованием современных технических средств обучения. Все это позволяет обучающимся получить систему знаний, которая способствует формированию адекватного поведения и общепринятых норм. </w:t>
      </w:r>
    </w:p>
    <w:p>
      <w:pPr>
        <w:pStyle w:val="90"/>
        <w:spacing w:line="360" w:lineRule="auto"/>
        <w:jc w:val="center"/>
        <w:rPr>
          <w:b/>
          <w:bCs/>
        </w:rPr>
      </w:pPr>
      <w:r>
        <w:rPr>
          <w:b/>
          <w:bCs/>
        </w:rPr>
        <w:t>Модуль 2.2.11. «Социальное партнёрство»</w:t>
      </w:r>
    </w:p>
    <w:p>
      <w:pPr>
        <w:pStyle w:val="90"/>
        <w:spacing w:line="360" w:lineRule="auto"/>
        <w:ind w:firstLine="540"/>
        <w:jc w:val="both"/>
      </w:pPr>
      <w:r>
        <w:t>Реализация воспитательного потенциала социального партнерства предусматривает:</w:t>
      </w:r>
    </w:p>
    <w:p>
      <w:pPr>
        <w:pStyle w:val="90"/>
        <w:numPr>
          <w:ilvl w:val="0"/>
          <w:numId w:val="58"/>
        </w:numPr>
        <w:tabs>
          <w:tab w:val="left" w:pos="993"/>
        </w:tabs>
        <w:spacing w:line="360" w:lineRule="auto"/>
        <w:ind w:left="142" w:firstLine="425"/>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90"/>
        <w:numPr>
          <w:ilvl w:val="0"/>
          <w:numId w:val="58"/>
        </w:numPr>
        <w:tabs>
          <w:tab w:val="left" w:pos="993"/>
        </w:tabs>
        <w:spacing w:line="360" w:lineRule="auto"/>
        <w:ind w:left="142" w:firstLine="425"/>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90"/>
        <w:numPr>
          <w:ilvl w:val="0"/>
          <w:numId w:val="58"/>
        </w:numPr>
        <w:tabs>
          <w:tab w:val="left" w:pos="993"/>
        </w:tabs>
        <w:spacing w:line="360" w:lineRule="auto"/>
        <w:ind w:left="142" w:firstLine="425"/>
        <w:jc w:val="both"/>
      </w:pPr>
      <w:r>
        <w:t>проведение на базе организаций-партнеров отдельных уроков, занятий, внешкольных мероприятий, акций воспитательной направленности;</w:t>
      </w:r>
    </w:p>
    <w:p>
      <w:pPr>
        <w:pStyle w:val="90"/>
        <w:numPr>
          <w:ilvl w:val="0"/>
          <w:numId w:val="58"/>
        </w:numPr>
        <w:tabs>
          <w:tab w:val="left" w:pos="993"/>
        </w:tabs>
        <w:spacing w:line="360" w:lineRule="auto"/>
        <w:ind w:left="142" w:firstLine="425"/>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90"/>
        <w:numPr>
          <w:ilvl w:val="0"/>
          <w:numId w:val="58"/>
        </w:numPr>
        <w:tabs>
          <w:tab w:val="left" w:pos="993"/>
        </w:tabs>
        <w:spacing w:line="360" w:lineRule="auto"/>
        <w:ind w:left="142" w:firstLine="425"/>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90"/>
        <w:tabs>
          <w:tab w:val="left" w:pos="993"/>
        </w:tabs>
        <w:ind w:left="567"/>
        <w:jc w:val="both"/>
      </w:pPr>
    </w:p>
    <w:p>
      <w:pPr>
        <w:pStyle w:val="90"/>
        <w:ind w:left="-284" w:firstLine="284"/>
        <w:jc w:val="both"/>
        <w:rPr>
          <w:b/>
          <w:bCs/>
        </w:rPr>
      </w:pPr>
      <w:r>
        <w:rPr>
          <w:b/>
          <w:bCs/>
        </w:rPr>
        <w:drawing>
          <wp:inline distT="0" distB="0" distL="0" distR="0">
            <wp:extent cx="6677660" cy="3369945"/>
            <wp:effectExtent l="19050" t="0" r="867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cstate="print"/>
                    <a:srcRect l="25313" t="27405" r="28518" b="31195"/>
                    <a:stretch>
                      <a:fillRect/>
                    </a:stretch>
                  </pic:blipFill>
                  <pic:spPr>
                    <a:xfrm>
                      <a:off x="0" y="0"/>
                      <a:ext cx="6677871" cy="3370302"/>
                    </a:xfrm>
                    <a:prstGeom prst="rect">
                      <a:avLst/>
                    </a:prstGeom>
                    <a:noFill/>
                    <a:ln w="9525">
                      <a:noFill/>
                      <a:miter lim="800000"/>
                      <a:headEnd/>
                      <a:tailEnd/>
                    </a:ln>
                  </pic:spPr>
                </pic:pic>
              </a:graphicData>
            </a:graphic>
          </wp:inline>
        </w:drawing>
      </w:r>
    </w:p>
    <w:p>
      <w:pPr>
        <w:pStyle w:val="90"/>
        <w:jc w:val="both"/>
      </w:pPr>
    </w:p>
    <w:p>
      <w:pPr>
        <w:pStyle w:val="90"/>
        <w:jc w:val="center"/>
        <w:rPr>
          <w:b/>
          <w:bCs/>
        </w:rPr>
      </w:pPr>
      <w:r>
        <w:rPr>
          <w:b/>
          <w:bCs/>
        </w:rPr>
        <w:t>Схема 3. Взаимодействие школы с социальными партнерами.</w:t>
      </w:r>
    </w:p>
    <w:p>
      <w:pPr>
        <w:pStyle w:val="90"/>
        <w:jc w:val="both"/>
        <w:rPr>
          <w:b/>
          <w:bCs/>
        </w:rPr>
      </w:pPr>
    </w:p>
    <w:p>
      <w:pPr>
        <w:pStyle w:val="90"/>
        <w:spacing w:line="360" w:lineRule="auto"/>
        <w:jc w:val="center"/>
        <w:rPr>
          <w:b/>
          <w:bCs/>
        </w:rPr>
      </w:pPr>
      <w:r>
        <w:rPr>
          <w:b/>
          <w:bCs/>
        </w:rPr>
        <w:t>Модуль 2.2.12.  «Организация предметно-пространственной среды»</w:t>
      </w:r>
    </w:p>
    <w:p>
      <w:pPr>
        <w:pStyle w:val="90"/>
        <w:spacing w:line="360" w:lineRule="auto"/>
        <w:ind w:firstLine="540"/>
        <w:jc w:val="both"/>
      </w:pPr>
      <w:r>
        <w:t>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pPr>
        <w:pStyle w:val="90"/>
        <w:numPr>
          <w:ilvl w:val="0"/>
          <w:numId w:val="59"/>
        </w:numPr>
        <w:tabs>
          <w:tab w:val="left" w:pos="426"/>
        </w:tabs>
        <w:spacing w:line="360" w:lineRule="auto"/>
        <w:ind w:left="142" w:firstLine="0"/>
        <w:jc w:val="both"/>
      </w:pPr>
      <w:r>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pPr>
        <w:pStyle w:val="90"/>
        <w:numPr>
          <w:ilvl w:val="0"/>
          <w:numId w:val="59"/>
        </w:numPr>
        <w:tabs>
          <w:tab w:val="left" w:pos="426"/>
        </w:tabs>
        <w:spacing w:line="360" w:lineRule="auto"/>
        <w:ind w:left="142" w:firstLine="0"/>
        <w:jc w:val="both"/>
      </w:pPr>
      <w:r>
        <w:t>организацию и проведение церемоний поднятия государственного флага Российской Федерации;</w:t>
      </w:r>
    </w:p>
    <w:p>
      <w:pPr>
        <w:pStyle w:val="90"/>
        <w:numPr>
          <w:ilvl w:val="0"/>
          <w:numId w:val="59"/>
        </w:numPr>
        <w:tabs>
          <w:tab w:val="left" w:pos="426"/>
        </w:tabs>
        <w:spacing w:line="360" w:lineRule="auto"/>
        <w:ind w:left="142" w:firstLine="0"/>
        <w:jc w:val="both"/>
      </w:pPr>
      <w:r>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90"/>
        <w:numPr>
          <w:ilvl w:val="0"/>
          <w:numId w:val="59"/>
        </w:numPr>
        <w:tabs>
          <w:tab w:val="left" w:pos="426"/>
        </w:tabs>
        <w:spacing w:line="360" w:lineRule="auto"/>
        <w:ind w:left="142" w:firstLine="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
    <w:p>
      <w:pPr>
        <w:pStyle w:val="90"/>
        <w:numPr>
          <w:ilvl w:val="0"/>
          <w:numId w:val="59"/>
        </w:numPr>
        <w:tabs>
          <w:tab w:val="left" w:pos="426"/>
        </w:tabs>
        <w:spacing w:line="360" w:lineRule="auto"/>
        <w:ind w:left="142" w:firstLine="0"/>
        <w:jc w:val="both"/>
      </w:pPr>
      <w: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pPr>
        <w:pStyle w:val="90"/>
        <w:numPr>
          <w:ilvl w:val="0"/>
          <w:numId w:val="59"/>
        </w:numPr>
        <w:tabs>
          <w:tab w:val="left" w:pos="426"/>
        </w:tabs>
        <w:spacing w:line="360" w:lineRule="auto"/>
        <w:ind w:left="142" w:firstLine="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90"/>
        <w:numPr>
          <w:ilvl w:val="0"/>
          <w:numId w:val="59"/>
        </w:numPr>
        <w:tabs>
          <w:tab w:val="left" w:pos="426"/>
        </w:tabs>
        <w:spacing w:line="360" w:lineRule="auto"/>
        <w:ind w:left="142" w:firstLine="0"/>
        <w:jc w:val="both"/>
      </w:pPr>
      <w:r>
        <w:t>разработку и популяризацию символики образовательной организации (эмблема, флаг, логотип и другое), используемой как повседневно, так и в торжественные моменты;</w:t>
      </w:r>
    </w:p>
    <w:p>
      <w:pPr>
        <w:pStyle w:val="90"/>
        <w:numPr>
          <w:ilvl w:val="0"/>
          <w:numId w:val="59"/>
        </w:numPr>
        <w:tabs>
          <w:tab w:val="left" w:pos="426"/>
        </w:tabs>
        <w:spacing w:line="360" w:lineRule="auto"/>
        <w:ind w:left="142" w:firstLine="0"/>
        <w:jc w:val="both"/>
      </w:pPr>
      <w:r>
        <w:t>подготовку и размещение тематических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90"/>
        <w:numPr>
          <w:ilvl w:val="0"/>
          <w:numId w:val="59"/>
        </w:numPr>
        <w:tabs>
          <w:tab w:val="left" w:pos="426"/>
        </w:tabs>
        <w:spacing w:line="360" w:lineRule="auto"/>
        <w:ind w:left="142" w:firstLine="0"/>
        <w:jc w:val="both"/>
      </w:pPr>
      <w:r>
        <w:t>поддержание эстетического вида и благоустройство помещений школы, доступных и безопасных рекреационных зон, озеленение территории при школе;</w:t>
      </w:r>
    </w:p>
    <w:p>
      <w:pPr>
        <w:pStyle w:val="90"/>
        <w:numPr>
          <w:ilvl w:val="0"/>
          <w:numId w:val="59"/>
        </w:numPr>
        <w:tabs>
          <w:tab w:val="left" w:pos="426"/>
        </w:tabs>
        <w:spacing w:line="360" w:lineRule="auto"/>
        <w:ind w:left="142" w:firstLine="0"/>
        <w:jc w:val="both"/>
      </w:pPr>
      <w:r>
        <w:t>разработку, оформление, поддержание и использование игровых пространств, зон активного и тихого отдыха;</w:t>
      </w:r>
    </w:p>
    <w:p>
      <w:pPr>
        <w:pStyle w:val="90"/>
        <w:numPr>
          <w:ilvl w:val="0"/>
          <w:numId w:val="59"/>
        </w:numPr>
        <w:tabs>
          <w:tab w:val="left" w:pos="426"/>
        </w:tabs>
        <w:spacing w:line="360" w:lineRule="auto"/>
        <w:ind w:left="142" w:firstLine="0"/>
        <w:jc w:val="both"/>
      </w:pPr>
      <w:r>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90"/>
        <w:numPr>
          <w:ilvl w:val="0"/>
          <w:numId w:val="59"/>
        </w:numPr>
        <w:tabs>
          <w:tab w:val="left" w:pos="426"/>
        </w:tabs>
        <w:spacing w:line="360" w:lineRule="auto"/>
        <w:ind w:left="142" w:firstLine="0"/>
        <w:jc w:val="both"/>
      </w:pPr>
      <w: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pPr>
        <w:pStyle w:val="90"/>
        <w:numPr>
          <w:ilvl w:val="0"/>
          <w:numId w:val="59"/>
        </w:numPr>
        <w:tabs>
          <w:tab w:val="left" w:pos="426"/>
        </w:tabs>
        <w:spacing w:line="360" w:lineRule="auto"/>
        <w:ind w:left="142" w:firstLine="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90"/>
        <w:numPr>
          <w:ilvl w:val="0"/>
          <w:numId w:val="59"/>
        </w:numPr>
        <w:tabs>
          <w:tab w:val="left" w:pos="426"/>
        </w:tabs>
        <w:spacing w:line="360" w:lineRule="auto"/>
        <w:ind w:left="142" w:firstLine="0"/>
        <w:jc w:val="both"/>
      </w:pPr>
      <w:r>
        <w:t>разработку и обновление материалов (стендов, плакатов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pPr>
        <w:pStyle w:val="90"/>
        <w:spacing w:line="360" w:lineRule="auto"/>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pPr>
        <w:pStyle w:val="90"/>
        <w:spacing w:line="360" w:lineRule="auto"/>
        <w:jc w:val="center"/>
        <w:rPr>
          <w:b/>
        </w:rPr>
      </w:pPr>
      <w:r>
        <w:rPr>
          <w:b/>
        </w:rPr>
        <w:t>3. Организационный раздел.</w:t>
      </w:r>
    </w:p>
    <w:p>
      <w:pPr>
        <w:pStyle w:val="90"/>
        <w:spacing w:line="360" w:lineRule="auto"/>
        <w:jc w:val="center"/>
        <w:rPr>
          <w:b/>
        </w:rPr>
      </w:pPr>
      <w:r>
        <w:rPr>
          <w:b/>
        </w:rPr>
        <w:t>3.1. Кадровое обеспечение</w:t>
      </w:r>
    </w:p>
    <w:p>
      <w:pPr>
        <w:pStyle w:val="90"/>
        <w:spacing w:line="360" w:lineRule="auto"/>
        <w:ind w:firstLine="708"/>
      </w:pPr>
      <w:r>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pPr>
        <w:pStyle w:val="90"/>
        <w:spacing w:line="360" w:lineRule="auto"/>
        <w:ind w:firstLine="708"/>
      </w:pPr>
      <w:r>
        <w:t xml:space="preserve">В школе на 01.09.2023 г. открыты 72 класса, из них 7 классов для обучающихся с ОВЗ. </w:t>
      </w:r>
    </w:p>
    <w:p>
      <w:pPr>
        <w:pStyle w:val="90"/>
        <w:spacing w:line="360" w:lineRule="auto"/>
        <w:ind w:firstLine="708"/>
      </w:pPr>
      <w:r>
        <w:t xml:space="preserve">Кадровое обеспечение воспитательного процесса:  </w:t>
      </w:r>
    </w:p>
    <w:p>
      <w:pPr>
        <w:pStyle w:val="90"/>
        <w:numPr>
          <w:ilvl w:val="0"/>
          <w:numId w:val="60"/>
        </w:numPr>
        <w:spacing w:line="360" w:lineRule="auto"/>
      </w:pPr>
      <w:r>
        <w:t>директор школы,</w:t>
      </w:r>
    </w:p>
    <w:p>
      <w:pPr>
        <w:pStyle w:val="90"/>
        <w:numPr>
          <w:ilvl w:val="0"/>
          <w:numId w:val="60"/>
        </w:numPr>
        <w:spacing w:line="360" w:lineRule="auto"/>
        <w:rPr>
          <w:b/>
        </w:rPr>
      </w:pPr>
      <w:r>
        <w:t>заместители директора по учебно-воспитательной работе,</w:t>
      </w:r>
    </w:p>
    <w:p>
      <w:pPr>
        <w:pStyle w:val="90"/>
        <w:numPr>
          <w:ilvl w:val="0"/>
          <w:numId w:val="60"/>
        </w:numPr>
        <w:spacing w:line="360" w:lineRule="auto"/>
        <w:rPr>
          <w:b/>
        </w:rPr>
      </w:pPr>
      <w:r>
        <w:t>педагог-организатор,</w:t>
      </w:r>
    </w:p>
    <w:p>
      <w:pPr>
        <w:pStyle w:val="90"/>
        <w:numPr>
          <w:ilvl w:val="0"/>
          <w:numId w:val="60"/>
        </w:numPr>
        <w:spacing w:line="360" w:lineRule="auto"/>
        <w:rPr>
          <w:b/>
        </w:rPr>
      </w:pPr>
      <w:r>
        <w:t xml:space="preserve">классные руководители,  </w:t>
      </w:r>
    </w:p>
    <w:p>
      <w:pPr>
        <w:pStyle w:val="90"/>
        <w:numPr>
          <w:ilvl w:val="0"/>
          <w:numId w:val="60"/>
        </w:numPr>
        <w:spacing w:line="360" w:lineRule="auto"/>
        <w:rPr>
          <w:b/>
        </w:rPr>
      </w:pPr>
      <w:r>
        <w:t>педагоги дополнительного образования,</w:t>
      </w:r>
    </w:p>
    <w:p>
      <w:pPr>
        <w:pStyle w:val="90"/>
        <w:numPr>
          <w:ilvl w:val="0"/>
          <w:numId w:val="60"/>
        </w:numPr>
        <w:spacing w:line="360" w:lineRule="auto"/>
        <w:rPr>
          <w:b/>
        </w:rPr>
      </w:pPr>
      <w:r>
        <w:t>педагоги внеурочной деятельности,</w:t>
      </w:r>
    </w:p>
    <w:p>
      <w:pPr>
        <w:pStyle w:val="90"/>
        <w:numPr>
          <w:ilvl w:val="0"/>
          <w:numId w:val="60"/>
        </w:numPr>
        <w:spacing w:line="360" w:lineRule="auto"/>
        <w:rPr>
          <w:b/>
        </w:rPr>
      </w:pPr>
      <w:r>
        <w:t>заведующий библиотекой, библиотекарь,</w:t>
      </w:r>
    </w:p>
    <w:p>
      <w:pPr>
        <w:pStyle w:val="90"/>
        <w:numPr>
          <w:ilvl w:val="0"/>
          <w:numId w:val="60"/>
        </w:numPr>
        <w:spacing w:line="360" w:lineRule="auto"/>
        <w:rPr>
          <w:b/>
        </w:rPr>
      </w:pPr>
      <w:r>
        <w:t>воспитатели ГПД,</w:t>
      </w:r>
    </w:p>
    <w:p>
      <w:pPr>
        <w:pStyle w:val="90"/>
        <w:numPr>
          <w:ilvl w:val="0"/>
          <w:numId w:val="60"/>
        </w:numPr>
        <w:spacing w:line="360" w:lineRule="auto"/>
        <w:rPr>
          <w:b/>
        </w:rPr>
      </w:pPr>
      <w:r>
        <w:t>педагоги-психологи,</w:t>
      </w:r>
    </w:p>
    <w:p>
      <w:pPr>
        <w:pStyle w:val="90"/>
        <w:numPr>
          <w:ilvl w:val="0"/>
          <w:numId w:val="60"/>
        </w:numPr>
        <w:spacing w:line="360" w:lineRule="auto"/>
        <w:jc w:val="both"/>
      </w:pPr>
      <w:r>
        <w:t xml:space="preserve">социальный педагог, учителя-логопеды, учитель-дефектолог. </w:t>
      </w:r>
    </w:p>
    <w:p>
      <w:pPr>
        <w:pStyle w:val="90"/>
        <w:spacing w:line="360" w:lineRule="auto"/>
        <w:ind w:firstLine="708"/>
        <w:jc w:val="both"/>
      </w:pPr>
      <w: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pPr>
        <w:pStyle w:val="90"/>
        <w:spacing w:line="360" w:lineRule="auto"/>
        <w:jc w:val="center"/>
        <w:rPr>
          <w:b/>
        </w:rPr>
      </w:pPr>
      <w:r>
        <w:rPr>
          <w:b/>
        </w:rPr>
        <w:t>3.2.  Нормативно-методическое обеспечение</w:t>
      </w:r>
    </w:p>
    <w:p>
      <w:pPr>
        <w:shd w:val="clear" w:color="auto" w:fill="FFFFFF"/>
        <w:spacing w:line="360" w:lineRule="auto"/>
        <w:ind w:firstLine="708"/>
      </w:pPr>
      <w:r>
        <w:t xml:space="preserve">Управление качеством воспитательной деятельности в «МОУ Средняя школа  № 83» связывается с качеством ее нормативно-правового обеспечения: </w:t>
      </w:r>
    </w:p>
    <w:p>
      <w:pPr>
        <w:pStyle w:val="35"/>
        <w:numPr>
          <w:ilvl w:val="0"/>
          <w:numId w:val="61"/>
        </w:numPr>
        <w:shd w:val="clear" w:color="auto" w:fill="FFFFFF"/>
        <w:spacing w:line="360" w:lineRule="auto"/>
        <w:jc w:val="left"/>
        <w:rPr>
          <w:color w:val="FF0000"/>
        </w:rPr>
      </w:pPr>
      <w:r>
        <w:fldChar w:fldCharType="begin"/>
      </w:r>
      <w:r>
        <w:instrText xml:space="preserve"> HYPERLINK "https://school83.edu.yar.ru/svedeniya_ob_obrazovatelnoy_organizatsii/dokumenti_/prikaz__1_.pdf" \o " скачать  документ " </w:instrText>
      </w:r>
      <w:r>
        <w:fldChar w:fldCharType="separate"/>
      </w:r>
      <w:r>
        <w:rPr>
          <w:rStyle w:val="15"/>
          <w:color w:val="FF0000"/>
        </w:rPr>
        <w:t>ПРИКАЗ № 01-10/134 от 05.04.2023 "Об утверждении Основной образовательной программы"</w:t>
      </w:r>
      <w:r>
        <w:rPr>
          <w:rStyle w:val="15"/>
          <w:color w:val="FF0000"/>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"https://school83.edu.yar.ru/podpisannie_doki/polozheniya/polozhenie_o_pohv_list.docx" \o " скачать  документ " </w:instrText>
      </w:r>
      <w:r>
        <w:fldChar w:fldCharType="separate"/>
      </w:r>
      <w:r>
        <w:rPr>
          <w:rStyle w:val="15"/>
          <w:sz w:val="24"/>
          <w:szCs w:val="24"/>
        </w:rPr>
        <w:t>Положение о вручении похвальных грамот «За особые успехи в изучении отдельных предметов» и похвальных листов «За отличные успехи в учении»</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"https://school83.edu.yar.ru/podpisannie_doki/polozhenie_o_komissii_po_uregulirovaniyu_sporov_22.docx" \o " скачать  документ " </w:instrText>
      </w:r>
      <w:r>
        <w:fldChar w:fldCharType="separate"/>
      </w:r>
      <w:r>
        <w:rPr>
          <w:rStyle w:val="15"/>
          <w:sz w:val="24"/>
          <w:szCs w:val="24"/>
        </w:rPr>
        <w:t>Положение о комиссии по урегулированию споров между участниками образовательных отношений муниципального образовательного учреждения</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"https://school83.edu.yar.ru/podpisannie_doki/polozhenie_o_vneurochnoy_deyatelnosti_22.doc" \o " скачать  документ " </w:instrText>
      </w:r>
      <w:r>
        <w:fldChar w:fldCharType="separate"/>
      </w:r>
      <w:r>
        <w:rPr>
          <w:rStyle w:val="15"/>
          <w:sz w:val="24"/>
          <w:szCs w:val="24"/>
        </w:rPr>
        <w:t>Положение об организации внеурочной деятельности</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"https://school83.edu.yar.ru/podpisannie_doki/polozhenie_o_shkolnom_sportivnom_klube_feniks_22.docx" \o " скачать  документ " </w:instrText>
      </w:r>
      <w:r>
        <w:fldChar w:fldCharType="separate"/>
      </w:r>
      <w:r>
        <w:rPr>
          <w:rStyle w:val="15"/>
          <w:sz w:val="24"/>
          <w:szCs w:val="24"/>
        </w:rPr>
        <w:t>Положение о школьном спортивном клубе «Феникс»</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"https://school83.edu.yar.ru/podpisannie_doki/polozhenie_o_sovete_starsheklassnikov_22.doc" \o " скачать  документ " </w:instrText>
      </w:r>
      <w:r>
        <w:fldChar w:fldCharType="separate"/>
      </w:r>
      <w:r>
        <w:rPr>
          <w:rStyle w:val="15"/>
          <w:sz w:val="24"/>
          <w:szCs w:val="24"/>
        </w:rPr>
        <w:t>Положение о совете старшеклассников</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"https://school83.edu.yar.ru/podpisannie_doki/polozhenie_o_shkolnom_volonterskom_dvizhenii_dorogoyu_dobra_22.doc" \o " скачать  документ " </w:instrText>
      </w:r>
      <w:r>
        <w:fldChar w:fldCharType="separate"/>
      </w:r>
      <w:r>
        <w:rPr>
          <w:rStyle w:val="15"/>
          <w:sz w:val="24"/>
          <w:szCs w:val="24"/>
        </w:rPr>
        <w:t>Положение о школьном волонтёрском движении «Дорогою добра»</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"https://school83.edu.yar.ru/podpisannie_doki/polozhenie_o_provedenii_urokov_po_fiz-re_22.docx" \o " скачать  документ " </w:instrText>
      </w:r>
      <w:r>
        <w:fldChar w:fldCharType="separate"/>
      </w:r>
      <w:r>
        <w:rPr>
          <w:rStyle w:val="15"/>
          <w:sz w:val="24"/>
          <w:szCs w:val="24"/>
        </w:rPr>
        <w:t>Положение о проведении уроков физической культуры в МОУ «Средняя школа №83» (новая редакция)</w:t>
      </w:r>
      <w:r>
        <w:rPr>
          <w:rStyle w:val="15"/>
          <w:sz w:val="24"/>
          <w:szCs w:val="24"/>
        </w:rPr>
        <w:fldChar w:fldCharType="end"/>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"https://school83.edu.yar.ru/podpisannie_doki/polozheniya/o_letnem_lagere.pdf" \o " скачать  документ " </w:instrText>
      </w:r>
      <w:r>
        <w:fldChar w:fldCharType="separate"/>
      </w:r>
      <w:r>
        <w:rPr>
          <w:rStyle w:val="15"/>
          <w:sz w:val="24"/>
          <w:szCs w:val="24"/>
        </w:rPr>
        <w:t>Положение «О летнем оздоровительном  лагере  с дневным пребыванием детей</w:t>
      </w:r>
      <w:r>
        <w:rPr>
          <w:rStyle w:val="15"/>
          <w:sz w:val="24"/>
          <w:szCs w:val="24"/>
        </w:rPr>
        <w:fldChar w:fldCharType="end"/>
      </w:r>
      <w:r>
        <w:rPr>
          <w:sz w:val="24"/>
          <w:szCs w:val="24"/>
        </w:rPr>
        <w:t>»</w:t>
      </w:r>
    </w:p>
    <w:p>
      <w:pPr>
        <w:pStyle w:val="35"/>
        <w:numPr>
          <w:ilvl w:val="0"/>
          <w:numId w:val="61"/>
        </w:numPr>
        <w:shd w:val="clear" w:color="auto" w:fill="FFFFFF"/>
        <w:spacing w:line="360" w:lineRule="auto"/>
        <w:jc w:val="left"/>
        <w:rPr>
          <w:sz w:val="24"/>
          <w:szCs w:val="24"/>
        </w:rPr>
      </w:pPr>
      <w:r>
        <w:rPr>
          <w:sz w:val="24"/>
          <w:szCs w:val="24"/>
        </w:rPr>
        <w:t> </w:t>
      </w:r>
      <w:r>
        <w:fldChar w:fldCharType="begin"/>
      </w:r>
      <w:r>
        <w:instrText xml:space="preserve"> HYPERLINK "https://school83.edu.yar.ru/podpisannie_doki/polozhenie_portfolio_uchenika_nachalnoy_shkoli_22.docx" \o " скачать  документ " </w:instrText>
      </w:r>
      <w:r>
        <w:fldChar w:fldCharType="separate"/>
      </w:r>
      <w:r>
        <w:rPr>
          <w:rStyle w:val="15"/>
          <w:sz w:val="24"/>
          <w:szCs w:val="24"/>
        </w:rPr>
        <w:t>Положение о Портфолио ученика начальных классов в рамках реализации ФГОС НОО</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xml:space="preserve"> </w:t>
      </w:r>
      <w:r>
        <w:rPr>
          <w:sz w:val="24"/>
          <w:szCs w:val="24"/>
          <w:u w:val="single"/>
        </w:rPr>
        <w:t>Положение </w:t>
      </w:r>
      <w:r>
        <w:fldChar w:fldCharType="begin"/>
      </w:r>
      <w:r>
        <w:instrText xml:space="preserve"> HYPERLINK "https://school83.edu.yar.ru/podpisannie_doki/polozhenie_o_gto_22.doc" \o " скачать  документ " </w:instrText>
      </w:r>
      <w:r>
        <w:fldChar w:fldCharType="separate"/>
      </w:r>
      <w:r>
        <w:rPr>
          <w:rStyle w:val="15"/>
          <w:sz w:val="24"/>
          <w:szCs w:val="24"/>
        </w:rPr>
        <w:t>о внутришкольном физкультурно-спортивном комплексе «Готов к труду и обороне»</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"https://school83.edu.yar.ru/podpisannie_doki/polozhenie_o_proforientatsionnoy_rabote_22.docx" \o " скачать  документ " </w:instrText>
      </w:r>
      <w:r>
        <w:fldChar w:fldCharType="separate"/>
      </w:r>
      <w:r>
        <w:rPr>
          <w:rStyle w:val="15"/>
          <w:sz w:val="24"/>
          <w:szCs w:val="24"/>
        </w:rPr>
        <w:t>Положение о профориентационной работе</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"https://school83.edu.yar.ru/podpisannie_doki/polozhenie_o_metod__ob_ed__kl_ruk_22.docx" \o " скачать  документ " </w:instrText>
      </w:r>
      <w:r>
        <w:fldChar w:fldCharType="separate"/>
      </w:r>
      <w:r>
        <w:rPr>
          <w:rStyle w:val="15"/>
          <w:sz w:val="24"/>
          <w:szCs w:val="24"/>
        </w:rPr>
        <w:t>Положение о методическом объединении классных руководителей</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"https://school83.edu.yar.ru/podpisannie_doki/polozhenie_o_klassnom_rukovodstve_22.doc" \o " скачать  документ " </w:instrText>
      </w:r>
      <w:r>
        <w:fldChar w:fldCharType="separate"/>
      </w:r>
      <w:r>
        <w:rPr>
          <w:rStyle w:val="15"/>
          <w:sz w:val="24"/>
          <w:szCs w:val="24"/>
        </w:rPr>
        <w:t>Положение о классном руководстве</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"https://school83.edu.yar.ru/podpisannie_doki/polozhenie_o_sluzhbe_mediatsii_22.docx" \o " скачать  документ " </w:instrText>
      </w:r>
      <w:r>
        <w:fldChar w:fldCharType="separate"/>
      </w:r>
      <w:r>
        <w:rPr>
          <w:rStyle w:val="15"/>
          <w:sz w:val="24"/>
          <w:szCs w:val="24"/>
        </w:rPr>
        <w:t>Положение о службе медиации</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"https://school83.edu.yar.ru/podpisannie_doki/polozhenii_spp_22.doc" \o " скачать  документ " </w:instrText>
      </w:r>
      <w:r>
        <w:fldChar w:fldCharType="separate"/>
      </w:r>
      <w:r>
        <w:rPr>
          <w:rStyle w:val="15"/>
          <w:sz w:val="24"/>
          <w:szCs w:val="24"/>
        </w:rPr>
        <w:t>Положение о Совете по профилактике безнадзорности и правонарушений несовершеннолетних</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"https://school83.edu.yar.ru/podpisannie_doki/polozhenie_o_roditelskom_sovete_22.docx" \o " скачать  документ " </w:instrText>
      </w:r>
      <w:r>
        <w:fldChar w:fldCharType="separate"/>
      </w:r>
      <w:r>
        <w:rPr>
          <w:rStyle w:val="15"/>
          <w:sz w:val="24"/>
          <w:szCs w:val="24"/>
        </w:rPr>
        <w:t>Положение о родительском совете в муниципальном общеобразовательном учреждении «Средняя школа № 83»</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xml:space="preserve"> </w:t>
      </w:r>
      <w:r>
        <w:rPr>
          <w:sz w:val="24"/>
          <w:szCs w:val="24"/>
          <w:u w:val="single"/>
        </w:rPr>
        <w:t>Положение об использовании государственных символах в МОУ «Средняя школа №83»</w:t>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"https://school83.edu.yar.ru/podpisannie_doki/dolzhnostnaya_instruktsiya/di_vospitatel_gpd.docx" \o " скачать  документ " </w:instrText>
      </w:r>
      <w:r>
        <w:fldChar w:fldCharType="separate"/>
      </w:r>
      <w:r>
        <w:rPr>
          <w:rStyle w:val="15"/>
          <w:sz w:val="24"/>
          <w:szCs w:val="24"/>
        </w:rPr>
        <w:t>Должностная инструкция воспитателя ГПД</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xml:space="preserve"> </w:t>
      </w:r>
      <w:r>
        <w:fldChar w:fldCharType="begin"/>
      </w:r>
      <w:r>
        <w:instrText xml:space="preserve"> HYPERLINK "https://school83.edu.yar.ru/podpisannie_doki/dolzhnostnaya_instruktsiya/di_pedagog_organizator_poslednyaya.docx" \o " скачать  документ " </w:instrText>
      </w:r>
      <w:r>
        <w:fldChar w:fldCharType="separate"/>
      </w:r>
      <w:r>
        <w:rPr>
          <w:rStyle w:val="15"/>
          <w:sz w:val="24"/>
          <w:szCs w:val="24"/>
        </w:rPr>
        <w:t>Должностная инструкция педагога-организатора</w:t>
      </w:r>
      <w:r>
        <w:rPr>
          <w:rStyle w:val="15"/>
          <w:sz w:val="24"/>
          <w:szCs w:val="24"/>
        </w:rPr>
        <w:fldChar w:fldCharType="end"/>
      </w:r>
    </w:p>
    <w:p>
      <w:pPr>
        <w:pStyle w:val="35"/>
        <w:numPr>
          <w:ilvl w:val="0"/>
          <w:numId w:val="61"/>
        </w:numPr>
        <w:shd w:val="clear" w:color="auto" w:fill="FFFFFF"/>
        <w:spacing w:line="360" w:lineRule="auto"/>
        <w:jc w:val="left"/>
        <w:rPr>
          <w:sz w:val="24"/>
          <w:szCs w:val="24"/>
          <w:u w:val="single"/>
        </w:rPr>
      </w:pPr>
      <w:r>
        <w:rPr>
          <w:sz w:val="24"/>
          <w:szCs w:val="24"/>
        </w:rPr>
        <w:t> </w:t>
      </w:r>
      <w:r>
        <w:fldChar w:fldCharType="begin"/>
      </w:r>
      <w:r>
        <w:instrText xml:space="preserve"> HYPERLINK "https://school83.edu.yar.ru/podpisannie_doki/dolzhnostnaya_instruktsiya/di_klassnogo_rukovoditelya.docx" \o " скачать  документ " </w:instrText>
      </w:r>
      <w:r>
        <w:fldChar w:fldCharType="separate"/>
      </w:r>
      <w:r>
        <w:rPr>
          <w:rStyle w:val="15"/>
          <w:sz w:val="24"/>
          <w:szCs w:val="24"/>
        </w:rPr>
        <w:t>Должностная инструкция классного руководителя</w:t>
      </w:r>
      <w:r>
        <w:rPr>
          <w:rStyle w:val="15"/>
          <w:sz w:val="24"/>
          <w:szCs w:val="24"/>
        </w:rPr>
        <w:fldChar w:fldCharType="end"/>
      </w:r>
    </w:p>
    <w:p>
      <w:pPr>
        <w:pStyle w:val="90"/>
        <w:spacing w:line="360" w:lineRule="auto"/>
        <w:jc w:val="center"/>
        <w:rPr>
          <w:b/>
        </w:rPr>
      </w:pPr>
      <w:r>
        <w:rPr>
          <w:b/>
        </w:rPr>
        <w:t>3.3. Требования к условиям работы с обучающимися с особыми образовательными потребностями</w:t>
      </w:r>
    </w:p>
    <w:p>
      <w:pPr>
        <w:pStyle w:val="90"/>
        <w:spacing w:line="360" w:lineRule="auto"/>
        <w:ind w:firstLine="708"/>
        <w:jc w:val="both"/>
      </w:pPr>
      <w:r>
        <w:t xml:space="preserve">В МОУ «Средняя школа №83» обучается 2022 обучающихся. Из них 95 человек это дети с ограниченными возможностями здоровья. К ним относятся учащиеся с задержкой психического развития, дети-инвалиды. </w:t>
      </w:r>
    </w:p>
    <w:p>
      <w:pPr>
        <w:pStyle w:val="90"/>
        <w:spacing w:line="360" w:lineRule="auto"/>
        <w:ind w:firstLine="708"/>
        <w:jc w:val="both"/>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pPr>
        <w:pStyle w:val="90"/>
        <w:spacing w:line="360" w:lineRule="auto"/>
        <w:ind w:firstLine="708"/>
        <w:jc w:val="both"/>
      </w:pPr>
      <w:r>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pPr>
        <w:pStyle w:val="90"/>
        <w:spacing w:line="360" w:lineRule="auto"/>
        <w:ind w:firstLine="708"/>
        <w:jc w:val="both"/>
      </w:pPr>
      <w:r>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pPr>
        <w:pStyle w:val="90"/>
        <w:spacing w:line="360" w:lineRule="auto"/>
        <w:ind w:firstLine="708"/>
        <w:jc w:val="both"/>
      </w:pPr>
      <w:r>
        <w:t xml:space="preserve">Особыми задачами воспитания обучающихся с ОВЗ являются: </w:t>
      </w:r>
    </w:p>
    <w:p>
      <w:pPr>
        <w:pStyle w:val="90"/>
        <w:spacing w:line="360" w:lineRule="auto"/>
        <w:jc w:val="both"/>
      </w:pPr>
      <w:r>
        <w:t xml:space="preserve">- налаживание эмоционально-положительного взаимодействия детей с ОВЗ с окружающими для их успешной адаптации и интеграции в школе; </w:t>
      </w:r>
    </w:p>
    <w:p>
      <w:pPr>
        <w:pStyle w:val="90"/>
        <w:spacing w:line="360" w:lineRule="auto"/>
        <w:jc w:val="both"/>
      </w:pPr>
      <w:r>
        <w:t xml:space="preserve">- формирование доброжелательного отношения к детям с ОВЗ и их семьям со стороны всех участников образовательного процесса; </w:t>
      </w:r>
    </w:p>
    <w:p>
      <w:pPr>
        <w:pStyle w:val="90"/>
        <w:spacing w:line="360" w:lineRule="auto"/>
        <w:jc w:val="both"/>
      </w:pPr>
      <w:r>
        <w:t xml:space="preserve">- выстраивание воспитательной деятельности с учетом индивидуальных особенностей каждого обучающегося с ОВЗ; </w:t>
      </w:r>
    </w:p>
    <w:p>
      <w:pPr>
        <w:pStyle w:val="90"/>
        <w:spacing w:line="360" w:lineRule="auto"/>
        <w:jc w:val="both"/>
      </w:pPr>
      <w:r>
        <w:t xml:space="preserve">- активное привлечение семьи и ближайшего социального окружения к воспитанию обучающихся с ОВЗ; </w:t>
      </w:r>
    </w:p>
    <w:p>
      <w:pPr>
        <w:pStyle w:val="90"/>
        <w:spacing w:line="360" w:lineRule="auto"/>
        <w:jc w:val="both"/>
      </w:pPr>
      <w: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pPr>
        <w:pStyle w:val="90"/>
        <w:spacing w:line="360" w:lineRule="auto"/>
        <w:jc w:val="both"/>
      </w:pPr>
      <w:r>
        <w:t>- индивидуализация в воспитательной работе с обучающимися с ОВЗ.</w:t>
      </w:r>
    </w:p>
    <w:p>
      <w:pPr>
        <w:pStyle w:val="90"/>
        <w:spacing w:line="360" w:lineRule="auto"/>
        <w:ind w:firstLine="708"/>
        <w:jc w:val="both"/>
        <w:rPr>
          <w:color w:val="FF0000"/>
        </w:rPr>
      </w:pPr>
      <w:r>
        <w:t>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(2021 год).</w:t>
      </w:r>
      <w:r>
        <w:rPr>
          <w:color w:val="FF0000"/>
        </w:rPr>
        <w:t xml:space="preserve"> </w:t>
      </w:r>
    </w:p>
    <w:p>
      <w:pPr>
        <w:pStyle w:val="90"/>
        <w:spacing w:line="360" w:lineRule="auto"/>
        <w:jc w:val="center"/>
        <w:rPr>
          <w:b/>
          <w:bCs/>
          <w:iCs/>
        </w:rPr>
      </w:pPr>
      <w:r>
        <w:rPr>
          <w:b/>
          <w:bCs/>
          <w:iCs/>
        </w:rPr>
        <w:t>3.4.Система поощрения социальной успешности  и  проявления активной жизненной позиции обучающихся</w:t>
      </w:r>
    </w:p>
    <w:p>
      <w:pPr>
        <w:pStyle w:val="90"/>
        <w:spacing w:line="360" w:lineRule="auto"/>
        <w:ind w:firstLine="54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90"/>
        <w:spacing w:line="360" w:lineRule="auto"/>
        <w:ind w:firstLine="540"/>
        <w:jc w:val="both"/>
      </w:pPr>
      <w:r>
        <w:t>Система проявлений активной жизненной позиции и поощрения социальной успешности обучающихся строится на принципах:</w:t>
      </w:r>
    </w:p>
    <w:p>
      <w:pPr>
        <w:pStyle w:val="90"/>
        <w:numPr>
          <w:ilvl w:val="0"/>
          <w:numId w:val="62"/>
        </w:numPr>
        <w:spacing w:line="360" w:lineRule="auto"/>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pPr>
        <w:pStyle w:val="90"/>
        <w:numPr>
          <w:ilvl w:val="0"/>
          <w:numId w:val="62"/>
        </w:numPr>
        <w:spacing w:line="360" w:lineRule="auto"/>
        <w:jc w:val="both"/>
      </w:pPr>
      <w:r>
        <w:t>прозрачности правил поощрения (положение о вручении похвальных грамот «За особые успехи в изучении отдельных предметов» и похвальных листов «За отличные успехи в учении»);</w:t>
      </w:r>
    </w:p>
    <w:p>
      <w:pPr>
        <w:pStyle w:val="90"/>
        <w:numPr>
          <w:ilvl w:val="0"/>
          <w:numId w:val="62"/>
        </w:numPr>
        <w:spacing w:line="360" w:lineRule="auto"/>
        <w:jc w:val="both"/>
      </w:pPr>
      <w:r>
        <w:t>сочетания индивидуального и коллективного поощрения. 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
    <w:p>
      <w:pPr>
        <w:pStyle w:val="90"/>
        <w:numPr>
          <w:ilvl w:val="0"/>
          <w:numId w:val="62"/>
        </w:numPr>
        <w:spacing w:line="360" w:lineRule="auto"/>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pPr>
        <w:pStyle w:val="90"/>
        <w:numPr>
          <w:ilvl w:val="0"/>
          <w:numId w:val="62"/>
        </w:numPr>
        <w:spacing w:line="360" w:lineRule="auto"/>
        <w:jc w:val="both"/>
      </w:pPr>
      <w:r>
        <w:t>дифференцированности поощрений (наличие уровней и типов наград).</w:t>
      </w:r>
    </w:p>
    <w:p>
      <w:pPr>
        <w:pStyle w:val="90"/>
        <w:spacing w:before="240" w:line="360" w:lineRule="auto"/>
        <w:ind w:firstLine="540"/>
        <w:jc w:val="both"/>
      </w:pPr>
      <w:r>
        <w:t xml:space="preserve">Формы поощрения проявлений активной жизненной позиции обучающихся и социальной успешности: </w:t>
      </w:r>
    </w:p>
    <w:p>
      <w:pPr>
        <w:pStyle w:val="90"/>
        <w:numPr>
          <w:ilvl w:val="0"/>
          <w:numId w:val="63"/>
        </w:numPr>
        <w:spacing w:line="360" w:lineRule="auto"/>
        <w:jc w:val="both"/>
      </w:pPr>
      <w:r>
        <w:t>индивидуальные портфолио.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Кроме индивидуального портфолио возможно ведение портфолио класса.</w:t>
      </w:r>
    </w:p>
    <w:p>
      <w:pPr>
        <w:pStyle w:val="90"/>
        <w:numPr>
          <w:ilvl w:val="0"/>
          <w:numId w:val="64"/>
        </w:numPr>
        <w:spacing w:line="360" w:lineRule="auto"/>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90"/>
        <w:numPr>
          <w:ilvl w:val="0"/>
          <w:numId w:val="64"/>
        </w:numPr>
        <w:spacing w:line="360" w:lineRule="auto"/>
        <w:jc w:val="both"/>
      </w:pPr>
      <w:r>
        <w:rPr>
          <w:rFonts w:eastAsia="Times New Roman"/>
        </w:rPr>
        <w:t>наградные документы. Вручение грамот, дипломов, сертификатов обучающимся за высокие результаты и участие в мероприятиях разного уровня;</w:t>
      </w:r>
    </w:p>
    <w:p>
      <w:pPr>
        <w:pStyle w:val="90"/>
        <w:numPr>
          <w:ilvl w:val="0"/>
          <w:numId w:val="64"/>
        </w:numPr>
        <w:spacing w:line="360" w:lineRule="auto"/>
        <w:jc w:val="both"/>
      </w:pPr>
      <w:r>
        <w:rPr>
          <w:rFonts w:eastAsia="Times New Roman"/>
        </w:rPr>
        <w:t>информационные стенды, где своевременно отражаются все результаты участия учащихся в конкурсах и олимпиадах.</w:t>
      </w:r>
    </w:p>
    <w:p>
      <w:pPr>
        <w:pStyle w:val="90"/>
        <w:jc w:val="center"/>
        <w:rPr>
          <w:b/>
        </w:rPr>
      </w:pPr>
      <w:r>
        <w:rPr>
          <w:b/>
          <w:bCs/>
          <w:iCs/>
        </w:rPr>
        <w:t>3.5.Анализ воспитательного процесса</w:t>
      </w:r>
    </w:p>
    <w:p>
      <w:pPr>
        <w:spacing w:line="360" w:lineRule="auto"/>
        <w:ind w:firstLine="708"/>
        <w:jc w:val="both"/>
        <w:rPr>
          <w:sz w:val="24"/>
          <w:szCs w:val="24"/>
        </w:rPr>
      </w:pPr>
      <w:r>
        <w:rPr>
          <w:sz w:val="24"/>
          <w:szCs w:val="24"/>
        </w:rPr>
        <w:t>Анализ воспитательного процесса в школе осуществляется в соответствии с целевыми ориентирами результатов воспитания и личностными результатами обучающихся, установленными ФГОС.</w:t>
      </w:r>
    </w:p>
    <w:p>
      <w:pPr>
        <w:spacing w:line="360" w:lineRule="auto"/>
        <w:ind w:firstLine="708"/>
        <w:jc w:val="both"/>
        <w:rPr>
          <w:sz w:val="24"/>
          <w:szCs w:val="24"/>
        </w:rPr>
      </w:pPr>
      <w:r>
        <w:rPr>
          <w:sz w:val="24"/>
          <w:szCs w:val="24"/>
        </w:rPr>
        <w:t>В конце учебного года в школе проводится анализ воспитательной деятельности с целью выявления основных проблем и последующего их решения.</w:t>
      </w:r>
    </w:p>
    <w:p>
      <w:pPr>
        <w:spacing w:line="360" w:lineRule="auto"/>
        <w:ind w:firstLine="708"/>
        <w:jc w:val="both"/>
        <w:rPr>
          <w:sz w:val="24"/>
          <w:szCs w:val="24"/>
        </w:rPr>
      </w:pPr>
      <w:r>
        <w:rPr>
          <w:sz w:val="24"/>
          <w:szCs w:val="24"/>
        </w:rPr>
        <w:t>Основные принципы анализа воспитательной работы:</w:t>
      </w:r>
    </w:p>
    <w:p>
      <w:pPr>
        <w:pStyle w:val="35"/>
        <w:numPr>
          <w:ilvl w:val="0"/>
          <w:numId w:val="65"/>
        </w:numPr>
        <w:spacing w:line="360" w:lineRule="auto"/>
        <w:rPr>
          <w:sz w:val="24"/>
          <w:szCs w:val="24"/>
        </w:rPr>
      </w:pPr>
      <w:r>
        <w:rPr>
          <w:sz w:val="24"/>
          <w:szCs w:val="24"/>
        </w:rPr>
        <w:t>взаимное уважение всех участников образовательных отношений;</w:t>
      </w:r>
    </w:p>
    <w:p>
      <w:pPr>
        <w:pStyle w:val="35"/>
        <w:numPr>
          <w:ilvl w:val="0"/>
          <w:numId w:val="65"/>
        </w:numPr>
        <w:spacing w:line="360" w:lineRule="auto"/>
        <w:rPr>
          <w:sz w:val="24"/>
          <w:szCs w:val="24"/>
        </w:rPr>
      </w:pPr>
      <w:r>
        <w:rPr>
          <w:sz w:val="24"/>
          <w:szCs w:val="24"/>
        </w:rPr>
        <w:t>приоритет анализа сущностных сторон воспитания ориентирует на изучение, прежде всего,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35"/>
        <w:numPr>
          <w:ilvl w:val="0"/>
          <w:numId w:val="65"/>
        </w:numPr>
        <w:spacing w:line="360" w:lineRule="auto"/>
        <w:rPr>
          <w:sz w:val="24"/>
          <w:szCs w:val="24"/>
        </w:rPr>
      </w:pPr>
      <w:r>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35"/>
        <w:numPr>
          <w:ilvl w:val="0"/>
          <w:numId w:val="65"/>
        </w:numPr>
        <w:spacing w:line="360" w:lineRule="auto"/>
        <w:rPr>
          <w:sz w:val="24"/>
          <w:szCs w:val="24"/>
        </w:rPr>
      </w:pPr>
      <w:r>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adjustRightInd w:val="0"/>
        <w:ind w:right="-1" w:firstLine="360"/>
        <w:rPr>
          <w:sz w:val="24"/>
          <w:szCs w:val="24"/>
        </w:rPr>
      </w:pPr>
    </w:p>
    <w:p>
      <w:pPr>
        <w:adjustRightInd w:val="0"/>
        <w:spacing w:line="360" w:lineRule="auto"/>
        <w:ind w:right="-1" w:firstLine="708"/>
        <w:rPr>
          <w:iCs/>
          <w:sz w:val="24"/>
          <w:szCs w:val="24"/>
        </w:rPr>
      </w:pPr>
      <w:r>
        <w:rPr>
          <w:sz w:val="24"/>
          <w:szCs w:val="24"/>
        </w:rPr>
        <w:t>Основными направлениями анализа организуемого в школе воспитательного процесса:</w:t>
      </w:r>
    </w:p>
    <w:p>
      <w:pPr>
        <w:adjustRightInd w:val="0"/>
        <w:spacing w:line="360" w:lineRule="auto"/>
        <w:ind w:right="-1"/>
        <w:jc w:val="center"/>
        <w:rPr>
          <w:iCs/>
          <w:sz w:val="24"/>
          <w:szCs w:val="24"/>
        </w:rPr>
      </w:pPr>
      <w:r>
        <w:rPr>
          <w:b/>
          <w:bCs/>
          <w:i/>
          <w:sz w:val="24"/>
          <w:szCs w:val="24"/>
        </w:rPr>
        <w:t>1. Результаты воспитания, социализации и саморазвития школьников.</w:t>
      </w:r>
    </w:p>
    <w:p>
      <w:pPr>
        <w:adjustRightInd w:val="0"/>
        <w:spacing w:line="360" w:lineRule="auto"/>
        <w:ind w:right="-1" w:firstLine="708"/>
        <w:jc w:val="both"/>
        <w:rPr>
          <w:iCs/>
          <w:sz w:val="24"/>
          <w:szCs w:val="24"/>
        </w:rPr>
      </w:pPr>
      <w:r>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pPr>
        <w:adjustRightInd w:val="0"/>
        <w:spacing w:line="360" w:lineRule="auto"/>
        <w:ind w:right="-1" w:firstLine="708"/>
        <w:jc w:val="both"/>
        <w:rPr>
          <w:iCs/>
          <w:sz w:val="24"/>
          <w:szCs w:val="24"/>
        </w:rPr>
      </w:pPr>
      <w:r>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pPr>
        <w:adjustRightInd w:val="0"/>
        <w:spacing w:line="360" w:lineRule="auto"/>
        <w:ind w:right="-1" w:firstLine="708"/>
        <w:jc w:val="both"/>
        <w:rPr>
          <w:iCs/>
          <w:sz w:val="24"/>
          <w:szCs w:val="24"/>
        </w:rPr>
      </w:pPr>
      <w:r>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pPr>
        <w:adjustRightInd w:val="0"/>
        <w:spacing w:line="360" w:lineRule="auto"/>
        <w:ind w:right="-1" w:firstLine="708"/>
        <w:jc w:val="both"/>
        <w:rPr>
          <w:iCs/>
          <w:sz w:val="24"/>
          <w:szCs w:val="24"/>
        </w:rPr>
      </w:pPr>
      <w:r>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pPr>
        <w:adjustRightInd w:val="0"/>
        <w:spacing w:line="360" w:lineRule="auto"/>
        <w:ind w:right="-1"/>
        <w:jc w:val="center"/>
        <w:rPr>
          <w:b/>
          <w:bCs/>
          <w:i/>
          <w:sz w:val="24"/>
          <w:szCs w:val="24"/>
        </w:rPr>
      </w:pPr>
      <w:r>
        <w:rPr>
          <w:b/>
          <w:bCs/>
          <w:i/>
          <w:sz w:val="24"/>
          <w:szCs w:val="24"/>
        </w:rPr>
        <w:t>2. Состояние организуемой в школе совместной деятельности детей и взрослых.</w:t>
      </w:r>
    </w:p>
    <w:p>
      <w:pPr>
        <w:adjustRightInd w:val="0"/>
        <w:spacing w:line="360" w:lineRule="auto"/>
        <w:ind w:firstLine="708"/>
        <w:jc w:val="both"/>
        <w:rPr>
          <w:iCs/>
          <w:color w:val="000000"/>
          <w:sz w:val="24"/>
          <w:szCs w:val="24"/>
        </w:rPr>
      </w:pPr>
      <w:r>
        <w:rPr>
          <w:iCs/>
          <w:sz w:val="24"/>
          <w:szCs w:val="24"/>
        </w:rPr>
        <w:t xml:space="preserve">Критерием, на основе которого осуществляется данный анализ, является наличие в школе </w:t>
      </w:r>
      <w:r>
        <w:rPr>
          <w:iCs/>
          <w:color w:val="000000"/>
          <w:sz w:val="24"/>
          <w:szCs w:val="24"/>
        </w:rPr>
        <w:t>интересной, событийно насыщенной и личностно развивающей</w:t>
      </w:r>
      <w:r>
        <w:rPr>
          <w:iCs/>
          <w:sz w:val="24"/>
          <w:szCs w:val="24"/>
        </w:rPr>
        <w:t xml:space="preserve"> совместной деятельности детей и взрослых</w:t>
      </w:r>
      <w:r>
        <w:rPr>
          <w:iCs/>
          <w:color w:val="000000"/>
          <w:sz w:val="24"/>
          <w:szCs w:val="24"/>
        </w:rPr>
        <w:t xml:space="preserve">. </w:t>
      </w:r>
    </w:p>
    <w:p>
      <w:pPr>
        <w:adjustRightInd w:val="0"/>
        <w:spacing w:line="360" w:lineRule="auto"/>
        <w:ind w:right="-1" w:firstLine="708"/>
        <w:jc w:val="both"/>
        <w:rPr>
          <w:iCs/>
          <w:sz w:val="24"/>
          <w:szCs w:val="24"/>
        </w:rPr>
      </w:pPr>
      <w:r>
        <w:rPr>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pPr>
        <w:adjustRightInd w:val="0"/>
        <w:spacing w:line="360" w:lineRule="auto"/>
        <w:ind w:right="-1" w:firstLine="708"/>
        <w:jc w:val="both"/>
        <w:rPr>
          <w:iCs/>
          <w:sz w:val="24"/>
          <w:szCs w:val="24"/>
        </w:rPr>
      </w:pPr>
      <w:r>
        <w:rPr>
          <w:iCs/>
          <w:sz w:val="24"/>
          <w:szCs w:val="24"/>
        </w:rPr>
        <w:t>Способами</w:t>
      </w:r>
      <w:r>
        <w:rPr>
          <w:i/>
          <w:sz w:val="24"/>
          <w:szCs w:val="24"/>
        </w:rPr>
        <w:t xml:space="preserve"> </w:t>
      </w:r>
      <w:r>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pPr>
        <w:adjustRightInd w:val="0"/>
        <w:spacing w:line="360" w:lineRule="auto"/>
        <w:ind w:right="-1" w:firstLine="708"/>
        <w:rPr>
          <w:i/>
          <w:sz w:val="24"/>
          <w:szCs w:val="24"/>
        </w:rPr>
      </w:pPr>
      <w:r>
        <w:rPr>
          <w:iCs/>
          <w:sz w:val="24"/>
          <w:szCs w:val="24"/>
        </w:rPr>
        <w:t xml:space="preserve">Внимание при этом сосредотачивается на вопросах, связанных с </w:t>
      </w:r>
    </w:p>
    <w:p>
      <w:pPr>
        <w:pStyle w:val="35"/>
        <w:adjustRightInd w:val="0"/>
        <w:spacing w:line="360" w:lineRule="auto"/>
        <w:ind w:left="720" w:right="-1" w:firstLine="0"/>
        <w:rPr>
          <w:i/>
          <w:sz w:val="24"/>
          <w:szCs w:val="24"/>
        </w:rPr>
      </w:pPr>
      <w:r>
        <w:rPr>
          <w:iCs/>
          <w:sz w:val="24"/>
          <w:szCs w:val="24"/>
        </w:rPr>
        <w:t xml:space="preserve">- качеством проводимых </w:t>
      </w:r>
      <w:r>
        <w:rPr>
          <w:sz w:val="24"/>
          <w:szCs w:val="24"/>
        </w:rPr>
        <w:t>о</w:t>
      </w:r>
      <w:r>
        <w:rPr>
          <w:color w:val="000000"/>
          <w:w w:val="0"/>
          <w:sz w:val="24"/>
          <w:szCs w:val="24"/>
        </w:rPr>
        <w:t xml:space="preserve">бщешкольных ключевых </w:t>
      </w:r>
      <w:r>
        <w:rPr>
          <w:sz w:val="24"/>
          <w:szCs w:val="24"/>
        </w:rPr>
        <w:t>дел;</w:t>
      </w:r>
    </w:p>
    <w:p>
      <w:pPr>
        <w:pStyle w:val="35"/>
        <w:adjustRightInd w:val="0"/>
        <w:spacing w:line="360" w:lineRule="auto"/>
        <w:ind w:left="720" w:right="-1" w:firstLine="0"/>
        <w:rPr>
          <w:i/>
          <w:sz w:val="24"/>
          <w:szCs w:val="24"/>
        </w:rPr>
      </w:pPr>
      <w:r>
        <w:rPr>
          <w:iCs/>
          <w:sz w:val="24"/>
          <w:szCs w:val="24"/>
        </w:rPr>
        <w:t>- качеством совместной деятельности классных руководителей и их классов;</w:t>
      </w:r>
    </w:p>
    <w:p>
      <w:pPr>
        <w:pStyle w:val="35"/>
        <w:adjustRightInd w:val="0"/>
        <w:spacing w:line="360" w:lineRule="auto"/>
        <w:ind w:left="720" w:right="-1" w:firstLine="0"/>
        <w:rPr>
          <w:iCs/>
          <w:sz w:val="24"/>
          <w:szCs w:val="24"/>
        </w:rPr>
      </w:pPr>
      <w:r>
        <w:rPr>
          <w:iCs/>
          <w:sz w:val="24"/>
          <w:szCs w:val="24"/>
        </w:rPr>
        <w:t>- качеством организуемой в школе</w:t>
      </w:r>
      <w:r>
        <w:rPr>
          <w:sz w:val="24"/>
          <w:szCs w:val="24"/>
        </w:rPr>
        <w:t xml:space="preserve"> внеурочной деятельности;</w:t>
      </w:r>
    </w:p>
    <w:p>
      <w:pPr>
        <w:pStyle w:val="35"/>
        <w:adjustRightInd w:val="0"/>
        <w:spacing w:line="360" w:lineRule="auto"/>
        <w:ind w:left="720" w:right="-1" w:firstLine="0"/>
        <w:rPr>
          <w:iCs/>
          <w:sz w:val="24"/>
          <w:szCs w:val="24"/>
        </w:rPr>
      </w:pPr>
      <w:r>
        <w:rPr>
          <w:iCs/>
          <w:sz w:val="24"/>
          <w:szCs w:val="24"/>
        </w:rPr>
        <w:t>- качеством реализации личностно развивающего потенциала школьных уроков;</w:t>
      </w:r>
    </w:p>
    <w:p>
      <w:pPr>
        <w:pStyle w:val="35"/>
        <w:adjustRightInd w:val="0"/>
        <w:spacing w:line="360" w:lineRule="auto"/>
        <w:ind w:left="720" w:right="-1" w:firstLine="0"/>
        <w:rPr>
          <w:iCs/>
          <w:sz w:val="24"/>
          <w:szCs w:val="24"/>
        </w:rPr>
      </w:pPr>
      <w:r>
        <w:rPr>
          <w:iCs/>
          <w:sz w:val="24"/>
          <w:szCs w:val="24"/>
        </w:rPr>
        <w:t xml:space="preserve">- качеством существующего в школе </w:t>
      </w:r>
      <w:r>
        <w:rPr>
          <w:sz w:val="24"/>
          <w:szCs w:val="24"/>
        </w:rPr>
        <w:t>ученического самоуправления;</w:t>
      </w:r>
    </w:p>
    <w:p>
      <w:pPr>
        <w:pStyle w:val="35"/>
        <w:adjustRightInd w:val="0"/>
        <w:spacing w:line="360" w:lineRule="auto"/>
        <w:ind w:left="720" w:right="-1" w:firstLine="0"/>
        <w:rPr>
          <w:iCs/>
          <w:sz w:val="24"/>
          <w:szCs w:val="24"/>
        </w:rPr>
      </w:pPr>
      <w:r>
        <w:rPr>
          <w:iCs/>
          <w:sz w:val="24"/>
          <w:szCs w:val="24"/>
        </w:rPr>
        <w:t>- качеством</w:t>
      </w:r>
      <w:r>
        <w:rPr>
          <w:sz w:val="24"/>
          <w:szCs w:val="24"/>
        </w:rPr>
        <w:t xml:space="preserve"> функционирующих на базе школы д</w:t>
      </w:r>
      <w:r>
        <w:rPr>
          <w:color w:val="000000"/>
          <w:w w:val="0"/>
          <w:sz w:val="24"/>
          <w:szCs w:val="24"/>
        </w:rPr>
        <w:t>етских общественных объединений;</w:t>
      </w:r>
    </w:p>
    <w:p>
      <w:pPr>
        <w:pStyle w:val="35"/>
        <w:adjustRightInd w:val="0"/>
        <w:spacing w:line="360" w:lineRule="auto"/>
        <w:ind w:left="720" w:right="-1" w:firstLine="0"/>
        <w:rPr>
          <w:iCs/>
          <w:sz w:val="24"/>
          <w:szCs w:val="24"/>
        </w:rPr>
      </w:pPr>
      <w:r>
        <w:rPr>
          <w:iCs/>
          <w:sz w:val="24"/>
          <w:szCs w:val="24"/>
        </w:rPr>
        <w:t>- качеством</w:t>
      </w:r>
      <w:r>
        <w:rPr>
          <w:rStyle w:val="93"/>
          <w:rFonts w:eastAsia="№Е"/>
          <w:sz w:val="24"/>
          <w:szCs w:val="24"/>
        </w:rPr>
        <w:t xml:space="preserve"> профориентационной работы школы;</w:t>
      </w:r>
    </w:p>
    <w:p>
      <w:pPr>
        <w:pStyle w:val="35"/>
        <w:adjustRightInd w:val="0"/>
        <w:spacing w:line="360" w:lineRule="auto"/>
        <w:ind w:left="720" w:right="-1" w:firstLine="0"/>
        <w:rPr>
          <w:iCs/>
          <w:sz w:val="24"/>
          <w:szCs w:val="24"/>
        </w:rPr>
      </w:pPr>
      <w:r>
        <w:rPr>
          <w:iCs/>
          <w:sz w:val="24"/>
          <w:szCs w:val="24"/>
        </w:rPr>
        <w:t>- качеством</w:t>
      </w:r>
      <w:r>
        <w:rPr>
          <w:rStyle w:val="93"/>
          <w:rFonts w:eastAsia="№Е"/>
          <w:sz w:val="24"/>
          <w:szCs w:val="24"/>
        </w:rPr>
        <w:t xml:space="preserve"> работы школьных  медиа;</w:t>
      </w:r>
    </w:p>
    <w:p>
      <w:pPr>
        <w:pStyle w:val="35"/>
        <w:adjustRightInd w:val="0"/>
        <w:spacing w:line="360" w:lineRule="auto"/>
        <w:ind w:left="720" w:right="-1" w:firstLine="0"/>
        <w:rPr>
          <w:iCs/>
          <w:sz w:val="24"/>
          <w:szCs w:val="24"/>
        </w:rPr>
      </w:pPr>
      <w:r>
        <w:rPr>
          <w:iCs/>
          <w:sz w:val="24"/>
          <w:szCs w:val="24"/>
        </w:rPr>
        <w:t>- качеством</w:t>
      </w:r>
      <w:r>
        <w:rPr>
          <w:color w:val="000000"/>
          <w:w w:val="0"/>
          <w:sz w:val="24"/>
          <w:szCs w:val="24"/>
        </w:rPr>
        <w:t xml:space="preserve"> организации предметно-эстетической среды школы;</w:t>
      </w:r>
    </w:p>
    <w:p>
      <w:pPr>
        <w:pStyle w:val="35"/>
        <w:adjustRightInd w:val="0"/>
        <w:spacing w:line="360" w:lineRule="auto"/>
        <w:ind w:left="720" w:firstLine="0"/>
        <w:rPr>
          <w:iCs/>
          <w:sz w:val="24"/>
          <w:szCs w:val="24"/>
        </w:rPr>
      </w:pPr>
      <w:r>
        <w:rPr>
          <w:iCs/>
          <w:sz w:val="24"/>
          <w:szCs w:val="24"/>
        </w:rPr>
        <w:t>- качеством взаимодействия школы и семей школьников.</w:t>
      </w:r>
    </w:p>
    <w:p>
      <w:pPr>
        <w:adjustRightInd w:val="0"/>
        <w:spacing w:line="360" w:lineRule="auto"/>
        <w:ind w:firstLine="708"/>
        <w:rPr>
          <w:sz w:val="24"/>
          <w:szCs w:val="24"/>
        </w:rPr>
      </w:pPr>
      <w:r>
        <w:rPr>
          <w:iCs/>
          <w:sz w:val="24"/>
          <w:szCs w:val="24"/>
        </w:rPr>
        <w:t xml:space="preserve">Итогом самоанализа </w:t>
      </w:r>
      <w:r>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pPr>
        <w:pStyle w:val="23"/>
        <w:tabs>
          <w:tab w:val="left" w:pos="567"/>
        </w:tabs>
        <w:spacing w:line="360" w:lineRule="auto"/>
        <w:ind w:left="142" w:right="-2"/>
        <w:jc w:val="center"/>
        <w:rPr>
          <w:b/>
          <w:sz w:val="22"/>
          <w:szCs w:val="22"/>
          <w:shd w:val="clear" w:color="auto" w:fill="FFFFFF"/>
        </w:rPr>
      </w:pPr>
      <w:r>
        <w:rPr>
          <w:b/>
          <w:sz w:val="22"/>
          <w:szCs w:val="22"/>
          <w:shd w:val="clear" w:color="auto" w:fill="FFFFFF"/>
        </w:rPr>
        <w:t>2.4.  ПРОГРАММА КОРРЕКЦИОННОЙ РАБОТЫ</w:t>
      </w:r>
    </w:p>
    <w:p>
      <w:pPr>
        <w:pStyle w:val="29"/>
        <w:shd w:val="clear" w:color="auto" w:fill="FFFFFF"/>
        <w:spacing w:before="0" w:beforeAutospacing="0" w:after="0" w:afterAutospacing="0" w:line="360" w:lineRule="auto"/>
        <w:ind w:firstLine="567"/>
        <w:jc w:val="both"/>
      </w:pPr>
      <w:r>
        <w:t>Программа коррекционной работы (далее - ПКР)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pPr>
        <w:pStyle w:val="29"/>
        <w:shd w:val="clear" w:color="auto" w:fill="FFFFFF"/>
        <w:spacing w:before="0" w:beforeAutospacing="0" w:after="0" w:afterAutospacing="0" w:line="360" w:lineRule="auto"/>
        <w:ind w:firstLine="567"/>
        <w:jc w:val="both"/>
      </w:pPr>
      <w:r>
        <w:t>Программа коррекционной работы будет содержать:</w:t>
      </w:r>
    </w:p>
    <w:p>
      <w:pPr>
        <w:pStyle w:val="29"/>
        <w:shd w:val="clear" w:color="auto" w:fill="FFFFFF"/>
        <w:spacing w:before="0" w:beforeAutospacing="0" w:after="0" w:afterAutospacing="0" w:line="360" w:lineRule="auto"/>
        <w:ind w:firstLine="567"/>
        <w:jc w:val="both"/>
      </w:pPr>
      <w:r>
        <w:t>- описание особых образовательных потребностей обучающихся с ОВЗ;</w:t>
      </w:r>
    </w:p>
    <w:p>
      <w:pPr>
        <w:pStyle w:val="29"/>
        <w:shd w:val="clear" w:color="auto" w:fill="FFFFFF"/>
        <w:spacing w:before="0" w:beforeAutospacing="0" w:after="0" w:afterAutospacing="0" w:line="360" w:lineRule="auto"/>
        <w:ind w:firstLine="567"/>
        <w:jc w:val="both"/>
      </w:pPr>
      <w:r>
        <w:t>-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pPr>
        <w:pStyle w:val="29"/>
        <w:shd w:val="clear" w:color="auto" w:fill="FFFFFF"/>
        <w:spacing w:before="0" w:beforeAutospacing="0" w:after="0" w:afterAutospacing="0" w:line="360" w:lineRule="auto"/>
        <w:ind w:firstLine="567"/>
        <w:jc w:val="both"/>
      </w:pPr>
      <w:r>
        <w:t>- рабочие программы коррекционных учебных курсов;</w:t>
      </w:r>
    </w:p>
    <w:p>
      <w:pPr>
        <w:pStyle w:val="29"/>
        <w:shd w:val="clear" w:color="auto" w:fill="FFFFFF"/>
        <w:spacing w:before="0" w:beforeAutospacing="0" w:after="0" w:afterAutospacing="0" w:line="360" w:lineRule="auto"/>
        <w:ind w:firstLine="567"/>
        <w:jc w:val="both"/>
      </w:pPr>
      <w:r>
        <w:t>- перечень дополнительных коррекционных учебных курсов и их рабочие программы (при наличии);</w:t>
      </w:r>
    </w:p>
    <w:p>
      <w:pPr>
        <w:pStyle w:val="29"/>
        <w:shd w:val="clear" w:color="auto" w:fill="FFFFFF"/>
        <w:spacing w:before="0" w:beforeAutospacing="0" w:after="0" w:afterAutospacing="0" w:line="360" w:lineRule="auto"/>
        <w:ind w:firstLine="567"/>
        <w:jc w:val="both"/>
      </w:pPr>
      <w:r>
        <w:t>-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pPr>
        <w:spacing w:line="360" w:lineRule="auto"/>
        <w:ind w:firstLine="567"/>
        <w:jc w:val="both"/>
        <w:rPr>
          <w:sz w:val="24"/>
          <w:szCs w:val="24"/>
        </w:rPr>
      </w:pPr>
      <w:r>
        <w:rPr>
          <w:sz w:val="24"/>
          <w:szCs w:val="24"/>
        </w:rPr>
        <w:t>Программа коррекционной работы обеспечивает:</w:t>
      </w:r>
    </w:p>
    <w:p>
      <w:pPr>
        <w:spacing w:line="360" w:lineRule="auto"/>
        <w:ind w:firstLine="567"/>
        <w:jc w:val="both"/>
        <w:rPr>
          <w:sz w:val="24"/>
          <w:szCs w:val="24"/>
        </w:rPr>
      </w:pPr>
      <w:r>
        <w:rPr>
          <w:sz w:val="24"/>
          <w:szCs w:val="24"/>
        </w:rPr>
        <w:t>- выявление индивидуальных образовательных потребностей у обучающихся с ОВЗ, обусловленных особенностями их развития;</w:t>
      </w:r>
    </w:p>
    <w:p>
      <w:pPr>
        <w:spacing w:line="360" w:lineRule="auto"/>
        <w:ind w:firstLine="567"/>
        <w:jc w:val="both"/>
        <w:rPr>
          <w:sz w:val="24"/>
          <w:szCs w:val="24"/>
        </w:rPr>
      </w:pPr>
      <w:r>
        <w:rPr>
          <w:sz w:val="24"/>
          <w:szCs w:val="24"/>
        </w:rPr>
        <w:t>- 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pPr>
        <w:spacing w:line="360" w:lineRule="auto"/>
        <w:ind w:firstLine="567"/>
        <w:jc w:val="both"/>
        <w:rPr>
          <w:sz w:val="24"/>
          <w:szCs w:val="24"/>
        </w:rPr>
      </w:pPr>
      <w:bookmarkStart w:id="34" w:name="sub_1033110"/>
      <w:r>
        <w:rPr>
          <w:sz w:val="24"/>
          <w:szCs w:val="24"/>
        </w:rPr>
        <w:t xml:space="preserve">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fldChar w:fldCharType="begin"/>
      </w:r>
      <w:r>
        <w:instrText xml:space="preserve"> HYPERLINK "http://ivo.garant.ru/document/redirect/400274954/1000" </w:instrText>
      </w:r>
      <w:r>
        <w:fldChar w:fldCharType="separate"/>
      </w:r>
      <w:r>
        <w:rPr>
          <w:rStyle w:val="84"/>
          <w:rFonts w:cs="Times New Roman CYR"/>
          <w:color w:val="auto"/>
          <w:sz w:val="24"/>
          <w:szCs w:val="24"/>
        </w:rPr>
        <w:t>Гигиеническими нормативами</w:t>
      </w:r>
      <w:r>
        <w:rPr>
          <w:rStyle w:val="84"/>
          <w:rFonts w:cs="Times New Roman CYR"/>
          <w:color w:val="auto"/>
          <w:sz w:val="24"/>
          <w:szCs w:val="24"/>
        </w:rPr>
        <w:fldChar w:fldCharType="end"/>
      </w:r>
      <w:r>
        <w:rPr>
          <w:sz w:val="24"/>
          <w:szCs w:val="24"/>
        </w:rPr>
        <w:t xml:space="preserve"> и </w:t>
      </w:r>
      <w:r>
        <w:fldChar w:fldCharType="begin"/>
      </w:r>
      <w:r>
        <w:instrText xml:space="preserve"> HYPERLINK "http://ivo.garant.ru/document/redirect/75093644/1000" </w:instrText>
      </w:r>
      <w:r>
        <w:fldChar w:fldCharType="separate"/>
      </w:r>
      <w:r>
        <w:rPr>
          <w:rStyle w:val="84"/>
          <w:rFonts w:cs="Times New Roman CYR"/>
          <w:color w:val="auto"/>
          <w:sz w:val="24"/>
          <w:szCs w:val="24"/>
        </w:rPr>
        <w:t>Санитарно-эпидемиологическими требованиями</w:t>
      </w:r>
      <w:r>
        <w:rPr>
          <w:rStyle w:val="84"/>
          <w:rFonts w:cs="Times New Roman CYR"/>
          <w:color w:val="auto"/>
          <w:sz w:val="24"/>
          <w:szCs w:val="24"/>
        </w:rPr>
        <w:fldChar w:fldCharType="end"/>
      </w:r>
      <w:r>
        <w:rPr>
          <w:sz w:val="24"/>
          <w:szCs w:val="24"/>
        </w:rPr>
        <w:t>.</w:t>
      </w:r>
    </w:p>
    <w:bookmarkEnd w:id="34"/>
    <w:p>
      <w:pPr>
        <w:spacing w:line="360" w:lineRule="auto"/>
        <w:ind w:firstLine="567"/>
        <w:jc w:val="both"/>
        <w:rPr>
          <w:sz w:val="24"/>
          <w:szCs w:val="24"/>
        </w:rPr>
      </w:pPr>
      <w:r>
        <w:rPr>
          <w:sz w:val="24"/>
          <w:szCs w:val="24"/>
        </w:rPr>
        <w:t>Общий объем аудиторной работы обучающихся с ОВЗ в случае увеличения срока обучения на один год не может составлять менее 6018 академических часов за шесть учебных лет.</w:t>
      </w:r>
    </w:p>
    <w:p>
      <w:pPr>
        <w:spacing w:line="360" w:lineRule="auto"/>
        <w:ind w:firstLine="567"/>
        <w:jc w:val="both"/>
        <w:rPr>
          <w:sz w:val="24"/>
          <w:szCs w:val="24"/>
        </w:rPr>
      </w:pPr>
      <w:r>
        <w:rPr>
          <w:sz w:val="24"/>
          <w:szCs w:val="24"/>
        </w:rPr>
        <w:t>При реализации адаптированных программ основного общего образования обучающихся с ОВЗ в учебный план могут быть внесены следующие изменения:</w:t>
      </w:r>
    </w:p>
    <w:p>
      <w:pPr>
        <w:spacing w:line="360" w:lineRule="auto"/>
        <w:ind w:firstLine="567"/>
        <w:jc w:val="both"/>
        <w:rPr>
          <w:sz w:val="24"/>
          <w:szCs w:val="24"/>
        </w:rPr>
      </w:pPr>
      <w:r>
        <w:rPr>
          <w:sz w:val="24"/>
          <w:szCs w:val="24"/>
        </w:rPr>
        <w:t>- для глухих и слабослышащих обучающихся исключение из обязательных для изучения учебных предметов учебного предмета "Музыка";</w:t>
      </w:r>
    </w:p>
    <w:p>
      <w:pPr>
        <w:spacing w:line="360" w:lineRule="auto"/>
        <w:ind w:firstLine="567"/>
        <w:jc w:val="both"/>
        <w:rPr>
          <w:sz w:val="24"/>
          <w:szCs w:val="24"/>
        </w:rPr>
      </w:pPr>
      <w:bookmarkStart w:id="35" w:name="sub_133114"/>
      <w:r>
        <w:rPr>
          <w:sz w:val="24"/>
          <w:szCs w:val="24"/>
        </w:rPr>
        <w:t>- для глухих и слабослышащих обучающихся, обучающихся с тяжелыми нарушениями речи включение в предметную область "Русский язык и литература" обязательного для изучения учебного предмета "Развитие речи", предметные результаты по которому определяются МОУ СШ № 83 самостоятельно с учетом состояния здоровья обучающихся с ОВЗ, их особых образовательных потребностей, в том числе в соответствии с федеральными адаптированными программами основного общего образования;</w:t>
      </w:r>
    </w:p>
    <w:bookmarkEnd w:id="35"/>
    <w:p>
      <w:pPr>
        <w:spacing w:line="360" w:lineRule="auto"/>
        <w:ind w:firstLine="567"/>
        <w:jc w:val="both"/>
        <w:rPr>
          <w:sz w:val="24"/>
          <w:szCs w:val="24"/>
        </w:rPr>
      </w:pPr>
      <w:r>
        <w:rPr>
          <w:sz w:val="24"/>
          <w:szCs w:val="24"/>
        </w:rPr>
        <w:t>- для глухих, слабослышащих обучающихся, обучающихся с тяжелыми нарушениями речи, обучающихся с нарушениями опорно-двигательного аппарата изменение сроков и продолжительности изучения иностранного языка;</w:t>
      </w:r>
    </w:p>
    <w:p>
      <w:pPr>
        <w:spacing w:line="360" w:lineRule="auto"/>
        <w:ind w:firstLine="567"/>
        <w:jc w:val="both"/>
        <w:rPr>
          <w:sz w:val="24"/>
          <w:szCs w:val="24"/>
        </w:rPr>
      </w:pPr>
      <w:bookmarkStart w:id="36" w:name="sub_133116"/>
      <w:r>
        <w:rPr>
          <w:sz w:val="24"/>
          <w:szCs w:val="24"/>
        </w:rPr>
        <w:t>- для всех обучающихся с ОВЗ исключение учебного предмета "Физическая культура" и включение учебного предмета "Адаптивная физическая культура", предметные результаты по которому определяются МОУ СШ № 83 самостоятельно с учетом состояния здоровья обучающихся с ОВЗ, их особых образовательных потребностей, в том числе в соответствии с федеральными адаптированными программами основного общего образования.</w:t>
      </w:r>
    </w:p>
    <w:bookmarkEnd w:id="36"/>
    <w:p>
      <w:pPr>
        <w:pStyle w:val="23"/>
        <w:spacing w:line="360" w:lineRule="auto"/>
        <w:ind w:left="0" w:firstLine="567"/>
        <w:rPr>
          <w:rStyle w:val="60"/>
          <w:rFonts w:ascii="Times New Roman" w:hAnsi="Times New Roman" w:cs="Times New Roman" w:eastAsiaTheme="majorEastAsia"/>
          <w:color w:val="auto"/>
          <w:sz w:val="24"/>
          <w:szCs w:val="24"/>
        </w:rPr>
      </w:pPr>
      <w:r>
        <w:rPr>
          <w:rStyle w:val="60"/>
          <w:rFonts w:ascii="Times New Roman" w:hAnsi="Times New Roman" w:cs="Times New Roman" w:eastAsiaTheme="majorEastAsia"/>
          <w:color w:val="auto"/>
          <w:sz w:val="24"/>
          <w:szCs w:val="24"/>
        </w:rPr>
        <w:t xml:space="preserve">Для обучающихся с ОВЗ в МОУ СШ № 83 разработаны адаптированные основные образовательные программы (далее – АООП) в соответствии с ФГОС ООО и  федеральными адаптированными программами, с учетом заключений психолого-медико-педагогической комиссии (далее – ПМПК) по нозологическим группам. </w:t>
      </w:r>
    </w:p>
    <w:p>
      <w:pPr>
        <w:pStyle w:val="23"/>
        <w:spacing w:line="360" w:lineRule="auto"/>
        <w:ind w:left="0" w:firstLine="567"/>
        <w:rPr>
          <w:rStyle w:val="60"/>
          <w:rFonts w:ascii="Times New Roman" w:hAnsi="Times New Roman" w:cs="Times New Roman" w:eastAsiaTheme="majorEastAsia"/>
          <w:color w:val="auto"/>
          <w:sz w:val="24"/>
          <w:szCs w:val="24"/>
        </w:rPr>
      </w:pPr>
      <w:r>
        <w:rPr>
          <w:rStyle w:val="60"/>
          <w:rFonts w:ascii="Times New Roman" w:hAnsi="Times New Roman" w:cs="Times New Roman" w:eastAsiaTheme="majorEastAsia"/>
          <w:color w:val="auto"/>
          <w:sz w:val="24"/>
          <w:szCs w:val="24"/>
        </w:rPr>
        <w:t>Программа коррекционной работы содержится в АООП ООО по нозологическим группам.</w:t>
      </w:r>
    </w:p>
    <w:p>
      <w:pPr>
        <w:pStyle w:val="23"/>
        <w:numPr>
          <w:ilvl w:val="0"/>
          <w:numId w:val="3"/>
        </w:numPr>
        <w:shd w:val="clear" w:color="auto" w:fill="FFFFFF"/>
        <w:spacing w:line="360" w:lineRule="auto"/>
        <w:ind w:left="0" w:right="-2" w:firstLine="0"/>
        <w:jc w:val="center"/>
        <w:rPr>
          <w:lang w:eastAsia="ru-RU"/>
        </w:rPr>
      </w:pPr>
      <w:r>
        <w:rPr>
          <w:b/>
          <w:lang w:eastAsia="ru-RU"/>
        </w:rPr>
        <w:t>ОРГАНИЗАЦИОННЫЙ РАЗДЕЛ ПРОГРАММЫ ОСНОВНОГО ОБЩЕГО ОБРАЗОВАНИЯ</w:t>
      </w:r>
    </w:p>
    <w:p>
      <w:pPr>
        <w:pStyle w:val="23"/>
        <w:shd w:val="clear" w:color="auto" w:fill="FFFFFF"/>
        <w:spacing w:line="360" w:lineRule="auto"/>
        <w:ind w:left="0" w:right="-2" w:firstLine="567"/>
        <w:rPr>
          <w:lang w:eastAsia="ru-RU"/>
        </w:rPr>
      </w:pPr>
      <w:r>
        <w:rPr>
          <w:lang w:eastAsia="ru-RU"/>
        </w:rPr>
        <w:t>Организационный раздел программы основного общего образования МОУ СШ № 83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pPr>
        <w:pStyle w:val="35"/>
        <w:numPr>
          <w:ilvl w:val="0"/>
          <w:numId w:val="66"/>
        </w:numPr>
        <w:shd w:val="clear" w:color="auto" w:fill="FFFFFF"/>
        <w:spacing w:line="360" w:lineRule="auto"/>
        <w:ind w:left="0" w:firstLine="0"/>
        <w:rPr>
          <w:sz w:val="24"/>
          <w:szCs w:val="24"/>
          <w:lang w:eastAsia="ru-RU"/>
        </w:rPr>
      </w:pPr>
      <w:r>
        <w:rPr>
          <w:sz w:val="24"/>
          <w:szCs w:val="24"/>
          <w:lang w:eastAsia="ru-RU"/>
        </w:rPr>
        <w:t>федеральный учебный план;</w:t>
      </w:r>
    </w:p>
    <w:p>
      <w:pPr>
        <w:pStyle w:val="35"/>
        <w:numPr>
          <w:ilvl w:val="0"/>
          <w:numId w:val="66"/>
        </w:numPr>
        <w:shd w:val="clear" w:color="auto" w:fill="FFFFFF"/>
        <w:spacing w:line="360" w:lineRule="auto"/>
        <w:ind w:left="0" w:firstLine="0"/>
        <w:rPr>
          <w:sz w:val="24"/>
          <w:szCs w:val="24"/>
          <w:lang w:eastAsia="ru-RU"/>
        </w:rPr>
      </w:pPr>
      <w:r>
        <w:rPr>
          <w:sz w:val="24"/>
          <w:szCs w:val="24"/>
          <w:lang w:eastAsia="ru-RU"/>
        </w:rPr>
        <w:t>план внеурочной деятельности;</w:t>
      </w:r>
    </w:p>
    <w:p>
      <w:pPr>
        <w:pStyle w:val="35"/>
        <w:numPr>
          <w:ilvl w:val="0"/>
          <w:numId w:val="66"/>
        </w:numPr>
        <w:shd w:val="clear" w:color="auto" w:fill="FFFFFF"/>
        <w:spacing w:line="360" w:lineRule="auto"/>
        <w:ind w:left="0" w:firstLine="0"/>
        <w:rPr>
          <w:sz w:val="24"/>
          <w:szCs w:val="24"/>
          <w:lang w:eastAsia="ru-RU"/>
        </w:rPr>
      </w:pPr>
      <w:r>
        <w:rPr>
          <w:sz w:val="24"/>
          <w:szCs w:val="24"/>
          <w:lang w:eastAsia="ru-RU"/>
        </w:rPr>
        <w:t>федеральный календарный учебный график;</w:t>
      </w:r>
    </w:p>
    <w:p>
      <w:pPr>
        <w:pStyle w:val="35"/>
        <w:numPr>
          <w:ilvl w:val="0"/>
          <w:numId w:val="66"/>
        </w:numPr>
        <w:shd w:val="clear" w:color="auto" w:fill="FFFFFF"/>
        <w:spacing w:line="360" w:lineRule="auto"/>
        <w:ind w:left="0" w:firstLine="0"/>
        <w:rPr>
          <w:sz w:val="24"/>
          <w:szCs w:val="24"/>
          <w:lang w:eastAsia="ru-RU"/>
        </w:rPr>
      </w:pPr>
      <w:r>
        <w:rPr>
          <w:sz w:val="24"/>
          <w:szCs w:val="24"/>
          <w:lang w:eastAsia="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СШ №83 или в которых средняя школа № 83 принимает участие в учебном году или периоде обучения;</w:t>
      </w:r>
    </w:p>
    <w:p>
      <w:pPr>
        <w:pStyle w:val="35"/>
        <w:numPr>
          <w:ilvl w:val="0"/>
          <w:numId w:val="67"/>
        </w:numPr>
        <w:shd w:val="clear" w:color="auto" w:fill="FFFFFF"/>
        <w:spacing w:line="360" w:lineRule="auto"/>
        <w:ind w:left="0" w:firstLine="0"/>
        <w:rPr>
          <w:sz w:val="24"/>
          <w:szCs w:val="24"/>
          <w:lang w:eastAsia="ru-RU"/>
        </w:rPr>
      </w:pPr>
      <w:r>
        <w:rPr>
          <w:sz w:val="24"/>
          <w:szCs w:val="24"/>
          <w:lang w:eastAsia="ru-RU"/>
        </w:rPr>
        <w:t>характеристику условий реализации программы основного общего образования, в том числе адаптированной, в соответствии с требованиями ФГОС.</w:t>
      </w:r>
    </w:p>
    <w:p>
      <w:pPr>
        <w:shd w:val="clear" w:color="auto" w:fill="FFFFFF"/>
        <w:spacing w:line="360" w:lineRule="auto"/>
        <w:jc w:val="both"/>
        <w:rPr>
          <w:sz w:val="26"/>
          <w:szCs w:val="26"/>
          <w:lang w:eastAsia="ru-RU"/>
        </w:rPr>
      </w:pPr>
      <w:r>
        <w:rPr>
          <w:b/>
          <w:sz w:val="26"/>
          <w:szCs w:val="26"/>
          <w:lang w:eastAsia="ru-RU"/>
        </w:rPr>
        <w:t xml:space="preserve">3.1. </w:t>
      </w:r>
      <w:r>
        <w:rPr>
          <w:b/>
          <w:sz w:val="24"/>
          <w:szCs w:val="24"/>
          <w:lang w:eastAsia="ru-RU"/>
        </w:rPr>
        <w:t xml:space="preserve">ФЕДЕРАЛЬНЫЙ УЧЕБНЫЙ ПЛАН ПРОГРАММЫ ОСНОВНОГО ОБЩЕГО ОБРАЗОВАНИЯ </w:t>
      </w:r>
      <w:r>
        <w:rPr>
          <w:sz w:val="24"/>
          <w:szCs w:val="24"/>
          <w:lang w:eastAsia="ru-RU"/>
        </w:rPr>
        <w:t>(далее - учебный план):</w:t>
      </w:r>
    </w:p>
    <w:p>
      <w:pPr>
        <w:pStyle w:val="35"/>
        <w:shd w:val="clear" w:color="auto" w:fill="FFFFFF"/>
        <w:spacing w:line="360" w:lineRule="auto"/>
        <w:ind w:left="0" w:firstLine="0"/>
        <w:rPr>
          <w:sz w:val="24"/>
          <w:szCs w:val="24"/>
          <w:lang w:eastAsia="ru-RU"/>
        </w:rPr>
      </w:pPr>
      <w:r>
        <w:rPr>
          <w:sz w:val="24"/>
          <w:szCs w:val="24"/>
          <w:lang w:eastAsia="ru-RU"/>
        </w:rPr>
        <w:t xml:space="preserve">-  обеспечивает реализацию требований ФГОС, </w:t>
      </w:r>
    </w:p>
    <w:p>
      <w:pPr>
        <w:pStyle w:val="35"/>
        <w:shd w:val="clear" w:color="auto" w:fill="FFFFFF"/>
        <w:spacing w:line="360" w:lineRule="auto"/>
        <w:ind w:left="0" w:firstLine="0"/>
        <w:rPr>
          <w:sz w:val="24"/>
          <w:szCs w:val="24"/>
          <w:lang w:eastAsia="ru-RU"/>
        </w:rPr>
      </w:pPr>
      <w:r>
        <w:rPr>
          <w:sz w:val="24"/>
          <w:szCs w:val="24"/>
          <w:lang w:eastAsia="ru-RU"/>
        </w:rPr>
        <w:t xml:space="preserve">-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pPr>
        <w:pStyle w:val="35"/>
        <w:shd w:val="clear" w:color="auto" w:fill="FFFFFF"/>
        <w:spacing w:line="360" w:lineRule="auto"/>
        <w:ind w:left="0" w:firstLine="0"/>
        <w:rPr>
          <w:sz w:val="24"/>
          <w:szCs w:val="24"/>
          <w:lang w:eastAsia="ru-RU"/>
        </w:rPr>
      </w:pPr>
      <w:r>
        <w:rPr>
          <w:sz w:val="24"/>
          <w:szCs w:val="24"/>
          <w:lang w:eastAsia="ru-RU"/>
        </w:rPr>
        <w:t xml:space="preserve">- определяет (регламентирует) перечень учебных предметов, учебных курсов, учебных модулей </w:t>
      </w:r>
      <w:r>
        <w:rPr>
          <w:sz w:val="24"/>
          <w:szCs w:val="24"/>
        </w:rPr>
        <w:t>и время, отводимое на их освоение и организацию</w:t>
      </w:r>
      <w:r>
        <w:rPr>
          <w:sz w:val="24"/>
          <w:szCs w:val="24"/>
          <w:lang w:eastAsia="ru-RU"/>
        </w:rPr>
        <w:t>;</w:t>
      </w:r>
    </w:p>
    <w:p>
      <w:pPr>
        <w:pStyle w:val="35"/>
        <w:shd w:val="clear" w:color="auto" w:fill="FFFFFF"/>
        <w:spacing w:line="360" w:lineRule="auto"/>
        <w:ind w:left="0" w:firstLine="0"/>
        <w:rPr>
          <w:sz w:val="24"/>
          <w:szCs w:val="24"/>
          <w:lang w:eastAsia="ru-RU"/>
        </w:rPr>
      </w:pPr>
      <w:r>
        <w:rPr>
          <w:sz w:val="24"/>
          <w:szCs w:val="24"/>
          <w:lang w:eastAsia="ru-RU"/>
        </w:rPr>
        <w:t xml:space="preserve">- </w:t>
      </w:r>
      <w:r>
        <w:rPr>
          <w:sz w:val="24"/>
          <w:szCs w:val="24"/>
        </w:rPr>
        <w:t>распределяет учебные предметы, курсы, модули по классам и учебным годам;</w:t>
      </w:r>
    </w:p>
    <w:p>
      <w:pPr>
        <w:pStyle w:val="35"/>
        <w:shd w:val="clear" w:color="auto" w:fill="FFFFFF"/>
        <w:spacing w:line="360" w:lineRule="auto"/>
        <w:ind w:left="0" w:firstLine="0"/>
        <w:rPr>
          <w:sz w:val="24"/>
          <w:szCs w:val="24"/>
        </w:rPr>
      </w:pPr>
      <w:r>
        <w:rPr>
          <w:sz w:val="24"/>
          <w:szCs w:val="24"/>
          <w:lang w:eastAsia="ru-RU"/>
        </w:rPr>
        <w:t xml:space="preserve">- </w:t>
      </w:r>
      <w:r>
        <w:rPr>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pPr>
        <w:shd w:val="clear" w:color="auto" w:fill="FFFFFF"/>
        <w:spacing w:line="360" w:lineRule="auto"/>
        <w:ind w:firstLine="567"/>
        <w:jc w:val="both"/>
        <w:rPr>
          <w:sz w:val="24"/>
          <w:szCs w:val="24"/>
          <w:lang w:eastAsia="ru-RU"/>
        </w:rPr>
      </w:pPr>
      <w:r>
        <w:rPr>
          <w:sz w:val="24"/>
          <w:szCs w:val="24"/>
          <w:lang w:eastAsia="ru-RU"/>
        </w:rPr>
        <w:t xml:space="preserve">Учебный план средней школы № 83 обеспечивает преподавание и изучение государственного языка Российской Федерации (русского языка), а также возможность преподавания и изучения родного языка (русского). </w:t>
      </w:r>
    </w:p>
    <w:p>
      <w:pPr>
        <w:spacing w:line="360" w:lineRule="auto"/>
        <w:ind w:firstLine="709"/>
        <w:jc w:val="both"/>
        <w:rPr>
          <w:sz w:val="24"/>
          <w:szCs w:val="24"/>
        </w:rPr>
      </w:pPr>
      <w:r>
        <w:rPr>
          <w:sz w:val="24"/>
          <w:szCs w:val="24"/>
        </w:rPr>
        <w:t>Федеральный учебный план состоит из двух частей: обязательной части и части, формируемой участниками образовательных отношений.</w:t>
      </w:r>
    </w:p>
    <w:p>
      <w:pPr>
        <w:spacing w:line="360" w:lineRule="auto"/>
        <w:ind w:firstLine="709"/>
        <w:jc w:val="both"/>
        <w:rPr>
          <w:sz w:val="24"/>
          <w:szCs w:val="24"/>
        </w:rPr>
      </w:pPr>
      <w:r>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pPr>
        <w:spacing w:line="360" w:lineRule="auto"/>
        <w:ind w:firstLine="709"/>
        <w:jc w:val="both"/>
        <w:rPr>
          <w:sz w:val="24"/>
          <w:szCs w:val="24"/>
        </w:rPr>
      </w:pPr>
      <w:r>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обучающихся.</w:t>
      </w:r>
    </w:p>
    <w:p>
      <w:pPr>
        <w:spacing w:line="360" w:lineRule="auto"/>
        <w:ind w:firstLine="709"/>
        <w:jc w:val="both"/>
        <w:rPr>
          <w:sz w:val="24"/>
          <w:szCs w:val="24"/>
        </w:rPr>
      </w:pPr>
      <w:r>
        <w:rPr>
          <w:sz w:val="24"/>
          <w:szCs w:val="24"/>
        </w:rPr>
        <w:t>Время, отводимое на данную часть федерального учебного плана, может быть использовано на:</w:t>
      </w:r>
    </w:p>
    <w:p>
      <w:pPr>
        <w:spacing w:line="360" w:lineRule="auto"/>
        <w:ind w:firstLine="567"/>
        <w:jc w:val="both"/>
        <w:rPr>
          <w:sz w:val="24"/>
          <w:szCs w:val="24"/>
        </w:rPr>
      </w:pPr>
      <w:r>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pPr>
        <w:spacing w:line="360" w:lineRule="auto"/>
        <w:ind w:firstLine="567"/>
        <w:jc w:val="both"/>
        <w:rPr>
          <w:sz w:val="24"/>
          <w:szCs w:val="24"/>
        </w:rPr>
      </w:pPr>
      <w:r>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tbl>
      <w:tblPr>
        <w:tblStyle w:val="12"/>
        <w:tblpPr w:leftFromText="180" w:rightFromText="180" w:vertAnchor="text" w:horzAnchor="page" w:tblpX="465" w:tblpY="968"/>
        <w:tblOverlap w:val="never"/>
        <w:tblW w:w="113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37"/>
        <w:gridCol w:w="51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jc w:val="center"/>
            </w:pPr>
            <w:r>
              <w:t>Предметные области</w:t>
            </w:r>
          </w:p>
        </w:tc>
        <w:tc>
          <w:tcPr>
            <w:tcW w:w="5103" w:type="dxa"/>
            <w:tcBorders>
              <w:top w:val="single" w:color="auto" w:sz="4" w:space="0"/>
              <w:left w:val="single" w:color="auto" w:sz="4" w:space="0"/>
              <w:bottom w:val="nil"/>
            </w:tcBorders>
          </w:tcPr>
          <w:p>
            <w:pPr>
              <w:pStyle w:val="89"/>
              <w:tabs>
                <w:tab w:val="left" w:pos="567"/>
              </w:tabs>
              <w:spacing w:line="360" w:lineRule="auto"/>
              <w:ind w:left="709"/>
              <w:jc w:val="center"/>
            </w:pPr>
            <w:r>
              <w:t>Учебные предметы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Русский язык и литература</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Русский язык,</w:t>
            </w:r>
          </w:p>
          <w:p>
            <w:pPr>
              <w:pStyle w:val="78"/>
              <w:tabs>
                <w:tab w:val="left" w:pos="34"/>
              </w:tabs>
              <w:spacing w:line="360" w:lineRule="auto"/>
              <w:ind w:left="34"/>
            </w:pPr>
            <w:r>
              <w:t>Литература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Родной язык и родная литература</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 xml:space="preserve">Родной язык и (или) государственный язык республики Российской Федерации, </w:t>
            </w:r>
          </w:p>
          <w:p>
            <w:pPr>
              <w:pStyle w:val="78"/>
              <w:tabs>
                <w:tab w:val="left" w:pos="34"/>
              </w:tabs>
              <w:spacing w:line="360" w:lineRule="auto"/>
              <w:ind w:left="34"/>
            </w:pPr>
            <w:r>
              <w:t>Родная литература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Иностранные языки</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Иностранный язык,</w:t>
            </w:r>
          </w:p>
          <w:p>
            <w:pPr>
              <w:pStyle w:val="78"/>
              <w:tabs>
                <w:tab w:val="left" w:pos="34"/>
              </w:tabs>
              <w:spacing w:line="360" w:lineRule="auto"/>
              <w:ind w:left="34"/>
            </w:pPr>
            <w:r>
              <w:t>Второй иностранный язык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Математика и информатика</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Математика,</w:t>
            </w:r>
          </w:p>
          <w:p>
            <w:pPr>
              <w:pStyle w:val="78"/>
              <w:tabs>
                <w:tab w:val="left" w:pos="34"/>
              </w:tabs>
              <w:spacing w:line="360" w:lineRule="auto"/>
              <w:ind w:left="34"/>
            </w:pPr>
            <w:r>
              <w:t>Информатика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Общественно-научные предметы</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История,</w:t>
            </w:r>
          </w:p>
          <w:p>
            <w:pPr>
              <w:pStyle w:val="78"/>
              <w:tabs>
                <w:tab w:val="left" w:pos="34"/>
              </w:tabs>
              <w:spacing w:line="360" w:lineRule="auto"/>
              <w:ind w:left="34"/>
            </w:pPr>
            <w:r>
              <w:t>Обществознание,</w:t>
            </w:r>
          </w:p>
          <w:p>
            <w:pPr>
              <w:pStyle w:val="78"/>
              <w:tabs>
                <w:tab w:val="left" w:pos="34"/>
              </w:tabs>
              <w:spacing w:line="360" w:lineRule="auto"/>
              <w:ind w:left="34"/>
            </w:pPr>
            <w:r>
              <w:t>География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89"/>
              <w:tabs>
                <w:tab w:val="left" w:pos="567"/>
              </w:tabs>
              <w:spacing w:line="360" w:lineRule="auto"/>
              <w:ind w:left="709"/>
            </w:pPr>
            <w:r>
              <w:t>Естественнонаучные предметы</w:t>
            </w:r>
          </w:p>
        </w:tc>
        <w:tc>
          <w:tcPr>
            <w:tcW w:w="5103" w:type="dxa"/>
            <w:tcBorders>
              <w:top w:val="single" w:color="auto" w:sz="4" w:space="0"/>
              <w:left w:val="single" w:color="auto" w:sz="4" w:space="0"/>
              <w:bottom w:val="nil"/>
            </w:tcBorders>
          </w:tcPr>
          <w:p>
            <w:pPr>
              <w:pStyle w:val="78"/>
              <w:tabs>
                <w:tab w:val="left" w:pos="34"/>
              </w:tabs>
              <w:spacing w:line="360" w:lineRule="auto"/>
              <w:ind w:left="34"/>
            </w:pPr>
            <w:r>
              <w:t>Физика,</w:t>
            </w:r>
          </w:p>
          <w:p>
            <w:pPr>
              <w:pStyle w:val="78"/>
              <w:tabs>
                <w:tab w:val="left" w:pos="34"/>
              </w:tabs>
              <w:spacing w:line="360" w:lineRule="auto"/>
              <w:ind w:left="34"/>
            </w:pPr>
            <w:r>
              <w:t>Химия,</w:t>
            </w:r>
          </w:p>
          <w:p>
            <w:pPr>
              <w:pStyle w:val="78"/>
              <w:tabs>
                <w:tab w:val="left" w:pos="34"/>
              </w:tabs>
              <w:spacing w:line="360" w:lineRule="auto"/>
              <w:ind w:left="34"/>
            </w:pPr>
            <w:r>
              <w:t>Биология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single" w:color="auto" w:sz="4" w:space="0"/>
              <w:right w:val="single" w:color="auto" w:sz="4" w:space="0"/>
            </w:tcBorders>
          </w:tcPr>
          <w:p>
            <w:pPr>
              <w:pStyle w:val="78"/>
              <w:tabs>
                <w:tab w:val="left" w:pos="567"/>
              </w:tabs>
              <w:spacing w:line="360" w:lineRule="auto"/>
              <w:ind w:left="709"/>
            </w:pPr>
            <w:bookmarkStart w:id="37" w:name="sub_103318"/>
            <w:r>
              <w:t>Основы духовно-нравственной культуры народов России</w:t>
            </w:r>
            <w:bookmarkEnd w:id="37"/>
          </w:p>
        </w:tc>
        <w:tc>
          <w:tcPr>
            <w:tcW w:w="5103" w:type="dxa"/>
            <w:tcBorders>
              <w:top w:val="single" w:color="auto" w:sz="4" w:space="0"/>
              <w:left w:val="single" w:color="auto" w:sz="4" w:space="0"/>
              <w:bottom w:val="single" w:color="auto" w:sz="4" w:space="0"/>
            </w:tcBorders>
          </w:tcPr>
          <w:p>
            <w:pPr>
              <w:pStyle w:val="78"/>
              <w:tabs>
                <w:tab w:val="left" w:pos="34"/>
              </w:tabs>
              <w:spacing w:line="360" w:lineRule="auto"/>
              <w:ind w:left="34"/>
            </w:pPr>
            <w:r>
              <w:t>Основы духовно-нравственной культуры народов России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single" w:color="auto" w:sz="4" w:space="0"/>
              <w:right w:val="nil"/>
            </w:tcBorders>
          </w:tcPr>
          <w:p>
            <w:pPr>
              <w:pStyle w:val="89"/>
              <w:tabs>
                <w:tab w:val="left" w:pos="567"/>
              </w:tabs>
              <w:spacing w:line="360" w:lineRule="auto"/>
              <w:ind w:left="709"/>
            </w:pPr>
            <w:r>
              <w:t>Искусство</w:t>
            </w:r>
          </w:p>
        </w:tc>
        <w:tc>
          <w:tcPr>
            <w:tcW w:w="5103" w:type="dxa"/>
            <w:tcBorders>
              <w:top w:val="single" w:color="auto" w:sz="4" w:space="0"/>
              <w:left w:val="single" w:color="auto" w:sz="4" w:space="0"/>
              <w:bottom w:val="single" w:color="auto" w:sz="4" w:space="0"/>
            </w:tcBorders>
          </w:tcPr>
          <w:p>
            <w:pPr>
              <w:pStyle w:val="78"/>
              <w:tabs>
                <w:tab w:val="left" w:pos="34"/>
              </w:tabs>
              <w:spacing w:line="360" w:lineRule="auto"/>
              <w:ind w:left="34"/>
            </w:pPr>
            <w:r>
              <w:t>Изобразительное искусство,</w:t>
            </w:r>
          </w:p>
          <w:p>
            <w:pPr>
              <w:pStyle w:val="89"/>
              <w:tabs>
                <w:tab w:val="left" w:pos="34"/>
              </w:tabs>
              <w:spacing w:line="360" w:lineRule="auto"/>
              <w:ind w:left="34"/>
            </w:pPr>
            <w:r>
              <w:t>Музыка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nil"/>
              <w:right w:val="nil"/>
            </w:tcBorders>
          </w:tcPr>
          <w:p>
            <w:pPr>
              <w:pStyle w:val="78"/>
              <w:tabs>
                <w:tab w:val="left" w:pos="567"/>
              </w:tabs>
              <w:spacing w:line="360" w:lineRule="auto"/>
              <w:ind w:left="709"/>
            </w:pPr>
            <w:r>
              <w:t>Технология</w:t>
            </w:r>
          </w:p>
        </w:tc>
        <w:tc>
          <w:tcPr>
            <w:tcW w:w="5103" w:type="dxa"/>
            <w:tcBorders>
              <w:top w:val="single" w:color="auto" w:sz="4" w:space="0"/>
              <w:left w:val="single" w:color="auto" w:sz="4" w:space="0"/>
              <w:bottom w:val="nil"/>
            </w:tcBorders>
          </w:tcPr>
          <w:p>
            <w:pPr>
              <w:pStyle w:val="89"/>
              <w:tabs>
                <w:tab w:val="left" w:pos="34"/>
              </w:tabs>
              <w:spacing w:line="360" w:lineRule="auto"/>
              <w:ind w:left="34"/>
            </w:pPr>
            <w:r>
              <w:t>Технология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237" w:type="dxa"/>
            <w:tcBorders>
              <w:top w:val="single" w:color="auto" w:sz="4" w:space="0"/>
              <w:bottom w:val="single" w:color="auto" w:sz="4" w:space="0"/>
              <w:right w:val="nil"/>
            </w:tcBorders>
          </w:tcPr>
          <w:p>
            <w:pPr>
              <w:pStyle w:val="78"/>
              <w:tabs>
                <w:tab w:val="left" w:pos="567"/>
              </w:tabs>
              <w:spacing w:line="360" w:lineRule="auto"/>
              <w:ind w:left="709"/>
            </w:pPr>
            <w:r>
              <w:t>Физическая культура и основы безопасности жизнедеятельности</w:t>
            </w:r>
          </w:p>
        </w:tc>
        <w:tc>
          <w:tcPr>
            <w:tcW w:w="5103" w:type="dxa"/>
            <w:tcBorders>
              <w:top w:val="single" w:color="auto" w:sz="4" w:space="0"/>
              <w:left w:val="single" w:color="auto" w:sz="4" w:space="0"/>
              <w:bottom w:val="single" w:color="auto" w:sz="4" w:space="0"/>
            </w:tcBorders>
          </w:tcPr>
          <w:p>
            <w:pPr>
              <w:pStyle w:val="89"/>
              <w:tabs>
                <w:tab w:val="left" w:pos="34"/>
              </w:tabs>
              <w:spacing w:line="360" w:lineRule="auto"/>
              <w:ind w:left="34"/>
            </w:pPr>
            <w:r>
              <w:t>Физическая культура,</w:t>
            </w:r>
          </w:p>
          <w:p>
            <w:pPr>
              <w:pStyle w:val="89"/>
              <w:tabs>
                <w:tab w:val="left" w:pos="34"/>
              </w:tabs>
              <w:spacing w:line="360" w:lineRule="auto"/>
              <w:ind w:left="34"/>
            </w:pPr>
            <w:r>
              <w:t>Основы безопасности жизнедеятельности</w:t>
            </w:r>
          </w:p>
        </w:tc>
      </w:tr>
    </w:tbl>
    <w:p>
      <w:pPr>
        <w:spacing w:line="360" w:lineRule="auto"/>
        <w:ind w:firstLine="567"/>
        <w:jc w:val="both"/>
        <w:rPr>
          <w:sz w:val="24"/>
          <w:szCs w:val="24"/>
        </w:rPr>
      </w:pPr>
      <w:r>
        <w:rPr>
          <w:sz w:val="24"/>
          <w:szCs w:val="24"/>
        </w:rPr>
        <w:t>-другие виды учебной, воспитательной, спортивной и иной деятельности обучающихся.</w:t>
      </w:r>
    </w:p>
    <w:p>
      <w:pPr>
        <w:shd w:val="clear" w:color="auto" w:fill="FFFFFF"/>
        <w:spacing w:line="360" w:lineRule="auto"/>
        <w:ind w:firstLine="567"/>
        <w:jc w:val="both"/>
        <w:rPr>
          <w:sz w:val="24"/>
          <w:szCs w:val="24"/>
          <w:lang w:eastAsia="ru-RU"/>
        </w:rPr>
      </w:pPr>
      <w:r>
        <w:rPr>
          <w:sz w:val="24"/>
          <w:szCs w:val="24"/>
        </w:rPr>
        <w:t>В интересах обучающихся с участием обучающихся и их семей в МОУ СШ № 83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pPr>
        <w:shd w:val="clear" w:color="auto" w:fill="FFFFFF"/>
        <w:spacing w:line="360" w:lineRule="auto"/>
        <w:ind w:firstLine="567"/>
        <w:jc w:val="both"/>
        <w:rPr>
          <w:rFonts w:hint="default"/>
          <w:sz w:val="24"/>
          <w:szCs w:val="24"/>
          <w:lang w:val="en-US" w:eastAsia="ru-RU"/>
        </w:rPr>
      </w:pPr>
      <w:r>
        <w:rPr>
          <w:sz w:val="24"/>
          <w:szCs w:val="24"/>
          <w:lang w:eastAsia="ru-RU"/>
        </w:rPr>
        <w:t>В учебный план входят следующие обязательные для изучения предметные области и учебные предметы</w:t>
      </w:r>
      <w:r>
        <w:rPr>
          <w:rFonts w:hint="default"/>
          <w:sz w:val="24"/>
          <w:szCs w:val="24"/>
          <w:lang w:val="en-US" w:eastAsia="ru-RU"/>
        </w:rPr>
        <w:t>.</w:t>
      </w:r>
    </w:p>
    <w:p>
      <w:pPr>
        <w:spacing w:line="360" w:lineRule="auto"/>
        <w:ind w:firstLine="567"/>
        <w:rPr>
          <w:sz w:val="24"/>
          <w:szCs w:val="24"/>
        </w:rPr>
      </w:pPr>
      <w:r>
        <w:rPr>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pPr>
        <w:pStyle w:val="23"/>
        <w:spacing w:line="360" w:lineRule="auto"/>
        <w:ind w:left="0" w:right="-31" w:firstLine="567"/>
        <w:rPr>
          <w:lang w:eastAsia="ru-RU"/>
        </w:rPr>
      </w:pPr>
      <w:r>
        <w:rPr>
          <w:lang w:eastAsia="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pPr>
        <w:shd w:val="clear" w:color="auto" w:fill="FFFFFF"/>
        <w:spacing w:line="360" w:lineRule="auto"/>
        <w:ind w:firstLine="567"/>
        <w:jc w:val="both"/>
        <w:rPr>
          <w:sz w:val="24"/>
          <w:szCs w:val="24"/>
          <w:lang w:eastAsia="ru-RU"/>
        </w:rPr>
      </w:pPr>
      <w:r>
        <w:rPr>
          <w:sz w:val="24"/>
          <w:szCs w:val="24"/>
          <w:lang w:eastAsia="ru-RU"/>
        </w:rPr>
        <w:t>Учебный предмет «История» предметной области «Общественно-научные предметы» включает в себя учебные курсы «История России» и «Всеобщая история».</w:t>
      </w:r>
    </w:p>
    <w:p>
      <w:pPr>
        <w:shd w:val="clear" w:color="auto" w:fill="FFFFFF"/>
        <w:spacing w:line="360" w:lineRule="auto"/>
        <w:ind w:firstLine="567"/>
        <w:jc w:val="both"/>
        <w:rPr>
          <w:sz w:val="24"/>
          <w:szCs w:val="24"/>
          <w:lang w:eastAsia="ru-RU"/>
        </w:rPr>
      </w:pPr>
      <w:r>
        <w:rPr>
          <w:sz w:val="24"/>
          <w:szCs w:val="24"/>
          <w:lang w:eastAsia="ru-RU"/>
        </w:rPr>
        <w:t>Изучение родного языка (русского) и родной литературы (русской) осуществляется при наличии возможностей образовательной организации и по заявлению обучающихся, родителей (законных представителей) несовершеннолетних обучающихся.</w:t>
      </w:r>
    </w:p>
    <w:p>
      <w:pPr>
        <w:shd w:val="clear" w:color="auto" w:fill="FFFFFF"/>
        <w:spacing w:line="360" w:lineRule="auto"/>
        <w:ind w:firstLine="567"/>
        <w:jc w:val="both"/>
        <w:rPr>
          <w:sz w:val="24"/>
          <w:szCs w:val="24"/>
          <w:lang w:eastAsia="ru-RU"/>
        </w:rPr>
      </w:pPr>
      <w:r>
        <w:rPr>
          <w:sz w:val="24"/>
          <w:szCs w:val="24"/>
          <w:lang w:eastAsia="ru-RU"/>
        </w:rPr>
        <w:t>Изучение второго иностранного языка из перечня, предлагаемого средней школой № 83, осуществляется по заявлению обучающихся, родителей (законных представителей) несовершеннолетних обучающихся и при наличии в МОУ СШ № 83 необходимых условий.</w:t>
      </w:r>
    </w:p>
    <w:p>
      <w:pPr>
        <w:shd w:val="clear" w:color="auto" w:fill="FFFFFF"/>
        <w:spacing w:line="360" w:lineRule="auto"/>
        <w:ind w:firstLine="540"/>
        <w:jc w:val="both"/>
        <w:rPr>
          <w:sz w:val="24"/>
          <w:szCs w:val="24"/>
        </w:rPr>
      </w:pPr>
      <w:r>
        <w:rPr>
          <w:sz w:val="24"/>
          <w:szCs w:val="24"/>
        </w:rPr>
        <w:t>Изучение учебного предмета «</w:t>
      </w:r>
      <w:r>
        <w:rPr>
          <w:sz w:val="24"/>
          <w:szCs w:val="24"/>
          <w:lang w:eastAsia="ru-RU"/>
        </w:rPr>
        <w:t>Основы духовно-нравственной культуры народов России</w:t>
      </w:r>
      <w:r>
        <w:rPr>
          <w:sz w:val="24"/>
          <w:szCs w:val="24"/>
        </w:rPr>
        <w:t>» вводится поэтапно, учебный предмет преподается с 5 по 9 класс, начиная с 2023/2024 учебного года.</w:t>
      </w:r>
    </w:p>
    <w:p>
      <w:pPr>
        <w:shd w:val="clear" w:color="auto" w:fill="FFFFFF"/>
        <w:spacing w:line="360" w:lineRule="auto"/>
        <w:ind w:firstLine="540"/>
        <w:jc w:val="both"/>
        <w:rPr>
          <w:sz w:val="24"/>
          <w:szCs w:val="24"/>
          <w:lang w:eastAsia="ru-RU"/>
        </w:rPr>
      </w:pPr>
      <w:r>
        <w:rPr>
          <w:sz w:val="24"/>
          <w:szCs w:val="24"/>
          <w:lang w:eastAsia="ru-RU"/>
        </w:rPr>
        <w:t xml:space="preserve">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МОУ СШ №83,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pPr>
        <w:pStyle w:val="45"/>
        <w:spacing w:line="360" w:lineRule="auto"/>
        <w:ind w:firstLine="567"/>
        <w:jc w:val="both"/>
        <w:rPr>
          <w:rFonts w:ascii="Times New Roman" w:hAnsi="Times New Roman" w:cs="Times New Roman"/>
        </w:rPr>
      </w:pPr>
      <w:r>
        <w:rPr>
          <w:rFonts w:ascii="Times New Roman" w:hAnsi="Times New Roman" w:cs="Times New Roman"/>
        </w:rPr>
        <w:t xml:space="preserve">Средняя школа № 83 самостоятельно определяет режим работы (5-дневная или 6-дневная учебная неделя) с учетом законодательства Российской Федерации. </w:t>
      </w:r>
    </w:p>
    <w:p>
      <w:pPr>
        <w:pStyle w:val="45"/>
        <w:spacing w:line="360" w:lineRule="auto"/>
        <w:ind w:firstLine="540"/>
        <w:jc w:val="both"/>
        <w:rPr>
          <w:rFonts w:ascii="Times New Roman" w:hAnsi="Times New Roman" w:cs="Times New Roman"/>
        </w:rPr>
      </w:pPr>
      <w:r>
        <w:rPr>
          <w:rFonts w:ascii="Times New Roman" w:hAnsi="Times New Roman" w:cs="Times New Roman"/>
        </w:rPr>
        <w:t>Продолжительность учебного года на уровне основного общего образо</w:t>
      </w:r>
      <w:r>
        <w:rPr>
          <w:rFonts w:ascii="Times New Roman" w:hAnsi="Times New Roman" w:cs="Times New Roman"/>
        </w:rPr>
        <w:softHyphen/>
      </w:r>
      <w:r>
        <w:rPr>
          <w:rFonts w:ascii="Times New Roman" w:hAnsi="Times New Roman" w:cs="Times New Roman"/>
        </w:rPr>
        <w:t xml:space="preserve">вания составляет 34 недели. </w:t>
      </w:r>
    </w:p>
    <w:p>
      <w:pPr>
        <w:pStyle w:val="45"/>
        <w:spacing w:line="360" w:lineRule="auto"/>
        <w:ind w:firstLine="540"/>
        <w:jc w:val="both"/>
        <w:rPr>
          <w:rFonts w:ascii="Times New Roman" w:hAnsi="Times New Roman" w:eastAsia="SchoolBookSanPin"/>
          <w:shd w:val="clear" w:color="auto" w:fill="FFFFFF"/>
        </w:rPr>
      </w:pPr>
      <w:r>
        <w:rPr>
          <w:rFonts w:ascii="Times New Roman" w:hAnsi="Times New Roman" w:eastAsia="SchoolBookSanPin"/>
          <w:shd w:val="clear" w:color="auto" w:fill="FFFFFF"/>
        </w:rPr>
        <w:t xml:space="preserve">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pPr>
        <w:spacing w:line="360" w:lineRule="auto"/>
        <w:ind w:firstLine="709"/>
        <w:jc w:val="both"/>
        <w:rPr>
          <w:sz w:val="24"/>
          <w:szCs w:val="24"/>
        </w:rPr>
      </w:pPr>
      <w:r>
        <w:rPr>
          <w:sz w:val="24"/>
          <w:szCs w:val="24"/>
        </w:rPr>
        <w:t>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pPr>
        <w:pStyle w:val="54"/>
        <w:spacing w:line="360" w:lineRule="auto"/>
        <w:ind w:firstLine="567"/>
        <w:jc w:val="both"/>
        <w:rPr>
          <w:rFonts w:cs="Times New Roman"/>
          <w:b w:val="0"/>
          <w:sz w:val="24"/>
          <w:szCs w:val="24"/>
        </w:rPr>
      </w:pPr>
      <w:r>
        <w:rPr>
          <w:b w:val="0"/>
          <w:sz w:val="24"/>
          <w:szCs w:val="24"/>
        </w:rPr>
        <w:t>Продолжительность урока на уровне основного общего образования составляет 40-45 минут.</w:t>
      </w:r>
      <w:r>
        <w:rPr>
          <w:rFonts w:cs="Times New Roman"/>
          <w:b w:val="0"/>
          <w:sz w:val="24"/>
          <w:szCs w:val="24"/>
        </w:rPr>
        <w:t xml:space="preserve"> </w:t>
      </w:r>
    </w:p>
    <w:tbl>
      <w:tblPr>
        <w:tblStyle w:val="12"/>
        <w:tblpPr w:leftFromText="180" w:rightFromText="180" w:vertAnchor="text" w:horzAnchor="page" w:tblpX="177" w:tblpY="908"/>
        <w:tblOverlap w:val="never"/>
        <w:tblW w:w="11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63"/>
        <w:gridCol w:w="2898"/>
        <w:gridCol w:w="646"/>
        <w:gridCol w:w="709"/>
        <w:gridCol w:w="567"/>
        <w:gridCol w:w="702"/>
        <w:gridCol w:w="7"/>
        <w:gridCol w:w="567"/>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11634" w:type="dxa"/>
            <w:gridSpan w:val="9"/>
            <w:tcBorders>
              <w:top w:val="single" w:color="auto" w:sz="4" w:space="0"/>
              <w:left w:val="single" w:color="auto" w:sz="4" w:space="0"/>
              <w:bottom w:val="single" w:color="auto" w:sz="4" w:space="0"/>
              <w:right w:val="single" w:color="auto" w:sz="4" w:space="0"/>
            </w:tcBorders>
          </w:tcPr>
          <w:p>
            <w:pPr>
              <w:jc w:val="center"/>
              <w:rPr>
                <w:rFonts w:eastAsia="OfficinaSansBoldITC"/>
                <w:sz w:val="24"/>
                <w:szCs w:val="24"/>
              </w:rPr>
            </w:pPr>
            <w:r>
              <w:rPr>
                <w:rFonts w:eastAsia="OfficinaSansBoldITC"/>
                <w:sz w:val="24"/>
                <w:szCs w:val="24"/>
              </w:rPr>
              <w:t>Вариант № 1</w:t>
            </w:r>
          </w:p>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exact"/>
        </w:trPr>
        <w:tc>
          <w:tcPr>
            <w:tcW w:w="11634" w:type="dxa"/>
            <w:gridSpan w:val="9"/>
            <w:tcBorders>
              <w:top w:val="single" w:color="auto" w:sz="4" w:space="0"/>
              <w:left w:val="single" w:color="auto" w:sz="4" w:space="0"/>
              <w:bottom w:val="single" w:color="auto" w:sz="4" w:space="0"/>
              <w:right w:val="single" w:color="auto" w:sz="4" w:space="0"/>
            </w:tcBorders>
          </w:tcPr>
          <w:p>
            <w:pPr>
              <w:jc w:val="center"/>
              <w:rPr>
                <w:sz w:val="24"/>
                <w:szCs w:val="24"/>
              </w:rPr>
            </w:pPr>
            <w:r>
              <w:rPr>
                <w:rFonts w:eastAsia="SchoolBookSanPin"/>
                <w:bCs/>
                <w:sz w:val="24"/>
                <w:szCs w:val="24"/>
              </w:rPr>
              <w:t>Федеральный недельный учебный план основного общего образования для 5-дневной учебной недели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SchoolBookSanPin"/>
                <w:sz w:val="24"/>
                <w:szCs w:val="24"/>
              </w:rPr>
            </w:pPr>
            <w:r>
              <w:rPr>
                <w:rFonts w:eastAsia="SchoolBookSanPin"/>
                <w:bCs/>
                <w:sz w:val="24"/>
                <w:szCs w:val="24"/>
              </w:rPr>
              <w:t>Предметные области</w:t>
            </w:r>
          </w:p>
        </w:tc>
        <w:tc>
          <w:tcPr>
            <w:tcW w:w="289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SchoolBookSanPin"/>
                <w:sz w:val="24"/>
                <w:szCs w:val="24"/>
              </w:rPr>
            </w:pPr>
            <w:r>
              <w:rPr>
                <w:rFonts w:eastAsia="SchoolBookSanPin"/>
                <w:bCs/>
                <w:sz w:val="24"/>
                <w:szCs w:val="24"/>
              </w:rPr>
              <w:t>Учебные предметы классы</w:t>
            </w:r>
          </w:p>
        </w:tc>
        <w:tc>
          <w:tcPr>
            <w:tcW w:w="4973" w:type="dxa"/>
            <w:gridSpan w:val="7"/>
            <w:tcBorders>
              <w:top w:val="single" w:color="auto" w:sz="4" w:space="0"/>
              <w:left w:val="single" w:color="auto" w:sz="4" w:space="0"/>
              <w:bottom w:val="single" w:color="auto" w:sz="4" w:space="0"/>
              <w:right w:val="single" w:color="auto" w:sz="4" w:space="0"/>
            </w:tcBorders>
          </w:tcPr>
          <w:p>
            <w:pPr>
              <w:jc w:val="center"/>
              <w:rPr>
                <w:sz w:val="24"/>
                <w:szCs w:val="24"/>
              </w:rPr>
            </w:pPr>
            <w:r>
              <w:rPr>
                <w:rFonts w:eastAsia="SchoolBookSanPin"/>
                <w:bCs/>
                <w:sz w:val="24"/>
                <w:szCs w:val="24"/>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vMerge w:val="continue"/>
            <w:tcBorders>
              <w:top w:val="single" w:color="auto" w:sz="4" w:space="0"/>
              <w:left w:val="single" w:color="auto" w:sz="4" w:space="0"/>
              <w:bottom w:val="single" w:color="auto" w:sz="4" w:space="0"/>
              <w:right w:val="single" w:color="auto" w:sz="4" w:space="0"/>
            </w:tcBorders>
          </w:tcPr>
          <w:p>
            <w:pPr>
              <w:rPr>
                <w:rFonts w:eastAsia="SchoolBookSanPin"/>
                <w:sz w:val="24"/>
                <w:szCs w:val="24"/>
              </w:rPr>
            </w:pP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V</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VI</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VII</w:t>
            </w:r>
          </w:p>
        </w:tc>
        <w:tc>
          <w:tcPr>
            <w:tcW w:w="702"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VIII</w:t>
            </w:r>
          </w:p>
        </w:tc>
        <w:tc>
          <w:tcPr>
            <w:tcW w:w="574"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IX</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bCs/>
                <w:sz w:val="24"/>
                <w:szCs w:val="24"/>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Обязательная часть</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74" w:type="dxa"/>
            <w:gridSpan w:val="2"/>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75" w:type="dxa"/>
            <w:tcBorders>
              <w:top w:val="single" w:color="auto" w:sz="4" w:space="0"/>
              <w:left w:val="single" w:color="auto" w:sz="4" w:space="0"/>
              <w:bottom w:val="single" w:color="auto" w:sz="4" w:space="0"/>
              <w:right w:val="single" w:color="auto" w:sz="4"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Русский язык и литература</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Русский язык</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5</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6</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4</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Литература</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Иностранные языки</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Иностранный язык</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Математика и информатика</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Математика</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5</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5</w:t>
            </w: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Алгебра</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Геометрия</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Вероятность и статистика</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Информатика</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Общественно-научные предметы</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История</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Обществознание</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География</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Естественнонаучные предметы</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Физика</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Химия</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Биология</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3763"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Основы духовно-нравственной культуры народов России</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Основы духовно-нравственной культуры народов России</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Искусство</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Изобразительное искусство</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Музыка</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Технология</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Технология</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3763" w:type="dxa"/>
            <w:vMerge w:val="restart"/>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Физическая культура и основы безопасности жизнедеятельности</w:t>
            </w: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Физическая культура</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exact"/>
        </w:trPr>
        <w:tc>
          <w:tcPr>
            <w:tcW w:w="3763" w:type="dxa"/>
            <w:vMerge w:val="continue"/>
            <w:tcBorders>
              <w:top w:val="single" w:color="auto" w:sz="4" w:space="0"/>
              <w:left w:val="single" w:color="auto" w:sz="4" w:space="0"/>
              <w:bottom w:val="single" w:color="auto" w:sz="4" w:space="0"/>
              <w:right w:val="single" w:color="auto" w:sz="4" w:space="0"/>
            </w:tcBorders>
          </w:tcPr>
          <w:p>
            <w:pPr>
              <w:rPr>
                <w:sz w:val="24"/>
                <w:szCs w:val="24"/>
              </w:rPr>
            </w:pPr>
          </w:p>
        </w:tc>
        <w:tc>
          <w:tcPr>
            <w:tcW w:w="2898"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Основы безопасности жизнедеятельности</w:t>
            </w:r>
          </w:p>
        </w:tc>
        <w:tc>
          <w:tcPr>
            <w:tcW w:w="646"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567"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Итого</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27</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29</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30</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Часть, формируемая участниками образовательных отношений</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Учебные недели</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Всего часов</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986</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1020</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1088</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1122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1122</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5338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rPr>
        <w:tc>
          <w:tcPr>
            <w:tcW w:w="6661" w:type="dxa"/>
            <w:gridSpan w:val="2"/>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Максимально допустимая недельная нагрузка (при 5-дневной неделе) в соответствии с санитарными правилами и нормами</w:t>
            </w:r>
          </w:p>
        </w:tc>
        <w:tc>
          <w:tcPr>
            <w:tcW w:w="646"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29</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30</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32</w:t>
            </w:r>
          </w:p>
        </w:tc>
        <w:tc>
          <w:tcPr>
            <w:tcW w:w="709"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33</w:t>
            </w:r>
          </w:p>
        </w:tc>
        <w:tc>
          <w:tcPr>
            <w:tcW w:w="1775" w:type="dxa"/>
            <w:tcBorders>
              <w:top w:val="single" w:color="auto" w:sz="4" w:space="0"/>
              <w:left w:val="single" w:color="auto" w:sz="4" w:space="0"/>
              <w:bottom w:val="single" w:color="auto" w:sz="4" w:space="0"/>
              <w:right w:val="single" w:color="auto" w:sz="4" w:space="0"/>
            </w:tcBorders>
          </w:tcPr>
          <w:p>
            <w:pPr>
              <w:jc w:val="center"/>
              <w:rPr>
                <w:rFonts w:eastAsia="SchoolBookSanPin"/>
                <w:sz w:val="24"/>
                <w:szCs w:val="24"/>
              </w:rPr>
            </w:pPr>
            <w:r>
              <w:rPr>
                <w:rFonts w:eastAsia="SchoolBookSanPin"/>
                <w:sz w:val="24"/>
                <w:szCs w:val="24"/>
              </w:rPr>
              <w:t>157</w:t>
            </w:r>
          </w:p>
        </w:tc>
      </w:tr>
    </w:tbl>
    <w:tbl>
      <w:tblPr>
        <w:tblStyle w:val="81"/>
        <w:tblpPr w:leftFromText="180" w:rightFromText="180" w:vertAnchor="text" w:horzAnchor="page" w:tblpX="210" w:tblpY="879"/>
        <w:tblW w:w="11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28"/>
        <w:gridCol w:w="2981"/>
        <w:gridCol w:w="567"/>
        <w:gridCol w:w="709"/>
        <w:gridCol w:w="709"/>
        <w:gridCol w:w="709"/>
        <w:gridCol w:w="70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11629" w:type="dxa"/>
            <w:gridSpan w:val="8"/>
          </w:tcPr>
          <w:p>
            <w:pPr>
              <w:pBdr>
                <w:top w:val="single" w:color="auto" w:sz="4" w:space="1"/>
                <w:left w:val="single" w:color="auto" w:sz="4" w:space="1"/>
                <w:bottom w:val="single" w:color="auto" w:sz="4" w:space="1"/>
                <w:right w:val="single" w:color="auto" w:sz="4" w:space="1"/>
                <w:between w:val="single" w:color="auto" w:sz="4" w:space="1"/>
              </w:pBdr>
              <w:jc w:val="center"/>
              <w:rPr>
                <w:rFonts w:eastAsia="OfficinaSansBoldITC"/>
                <w:sz w:val="24"/>
                <w:szCs w:val="24"/>
                <w:lang w:val="en-US" w:eastAsia="ru-RU"/>
              </w:rPr>
            </w:pPr>
            <w:r>
              <w:rPr>
                <w:rFonts w:eastAsia="OfficinaSansBoldITC"/>
                <w:sz w:val="24"/>
                <w:szCs w:val="24"/>
                <w:lang w:val="en-US" w:eastAsia="ru-RU"/>
              </w:rPr>
              <w:t>Вариант № 2</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bCs/>
                <w:sz w:val="24"/>
                <w:szCs w:val="24"/>
                <w:lang w:val="en-US" w:eastAsia="ru-RU"/>
              </w:rPr>
            </w:pPr>
            <w:r>
              <w:rPr>
                <w:rFonts w:eastAsia="SchoolBookSanPin"/>
                <w:bCs/>
                <w:sz w:val="24"/>
                <w:szCs w:val="24"/>
                <w:lang w:val="en-US" w:eastAsia="ru-RU"/>
              </w:rPr>
              <w:t>Федеральный недельный учебный план основного общего образования для 6-дневной учебной недели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Предметные области</w:t>
            </w:r>
          </w:p>
        </w:tc>
        <w:tc>
          <w:tcPr>
            <w:tcW w:w="2981"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Учебные предметы классы</w:t>
            </w:r>
          </w:p>
        </w:tc>
        <w:tc>
          <w:tcPr>
            <w:tcW w:w="4820" w:type="dxa"/>
            <w:gridSpan w:val="6"/>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567"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V</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VI</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VII</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VIII</w:t>
            </w:r>
          </w:p>
        </w:tc>
        <w:tc>
          <w:tcPr>
            <w:tcW w:w="708"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IX</w:t>
            </w:r>
          </w:p>
        </w:tc>
        <w:tc>
          <w:tcPr>
            <w:tcW w:w="1418"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bCs/>
                <w:sz w:val="24"/>
                <w:szCs w:val="24"/>
                <w:lang w:val="en-US"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6809" w:type="dxa"/>
            <w:gridSpan w:val="2"/>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Обязательная часть</w:t>
            </w:r>
          </w:p>
        </w:tc>
        <w:tc>
          <w:tcPr>
            <w:tcW w:w="567"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141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Русский язык и литература</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Русский язык</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5</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6</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Литература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Иностранные языки</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Иностранный язык</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 xml:space="preserve">Математика </w:t>
            </w:r>
            <w:r>
              <w:rPr>
                <w:rFonts w:eastAsia="SchoolBookSanPin"/>
                <w:position w:val="1"/>
                <w:sz w:val="24"/>
                <w:szCs w:val="24"/>
                <w:lang w:val="en-US" w:eastAsia="ru-RU"/>
              </w:rPr>
              <w:t>и информатика</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Математика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5</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5</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Алгебра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Геометрия</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Вероятность и статистика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Информатика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Общественно-научные предметы</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История</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Обществознание</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География</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Естественнонаучные предметы</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Физика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Химия</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Биология</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1" w:hRule="exact"/>
        </w:trPr>
        <w:tc>
          <w:tcPr>
            <w:tcW w:w="3828"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Основы духовно-нравственной культуры народов России</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Основы духовно-нравственной культуры народов России</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Искусство</w:t>
            </w: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Изобразительное искусство</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Музыка</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exact"/>
        </w:trPr>
        <w:tc>
          <w:tcPr>
            <w:tcW w:w="3828"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Технология</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Физическая культура и основы безопасности жизнедеятельности</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2981" w:type="dxa"/>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Технология</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Основы безопасности жизнедеятельности</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Физическая культура</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2981" w:type="dxa"/>
            <w:vMerge w:val="continue"/>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sz w:val="24"/>
                <w:szCs w:val="24"/>
                <w:lang w:val="en-US" w:eastAsia="ru-RU"/>
              </w:rPr>
            </w:pP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trPr>
        <w:tc>
          <w:tcPr>
            <w:tcW w:w="3828" w:type="dxa"/>
            <w:vMerge w:val="continue"/>
          </w:tcPr>
          <w:p>
            <w:pPr>
              <w:pBdr>
                <w:top w:val="single" w:color="auto" w:sz="4" w:space="1"/>
                <w:left w:val="single" w:color="auto" w:sz="4" w:space="1"/>
                <w:bottom w:val="single" w:color="auto" w:sz="4" w:space="1"/>
                <w:right w:val="single" w:color="auto" w:sz="4" w:space="1"/>
                <w:between w:val="single" w:color="auto" w:sz="4" w:space="1"/>
              </w:pBdr>
              <w:rPr>
                <w:sz w:val="24"/>
                <w:szCs w:val="24"/>
                <w:lang w:val="en-US" w:eastAsia="ru-RU"/>
              </w:rPr>
            </w:pPr>
          </w:p>
        </w:tc>
        <w:tc>
          <w:tcPr>
            <w:tcW w:w="2981" w:type="dxa"/>
            <w:vMerge w:val="continue"/>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trPr>
        <w:tc>
          <w:tcPr>
            <w:tcW w:w="6809" w:type="dxa"/>
            <w:gridSpan w:val="2"/>
            <w:vMerge w:val="restart"/>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Итого</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Часть, формируемая участниками образовательных отношений</w:t>
            </w:r>
          </w:p>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p>
            <w:pPr>
              <w:tabs>
                <w:tab w:val="left" w:pos="5"/>
              </w:tabs>
              <w:rPr>
                <w:rFonts w:eastAsia="SchoolBookSanPin"/>
                <w:sz w:val="24"/>
                <w:szCs w:val="24"/>
                <w:lang w:val="en-US" w:eastAsia="ru-RU"/>
              </w:rPr>
            </w:pPr>
            <w:r>
              <w:rPr>
                <w:rFonts w:eastAsia="SchoolBookSanPin"/>
                <w:sz w:val="24"/>
                <w:szCs w:val="24"/>
                <w:lang w:val="en-US" w:eastAsia="ru-RU"/>
              </w:rPr>
              <w:tab/>
            </w:r>
            <w:r>
              <w:rPr>
                <w:rFonts w:eastAsia="SchoolBookSanPin"/>
                <w:sz w:val="24"/>
                <w:szCs w:val="24"/>
                <w:lang w:val="en-US" w:eastAsia="ru-RU"/>
              </w:rPr>
              <w:t>Учебные недели</w:t>
            </w:r>
          </w:p>
        </w:tc>
        <w:tc>
          <w:tcPr>
            <w:tcW w:w="567"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28</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30</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31</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c>
          <w:tcPr>
            <w:tcW w:w="709"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32</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4</w:t>
            </w:r>
          </w:p>
        </w:tc>
        <w:tc>
          <w:tcPr>
            <w:tcW w:w="70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33</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w:t>
            </w:r>
          </w:p>
        </w:tc>
        <w:tc>
          <w:tcPr>
            <w:tcW w:w="1418" w:type="dxa"/>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154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exact"/>
        </w:trPr>
        <w:tc>
          <w:tcPr>
            <w:tcW w:w="6809" w:type="dxa"/>
            <w:gridSpan w:val="2"/>
            <w:vMerge w:val="continue"/>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p>
        </w:tc>
        <w:tc>
          <w:tcPr>
            <w:tcW w:w="567"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1088</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32</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1122</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33</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1190</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35</w:t>
            </w:r>
          </w:p>
        </w:tc>
        <w:tc>
          <w:tcPr>
            <w:tcW w:w="709"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1224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36</w:t>
            </w:r>
          </w:p>
        </w:tc>
        <w:tc>
          <w:tcPr>
            <w:tcW w:w="708"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1224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36</w:t>
            </w:r>
          </w:p>
        </w:tc>
        <w:tc>
          <w:tcPr>
            <w:tcW w:w="1418" w:type="dxa"/>
            <w:vMerge w:val="restart"/>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34</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5848</w:t>
            </w:r>
          </w:p>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r>
              <w:rPr>
                <w:rFonts w:eastAsia="SchoolBookSanPin"/>
                <w:sz w:val="24"/>
                <w:szCs w:val="24"/>
                <w:lang w:val="en-US" w:eastAsia="ru-RU"/>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exact"/>
        </w:trPr>
        <w:tc>
          <w:tcPr>
            <w:tcW w:w="6809" w:type="dxa"/>
            <w:gridSpan w:val="2"/>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Всего часов</w:t>
            </w:r>
          </w:p>
        </w:tc>
        <w:tc>
          <w:tcPr>
            <w:tcW w:w="567"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141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exact"/>
        </w:trPr>
        <w:tc>
          <w:tcPr>
            <w:tcW w:w="6809" w:type="dxa"/>
            <w:gridSpan w:val="2"/>
          </w:tcPr>
          <w:p>
            <w:pPr>
              <w:pBdr>
                <w:top w:val="single" w:color="auto" w:sz="4" w:space="1"/>
                <w:left w:val="single" w:color="auto" w:sz="4" w:space="1"/>
                <w:bottom w:val="single" w:color="auto" w:sz="4" w:space="1"/>
                <w:right w:val="single" w:color="auto" w:sz="4" w:space="1"/>
                <w:between w:val="single" w:color="auto" w:sz="4" w:space="1"/>
              </w:pBdr>
              <w:rPr>
                <w:rFonts w:eastAsia="SchoolBookSanPin"/>
                <w:sz w:val="24"/>
                <w:szCs w:val="24"/>
                <w:lang w:val="en-US" w:eastAsia="ru-RU"/>
              </w:rPr>
            </w:pPr>
            <w:r>
              <w:rPr>
                <w:rFonts w:eastAsia="SchoolBookSanPin"/>
                <w:sz w:val="24"/>
                <w:szCs w:val="24"/>
                <w:lang w:val="en-US" w:eastAsia="ru-RU"/>
              </w:rPr>
              <w:t>Максимально допустимая недельная нагрузка (</w:t>
            </w:r>
            <w:r>
              <w:rPr>
                <w:rFonts w:eastAsia="SchoolBookSanPin"/>
                <w:position w:val="1"/>
                <w:sz w:val="24"/>
                <w:szCs w:val="24"/>
                <w:lang w:val="en-US" w:eastAsia="ru-RU"/>
              </w:rPr>
              <w:t>при 6-дневной неделе) в соответствии с санитарными правилами и нормами</w:t>
            </w:r>
          </w:p>
        </w:tc>
        <w:tc>
          <w:tcPr>
            <w:tcW w:w="567"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9"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70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c>
          <w:tcPr>
            <w:tcW w:w="1418" w:type="dxa"/>
            <w:vMerge w:val="continue"/>
          </w:tcPr>
          <w:p>
            <w:pPr>
              <w:pBdr>
                <w:top w:val="single" w:color="auto" w:sz="4" w:space="1"/>
                <w:left w:val="single" w:color="auto" w:sz="4" w:space="1"/>
                <w:bottom w:val="single" w:color="auto" w:sz="4" w:space="1"/>
                <w:right w:val="single" w:color="auto" w:sz="4" w:space="1"/>
                <w:between w:val="single" w:color="auto" w:sz="4" w:space="1"/>
              </w:pBdr>
              <w:jc w:val="center"/>
              <w:rPr>
                <w:rFonts w:eastAsia="SchoolBookSanPin"/>
                <w:sz w:val="24"/>
                <w:szCs w:val="24"/>
                <w:lang w:val="en-US" w:eastAsia="ru-RU"/>
              </w:rPr>
            </w:pPr>
          </w:p>
        </w:tc>
      </w:tr>
    </w:tbl>
    <w:p>
      <w:pPr>
        <w:pStyle w:val="54"/>
        <w:spacing w:line="360" w:lineRule="auto"/>
        <w:rPr>
          <w:rFonts w:cs="Times New Roman"/>
          <w:b w:val="0"/>
          <w:sz w:val="24"/>
          <w:szCs w:val="24"/>
        </w:rPr>
      </w:pPr>
      <w:r>
        <w:rPr>
          <w:b w:val="0"/>
          <w:sz w:val="24"/>
          <w:szCs w:val="24"/>
        </w:rPr>
        <w:t>Для основного общего образования представлены следующие  варианты федерального учебного плана:</w:t>
      </w:r>
    </w:p>
    <w:tbl>
      <w:tblPr>
        <w:tblStyle w:val="12"/>
        <w:tblpPr w:leftFromText="180" w:rightFromText="180" w:vertAnchor="text" w:horzAnchor="page" w:tblpX="111" w:tblpY="85"/>
        <w:tblW w:w="11648" w:type="dxa"/>
        <w:tblInd w:w="0" w:type="dxa"/>
        <w:tblLayout w:type="fixed"/>
        <w:tblCellMar>
          <w:top w:w="0" w:type="dxa"/>
          <w:left w:w="0" w:type="dxa"/>
          <w:bottom w:w="0" w:type="dxa"/>
          <w:right w:w="0" w:type="dxa"/>
        </w:tblCellMar>
      </w:tblPr>
      <w:tblGrid>
        <w:gridCol w:w="3269"/>
        <w:gridCol w:w="3706"/>
        <w:gridCol w:w="709"/>
        <w:gridCol w:w="709"/>
        <w:gridCol w:w="567"/>
        <w:gridCol w:w="709"/>
        <w:gridCol w:w="259"/>
        <w:gridCol w:w="49"/>
        <w:gridCol w:w="1671"/>
      </w:tblGrid>
      <w:tr>
        <w:tblPrEx>
          <w:tblCellMar>
            <w:top w:w="0" w:type="dxa"/>
            <w:left w:w="0" w:type="dxa"/>
            <w:bottom w:w="0" w:type="dxa"/>
            <w:right w:w="0" w:type="dxa"/>
          </w:tblCellMar>
        </w:tblPrEx>
        <w:trPr>
          <w:trHeight w:val="425" w:hRule="exact"/>
        </w:trPr>
        <w:tc>
          <w:tcPr>
            <w:tcW w:w="11648" w:type="dxa"/>
            <w:gridSpan w:val="9"/>
            <w:tcBorders>
              <w:top w:val="single" w:color="auto" w:sz="4" w:space="0"/>
              <w:left w:val="single" w:color="auto" w:sz="4" w:space="0"/>
              <w:bottom w:val="single" w:color="auto" w:sz="4" w:space="0"/>
              <w:right w:val="single" w:color="auto" w:sz="4" w:space="0"/>
            </w:tcBorders>
          </w:tcPr>
          <w:p>
            <w:pPr>
              <w:jc w:val="center"/>
              <w:rPr>
                <w:rFonts w:eastAsia="OfficinaSansBoldITC"/>
                <w:sz w:val="26"/>
                <w:szCs w:val="26"/>
              </w:rPr>
            </w:pPr>
            <w:r>
              <w:rPr>
                <w:rFonts w:eastAsia="OfficinaSansBoldITC"/>
                <w:sz w:val="26"/>
                <w:szCs w:val="26"/>
              </w:rPr>
              <w:t>Вариант № 3</w:t>
            </w:r>
          </w:p>
          <w:p>
            <w:pPr>
              <w:jc w:val="center"/>
              <w:rPr>
                <w:rFonts w:eastAsia="SchoolBookSanPin"/>
                <w:sz w:val="26"/>
                <w:szCs w:val="26"/>
              </w:rPr>
            </w:pPr>
          </w:p>
        </w:tc>
      </w:tr>
      <w:tr>
        <w:tblPrEx>
          <w:tblCellMar>
            <w:top w:w="0" w:type="dxa"/>
            <w:left w:w="0" w:type="dxa"/>
            <w:bottom w:w="0" w:type="dxa"/>
            <w:right w:w="0" w:type="dxa"/>
          </w:tblCellMar>
        </w:tblPrEx>
        <w:trPr>
          <w:trHeight w:val="434" w:hRule="exact"/>
        </w:trPr>
        <w:tc>
          <w:tcPr>
            <w:tcW w:w="11648" w:type="dxa"/>
            <w:gridSpan w:val="9"/>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Федеральный недельный учебный план основного общего образования для 6-дневной учебной недели</w:t>
            </w:r>
          </w:p>
          <w:p>
            <w:pPr>
              <w:jc w:val="center"/>
              <w:rPr>
                <w:rFonts w:eastAsia="SchoolBookSanPin"/>
                <w:sz w:val="26"/>
                <w:szCs w:val="26"/>
              </w:rPr>
            </w:pPr>
          </w:p>
        </w:tc>
      </w:tr>
      <w:tr>
        <w:tblPrEx>
          <w:tblCellMar>
            <w:top w:w="0" w:type="dxa"/>
            <w:left w:w="0" w:type="dxa"/>
            <w:bottom w:w="0" w:type="dxa"/>
            <w:right w:w="0" w:type="dxa"/>
          </w:tblCellMar>
        </w:tblPrEx>
        <w:trPr>
          <w:trHeight w:val="425" w:hRule="exact"/>
        </w:trPr>
        <w:tc>
          <w:tcPr>
            <w:tcW w:w="326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SchoolBookSanPin"/>
                <w:sz w:val="26"/>
                <w:szCs w:val="26"/>
              </w:rPr>
            </w:pPr>
            <w:r>
              <w:rPr>
                <w:rFonts w:eastAsia="SchoolBookSanPin"/>
                <w:bCs/>
                <w:sz w:val="26"/>
                <w:szCs w:val="26"/>
              </w:rPr>
              <w:t>Предметные области</w:t>
            </w:r>
          </w:p>
        </w:tc>
        <w:tc>
          <w:tcPr>
            <w:tcW w:w="370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SchoolBookSanPin"/>
                <w:sz w:val="26"/>
                <w:szCs w:val="26"/>
              </w:rPr>
            </w:pPr>
            <w:r>
              <w:rPr>
                <w:rFonts w:eastAsia="SchoolBookSanPin"/>
                <w:bCs/>
                <w:sz w:val="26"/>
                <w:szCs w:val="26"/>
              </w:rPr>
              <w:t>Учебные предметы классы</w:t>
            </w:r>
          </w:p>
        </w:tc>
        <w:tc>
          <w:tcPr>
            <w:tcW w:w="4673" w:type="dxa"/>
            <w:gridSpan w:val="7"/>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Количество часов в неделю</w:t>
            </w:r>
          </w:p>
        </w:tc>
      </w:tr>
      <w:tr>
        <w:tblPrEx>
          <w:tblCellMar>
            <w:top w:w="0" w:type="dxa"/>
            <w:left w:w="0" w:type="dxa"/>
            <w:bottom w:w="0" w:type="dxa"/>
            <w:right w:w="0" w:type="dxa"/>
          </w:tblCellMar>
        </w:tblPrEx>
        <w:trPr>
          <w:trHeight w:val="315"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V</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VI</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VII</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VIII</w:t>
            </w:r>
          </w:p>
        </w:tc>
        <w:tc>
          <w:tcPr>
            <w:tcW w:w="308"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IX</w:t>
            </w:r>
          </w:p>
        </w:tc>
        <w:tc>
          <w:tcPr>
            <w:tcW w:w="1671"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bCs/>
                <w:sz w:val="26"/>
                <w:szCs w:val="26"/>
              </w:rPr>
              <w:t>Всего</w:t>
            </w:r>
          </w:p>
        </w:tc>
      </w:tr>
      <w:tr>
        <w:tblPrEx>
          <w:tblCellMar>
            <w:top w:w="0" w:type="dxa"/>
            <w:left w:w="0" w:type="dxa"/>
            <w:bottom w:w="0" w:type="dxa"/>
            <w:right w:w="0" w:type="dxa"/>
          </w:tblCellMar>
        </w:tblPrEx>
        <w:trPr>
          <w:trHeight w:val="338"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Обязательная часть</w:t>
            </w:r>
          </w:p>
        </w:tc>
        <w:tc>
          <w:tcPr>
            <w:tcW w:w="4673" w:type="dxa"/>
            <w:gridSpan w:val="7"/>
            <w:tcBorders>
              <w:top w:val="single" w:color="auto" w:sz="4" w:space="0"/>
              <w:left w:val="single" w:color="auto" w:sz="4" w:space="0"/>
              <w:bottom w:val="single" w:color="auto" w:sz="4" w:space="0"/>
              <w:right w:val="single" w:color="auto" w:sz="4" w:space="0"/>
            </w:tcBorders>
          </w:tcPr>
          <w:p>
            <w:pPr>
              <w:jc w:val="center"/>
              <w:rPr>
                <w:sz w:val="26"/>
                <w:szCs w:val="26"/>
              </w:rPr>
            </w:pPr>
          </w:p>
        </w:tc>
      </w:tr>
      <w:tr>
        <w:tblPrEx>
          <w:tblCellMar>
            <w:top w:w="0" w:type="dxa"/>
            <w:left w:w="0" w:type="dxa"/>
            <w:bottom w:w="0" w:type="dxa"/>
            <w:right w:w="0" w:type="dxa"/>
          </w:tblCellMar>
        </w:tblPrEx>
        <w:trPr>
          <w:trHeight w:val="338"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Русский язык и литература</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Русский язык</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5</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6</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4</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21</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Литература</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13</w:t>
            </w:r>
          </w:p>
        </w:tc>
      </w:tr>
      <w:tr>
        <w:tblPrEx>
          <w:tblCellMar>
            <w:top w:w="0" w:type="dxa"/>
            <w:left w:w="0" w:type="dxa"/>
            <w:bottom w:w="0" w:type="dxa"/>
            <w:right w:w="0" w:type="dxa"/>
          </w:tblCellMar>
        </w:tblPrEx>
        <w:trPr>
          <w:trHeight w:val="338"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Иностранные языки</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Иностранный язык</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15</w:t>
            </w:r>
          </w:p>
        </w:tc>
      </w:tr>
      <w:tr>
        <w:tblPrEx>
          <w:tblCellMar>
            <w:top w:w="0" w:type="dxa"/>
            <w:left w:w="0" w:type="dxa"/>
            <w:bottom w:w="0" w:type="dxa"/>
            <w:right w:w="0" w:type="dxa"/>
          </w:tblCellMar>
        </w:tblPrEx>
        <w:trPr>
          <w:trHeight w:val="356"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Второй иностранный язык</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10</w:t>
            </w:r>
          </w:p>
        </w:tc>
      </w:tr>
      <w:tr>
        <w:tblPrEx>
          <w:tblCellMar>
            <w:top w:w="0" w:type="dxa"/>
            <w:left w:w="0" w:type="dxa"/>
            <w:bottom w:w="0" w:type="dxa"/>
            <w:right w:w="0" w:type="dxa"/>
          </w:tblCellMar>
        </w:tblPrEx>
        <w:trPr>
          <w:trHeight w:val="338"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 xml:space="preserve">Математика </w:t>
            </w:r>
            <w:r>
              <w:rPr>
                <w:rFonts w:eastAsia="SchoolBookSanPin"/>
                <w:position w:val="1"/>
                <w:sz w:val="26"/>
                <w:szCs w:val="26"/>
              </w:rPr>
              <w:t>и информатика</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Математика</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5</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5</w:t>
            </w: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25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10</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Алгебра</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9</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Геометрия</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6</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Вероятность и статистика</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Информатика</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r>
      <w:tr>
        <w:tblPrEx>
          <w:tblCellMar>
            <w:top w:w="0" w:type="dxa"/>
            <w:left w:w="0" w:type="dxa"/>
            <w:bottom w:w="0" w:type="dxa"/>
            <w:right w:w="0" w:type="dxa"/>
          </w:tblCellMar>
        </w:tblPrEx>
        <w:trPr>
          <w:trHeight w:val="338"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Общественно-научные предметы</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История</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11</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Обществознание</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4</w:t>
            </w:r>
          </w:p>
        </w:tc>
      </w:tr>
      <w:tr>
        <w:tblPrEx>
          <w:tblCellMar>
            <w:top w:w="0" w:type="dxa"/>
            <w:left w:w="0" w:type="dxa"/>
            <w:bottom w:w="0" w:type="dxa"/>
            <w:right w:w="0" w:type="dxa"/>
          </w:tblCellMar>
        </w:tblPrEx>
        <w:trPr>
          <w:trHeight w:val="338"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География</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8</w:t>
            </w:r>
          </w:p>
        </w:tc>
      </w:tr>
      <w:tr>
        <w:tblPrEx>
          <w:tblCellMar>
            <w:top w:w="0" w:type="dxa"/>
            <w:left w:w="0" w:type="dxa"/>
            <w:bottom w:w="0" w:type="dxa"/>
            <w:right w:w="0" w:type="dxa"/>
          </w:tblCellMar>
        </w:tblPrEx>
        <w:trPr>
          <w:trHeight w:val="309"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Естественнонаучные предметы</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Физика</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6</w:t>
            </w:r>
          </w:p>
        </w:tc>
      </w:tr>
      <w:tr>
        <w:tblPrEx>
          <w:tblCellMar>
            <w:top w:w="0" w:type="dxa"/>
            <w:left w:w="0" w:type="dxa"/>
            <w:bottom w:w="0" w:type="dxa"/>
            <w:right w:w="0" w:type="dxa"/>
          </w:tblCellMar>
        </w:tblPrEx>
        <w:trPr>
          <w:trHeight w:val="309"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Химия</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4</w:t>
            </w:r>
          </w:p>
        </w:tc>
      </w:tr>
      <w:tr>
        <w:tblPrEx>
          <w:tblCellMar>
            <w:top w:w="0" w:type="dxa"/>
            <w:left w:w="0" w:type="dxa"/>
            <w:bottom w:w="0" w:type="dxa"/>
            <w:right w:w="0" w:type="dxa"/>
          </w:tblCellMar>
        </w:tblPrEx>
        <w:trPr>
          <w:trHeight w:val="414"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Биология</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7</w:t>
            </w:r>
          </w:p>
        </w:tc>
      </w:tr>
      <w:tr>
        <w:tblPrEx>
          <w:tblCellMar>
            <w:top w:w="0" w:type="dxa"/>
            <w:left w:w="0" w:type="dxa"/>
            <w:bottom w:w="0" w:type="dxa"/>
            <w:right w:w="0" w:type="dxa"/>
          </w:tblCellMar>
        </w:tblPrEx>
        <w:trPr>
          <w:trHeight w:val="964" w:hRule="exact"/>
        </w:trPr>
        <w:tc>
          <w:tcPr>
            <w:tcW w:w="3269"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Основы духовно-нравственной культуры народов России</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Основы духовно-нравственной культуры народов России</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25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r>
      <w:tr>
        <w:tblPrEx>
          <w:tblCellMar>
            <w:top w:w="0" w:type="dxa"/>
            <w:left w:w="0" w:type="dxa"/>
            <w:bottom w:w="0" w:type="dxa"/>
            <w:right w:w="0" w:type="dxa"/>
          </w:tblCellMar>
        </w:tblPrEx>
        <w:trPr>
          <w:trHeight w:val="309"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Искусство</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Изобразительное искусство</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25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r>
      <w:tr>
        <w:tblPrEx>
          <w:tblCellMar>
            <w:top w:w="0" w:type="dxa"/>
            <w:left w:w="0" w:type="dxa"/>
            <w:bottom w:w="0" w:type="dxa"/>
            <w:right w:w="0" w:type="dxa"/>
          </w:tblCellMar>
        </w:tblPrEx>
        <w:trPr>
          <w:trHeight w:val="309"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Музыка</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4</w:t>
            </w:r>
          </w:p>
        </w:tc>
      </w:tr>
      <w:tr>
        <w:tblPrEx>
          <w:tblCellMar>
            <w:top w:w="0" w:type="dxa"/>
            <w:left w:w="0" w:type="dxa"/>
            <w:bottom w:w="0" w:type="dxa"/>
            <w:right w:w="0" w:type="dxa"/>
          </w:tblCellMar>
        </w:tblPrEx>
        <w:trPr>
          <w:trHeight w:val="309" w:hRule="exact"/>
        </w:trPr>
        <w:tc>
          <w:tcPr>
            <w:tcW w:w="3269"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Технология</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Технология</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8</w:t>
            </w:r>
          </w:p>
        </w:tc>
      </w:tr>
      <w:tr>
        <w:tblPrEx>
          <w:tblCellMar>
            <w:top w:w="0" w:type="dxa"/>
            <w:left w:w="0" w:type="dxa"/>
            <w:bottom w:w="0" w:type="dxa"/>
            <w:right w:w="0" w:type="dxa"/>
          </w:tblCellMar>
        </w:tblPrEx>
        <w:trPr>
          <w:trHeight w:val="309" w:hRule="exact"/>
        </w:trPr>
        <w:tc>
          <w:tcPr>
            <w:tcW w:w="3269" w:type="dxa"/>
            <w:vMerge w:val="restart"/>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 xml:space="preserve">Физическая культура </w:t>
            </w:r>
            <w:r>
              <w:rPr>
                <w:rFonts w:eastAsia="SchoolBookSanPin"/>
                <w:position w:val="1"/>
                <w:sz w:val="26"/>
                <w:szCs w:val="26"/>
              </w:rPr>
              <w:t>и основы безопасности жизнедеятельности</w:t>
            </w: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Физическая культура</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10</w:t>
            </w:r>
          </w:p>
        </w:tc>
      </w:tr>
      <w:tr>
        <w:tblPrEx>
          <w:tblCellMar>
            <w:top w:w="0" w:type="dxa"/>
            <w:left w:w="0" w:type="dxa"/>
            <w:bottom w:w="0" w:type="dxa"/>
            <w:right w:w="0" w:type="dxa"/>
          </w:tblCellMar>
        </w:tblPrEx>
        <w:trPr>
          <w:trHeight w:val="589" w:hRule="exact"/>
        </w:trPr>
        <w:tc>
          <w:tcPr>
            <w:tcW w:w="3269" w:type="dxa"/>
            <w:vMerge w:val="continue"/>
            <w:tcBorders>
              <w:top w:val="single" w:color="auto" w:sz="4" w:space="0"/>
              <w:left w:val="single" w:color="auto" w:sz="4" w:space="0"/>
              <w:bottom w:val="single" w:color="auto" w:sz="4" w:space="0"/>
              <w:right w:val="single" w:color="auto" w:sz="4" w:space="0"/>
            </w:tcBorders>
          </w:tcPr>
          <w:p>
            <w:pPr>
              <w:rPr>
                <w:sz w:val="26"/>
                <w:szCs w:val="26"/>
              </w:rPr>
            </w:pPr>
          </w:p>
        </w:tc>
        <w:tc>
          <w:tcPr>
            <w:tcW w:w="3706" w:type="dxa"/>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Основы безопасности жизнедеятельности</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rPr>
            </w:pP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r>
      <w:tr>
        <w:tblPrEx>
          <w:tblCellMar>
            <w:top w:w="0" w:type="dxa"/>
            <w:left w:w="0" w:type="dxa"/>
            <w:bottom w:w="0" w:type="dxa"/>
            <w:right w:w="0" w:type="dxa"/>
          </w:tblCellMar>
        </w:tblPrEx>
        <w:trPr>
          <w:trHeight w:val="309"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Итого</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29</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31</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33</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159</w:t>
            </w:r>
          </w:p>
        </w:tc>
      </w:tr>
      <w:tr>
        <w:tblPrEx>
          <w:tblCellMar>
            <w:top w:w="0" w:type="dxa"/>
            <w:left w:w="0" w:type="dxa"/>
            <w:bottom w:w="0" w:type="dxa"/>
            <w:right w:w="0" w:type="dxa"/>
          </w:tblCellMar>
        </w:tblPrEx>
        <w:trPr>
          <w:trHeight w:val="635"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Часть, формируемая участниками образовательных отношений</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2</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13</w:t>
            </w:r>
          </w:p>
        </w:tc>
      </w:tr>
      <w:tr>
        <w:tblPrEx>
          <w:tblCellMar>
            <w:top w:w="0" w:type="dxa"/>
            <w:left w:w="0" w:type="dxa"/>
            <w:bottom w:w="0" w:type="dxa"/>
            <w:right w:w="0" w:type="dxa"/>
          </w:tblCellMar>
        </w:tblPrEx>
        <w:trPr>
          <w:trHeight w:val="309"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Учебные недели</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34</w:t>
            </w:r>
          </w:p>
        </w:tc>
      </w:tr>
      <w:tr>
        <w:tblPrEx>
          <w:tblCellMar>
            <w:top w:w="0" w:type="dxa"/>
            <w:left w:w="0" w:type="dxa"/>
            <w:bottom w:w="0" w:type="dxa"/>
            <w:right w:w="0" w:type="dxa"/>
          </w:tblCellMar>
        </w:tblPrEx>
        <w:trPr>
          <w:trHeight w:val="309"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Всего часов</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1088</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1122</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1190</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1224</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1224</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5848</w:t>
            </w:r>
          </w:p>
        </w:tc>
      </w:tr>
      <w:tr>
        <w:tblPrEx>
          <w:tblCellMar>
            <w:top w:w="0" w:type="dxa"/>
            <w:left w:w="0" w:type="dxa"/>
            <w:bottom w:w="0" w:type="dxa"/>
            <w:right w:w="0" w:type="dxa"/>
          </w:tblCellMar>
        </w:tblPrEx>
        <w:trPr>
          <w:trHeight w:val="666" w:hRule="exact"/>
        </w:trPr>
        <w:tc>
          <w:tcPr>
            <w:tcW w:w="6975" w:type="dxa"/>
            <w:gridSpan w:val="2"/>
            <w:tcBorders>
              <w:top w:val="single" w:color="auto" w:sz="4" w:space="0"/>
              <w:left w:val="single" w:color="auto" w:sz="4" w:space="0"/>
              <w:bottom w:val="single" w:color="auto" w:sz="4" w:space="0"/>
              <w:right w:val="single" w:color="auto" w:sz="4" w:space="0"/>
            </w:tcBorders>
          </w:tcPr>
          <w:p>
            <w:pPr>
              <w:rPr>
                <w:rFonts w:eastAsia="SchoolBookSanPin"/>
                <w:sz w:val="26"/>
                <w:szCs w:val="26"/>
              </w:rPr>
            </w:pPr>
            <w:r>
              <w:rPr>
                <w:rFonts w:eastAsia="SchoolBookSanPin"/>
                <w:sz w:val="26"/>
                <w:szCs w:val="26"/>
              </w:rPr>
              <w:t>Максимально допустимая недельная нагрузка (</w:t>
            </w:r>
            <w:r>
              <w:rPr>
                <w:rFonts w:eastAsia="SchoolBookSanPin"/>
                <w:position w:val="1"/>
                <w:sz w:val="26"/>
                <w:szCs w:val="26"/>
              </w:rPr>
              <w:t>при 6-дневной неделе) в соответствии с санитарными правилами и нормами</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32</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33</w:t>
            </w:r>
          </w:p>
        </w:tc>
        <w:tc>
          <w:tcPr>
            <w:tcW w:w="567"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35</w:t>
            </w:r>
          </w:p>
        </w:tc>
        <w:tc>
          <w:tcPr>
            <w:tcW w:w="70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36</w:t>
            </w:r>
          </w:p>
        </w:tc>
        <w:tc>
          <w:tcPr>
            <w:tcW w:w="259" w:type="dxa"/>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36</w:t>
            </w:r>
          </w:p>
        </w:tc>
        <w:tc>
          <w:tcPr>
            <w:tcW w:w="1720" w:type="dxa"/>
            <w:gridSpan w:val="2"/>
            <w:tcBorders>
              <w:top w:val="single" w:color="auto" w:sz="4" w:space="0"/>
              <w:left w:val="single" w:color="auto" w:sz="4" w:space="0"/>
              <w:bottom w:val="single" w:color="auto" w:sz="4" w:space="0"/>
              <w:right w:val="single" w:color="auto" w:sz="4" w:space="0"/>
            </w:tcBorders>
          </w:tcPr>
          <w:p>
            <w:pPr>
              <w:jc w:val="center"/>
              <w:rPr>
                <w:rFonts w:eastAsia="SchoolBookSanPin"/>
                <w:sz w:val="26"/>
                <w:szCs w:val="26"/>
              </w:rPr>
            </w:pPr>
            <w:r>
              <w:rPr>
                <w:rFonts w:eastAsia="SchoolBookSanPin"/>
                <w:sz w:val="26"/>
                <w:szCs w:val="26"/>
              </w:rPr>
              <w:t>172</w:t>
            </w:r>
          </w:p>
        </w:tc>
      </w:tr>
    </w:tbl>
    <w:p>
      <w:pPr>
        <w:pStyle w:val="56"/>
        <w:spacing w:line="240" w:lineRule="auto"/>
        <w:ind w:firstLine="0"/>
        <w:rPr>
          <w:rStyle w:val="60"/>
          <w:rFonts w:ascii="Times New Roman" w:hAnsi="Times New Roman" w:cs="Times New Roman"/>
          <w:b/>
          <w:sz w:val="24"/>
          <w:szCs w:val="24"/>
        </w:rPr>
      </w:pPr>
    </w:p>
    <w:p>
      <w:pPr>
        <w:pStyle w:val="56"/>
        <w:ind w:firstLine="0"/>
        <w:rPr>
          <w:rFonts w:cs="Times New Roman"/>
          <w:b/>
          <w:spacing w:val="-1"/>
          <w:sz w:val="24"/>
          <w:szCs w:val="24"/>
        </w:rPr>
      </w:pPr>
    </w:p>
    <w:p>
      <w:pPr>
        <w:spacing w:line="360" w:lineRule="auto"/>
        <w:ind w:firstLine="709"/>
        <w:jc w:val="both"/>
        <w:rPr>
          <w:rFonts w:eastAsia="SchoolBookSanPin"/>
          <w:sz w:val="24"/>
          <w:szCs w:val="24"/>
        </w:rPr>
      </w:pPr>
      <w:r>
        <w:rPr>
          <w:rFonts w:eastAsia="SchoolBookSanPin"/>
          <w:sz w:val="24"/>
          <w:szCs w:val="24"/>
        </w:rPr>
        <w:t>Федеральный недельный учебный план является ориентиром при разработке учебного плана средней школы № 83, в котором отражаются и конкретизируются основные показатели учебного плана:</w:t>
      </w:r>
    </w:p>
    <w:p>
      <w:pPr>
        <w:spacing w:line="360" w:lineRule="auto"/>
        <w:ind w:firstLine="709"/>
        <w:jc w:val="both"/>
        <w:rPr>
          <w:rFonts w:eastAsia="SchoolBookSanPin"/>
          <w:sz w:val="24"/>
          <w:szCs w:val="24"/>
        </w:rPr>
      </w:pPr>
      <w:r>
        <w:rPr>
          <w:rFonts w:eastAsia="SchoolBookSanPin"/>
          <w:position w:val="1"/>
          <w:sz w:val="24"/>
          <w:szCs w:val="24"/>
        </w:rPr>
        <w:t>- состав учебных предметов;</w:t>
      </w:r>
    </w:p>
    <w:p>
      <w:pPr>
        <w:spacing w:line="360" w:lineRule="auto"/>
        <w:ind w:firstLine="709"/>
        <w:jc w:val="both"/>
        <w:rPr>
          <w:rFonts w:eastAsia="SchoolBookSanPin"/>
          <w:sz w:val="24"/>
          <w:szCs w:val="24"/>
        </w:rPr>
      </w:pPr>
      <w:r>
        <w:rPr>
          <w:rFonts w:eastAsia="SchoolBookSanPi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pPr>
        <w:spacing w:line="360" w:lineRule="auto"/>
        <w:ind w:firstLine="709"/>
        <w:jc w:val="both"/>
        <w:rPr>
          <w:rFonts w:eastAsia="SchoolBookSanPin"/>
          <w:sz w:val="24"/>
          <w:szCs w:val="24"/>
        </w:rPr>
      </w:pPr>
      <w:r>
        <w:rPr>
          <w:rFonts w:eastAsia="SchoolBookSanPin"/>
          <w:position w:val="1"/>
          <w:sz w:val="24"/>
          <w:szCs w:val="24"/>
        </w:rPr>
        <w:t>- максимально допустимая недельная нагрузка обучающихся и максимальная нагрузка с учетом деления классов на группы;</w:t>
      </w:r>
    </w:p>
    <w:p>
      <w:pPr>
        <w:spacing w:line="360" w:lineRule="auto"/>
        <w:ind w:firstLine="709"/>
        <w:jc w:val="both"/>
        <w:rPr>
          <w:rFonts w:eastAsia="SchoolBookSanPin"/>
          <w:position w:val="1"/>
          <w:sz w:val="24"/>
          <w:szCs w:val="24"/>
        </w:rPr>
      </w:pPr>
      <w:r>
        <w:rPr>
          <w:rFonts w:eastAsia="SchoolBookSanPin"/>
          <w:position w:val="1"/>
          <w:sz w:val="24"/>
          <w:szCs w:val="24"/>
        </w:rPr>
        <w:t>- план комплектования классов.</w:t>
      </w:r>
    </w:p>
    <w:p>
      <w:pPr>
        <w:spacing w:line="360" w:lineRule="auto"/>
        <w:ind w:firstLine="709"/>
        <w:jc w:val="both"/>
        <w:rPr>
          <w:rFonts w:eastAsia="SchoolBookSanPin"/>
          <w:sz w:val="24"/>
          <w:szCs w:val="24"/>
        </w:rPr>
      </w:pPr>
      <w:r>
        <w:rPr>
          <w:rFonts w:eastAsia="SchoolBookSanPin"/>
          <w:position w:val="1"/>
          <w:sz w:val="24"/>
          <w:szCs w:val="24"/>
        </w:rPr>
        <w:t>Учебный план средней школы № 83 может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pPr>
        <w:spacing w:line="360" w:lineRule="auto"/>
        <w:ind w:firstLine="709"/>
        <w:jc w:val="both"/>
        <w:rPr>
          <w:rFonts w:eastAsia="SchoolBookSanPin"/>
          <w:sz w:val="24"/>
          <w:szCs w:val="24"/>
        </w:rPr>
      </w:pPr>
      <w:r>
        <w:rPr>
          <w:sz w:val="24"/>
          <w:szCs w:val="24"/>
        </w:rPr>
        <w:t xml:space="preserve">При реализации вариантов № 1, № 3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color w:val="000000"/>
          <w:sz w:val="24"/>
          <w:szCs w:val="24"/>
          <w:shd w:val="clear" w:color="auto" w:fill="FFFFFF"/>
        </w:rPr>
        <w:t xml:space="preserve">части, формируемой участниками образовательных отношений, </w:t>
      </w:r>
      <w:r>
        <w:rPr>
          <w:sz w:val="24"/>
          <w:szCs w:val="24"/>
        </w:rPr>
        <w:t xml:space="preserve">внеурочной деятельности </w:t>
      </w:r>
      <w:r>
        <w:rPr>
          <w:rFonts w:eastAsia="SchoolBookSanPin"/>
          <w:sz w:val="24"/>
          <w:szCs w:val="24"/>
        </w:rPr>
        <w:t xml:space="preserve">и (или) за счёт посещения обучающимися спортивных секций, школьных спортивных клубов, включая использование </w:t>
      </w:r>
    </w:p>
    <w:p>
      <w:pPr>
        <w:spacing w:line="360" w:lineRule="auto"/>
        <w:jc w:val="both"/>
        <w:rPr>
          <w:rFonts w:eastAsia="SchoolBookSanPin"/>
          <w:sz w:val="24"/>
          <w:szCs w:val="24"/>
        </w:rPr>
      </w:pPr>
      <w:r>
        <w:rPr>
          <w:rFonts w:eastAsia="SchoolBookSanPin"/>
          <w:sz w:val="24"/>
          <w:szCs w:val="24"/>
        </w:rPr>
        <w:t>учебных модулей по видам спорта.</w:t>
      </w:r>
    </w:p>
    <w:p>
      <w:pPr>
        <w:spacing w:line="360" w:lineRule="auto"/>
        <w:ind w:firstLine="709"/>
        <w:jc w:val="both"/>
        <w:rPr>
          <w:sz w:val="24"/>
          <w:szCs w:val="24"/>
        </w:rPr>
      </w:pPr>
      <w:r>
        <w:rPr>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pPr>
        <w:spacing w:line="360" w:lineRule="auto"/>
        <w:ind w:firstLine="709"/>
        <w:jc w:val="both"/>
        <w:rPr>
          <w:sz w:val="24"/>
          <w:szCs w:val="24"/>
        </w:rPr>
      </w:pPr>
      <w:r>
        <w:rPr>
          <w:sz w:val="24"/>
          <w:szCs w:val="24"/>
        </w:rPr>
        <w:t>Изучение второго иностранного языка из перечня, предлагаемого средней школой № 83,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spacing w:line="360" w:lineRule="auto"/>
        <w:ind w:firstLine="709"/>
        <w:jc w:val="both"/>
        <w:rPr>
          <w:rFonts w:eastAsia="SchoolBookSanPin"/>
          <w:position w:val="1"/>
          <w:sz w:val="24"/>
          <w:szCs w:val="24"/>
        </w:rPr>
      </w:pPr>
      <w:r>
        <w:rPr>
          <w:rFonts w:eastAsia="SchoolBookSanPi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Муниципальным общеобразовательным учреждением «Средняя школа №83»  осуществляется координация и контроль объёма домашнего задания </w:t>
      </w:r>
      <w:r>
        <w:rPr>
          <w:rFonts w:eastAsia="SchoolBookSanPin"/>
          <w:sz w:val="24"/>
          <w:szCs w:val="24"/>
        </w:rPr>
        <w:t>обучающихся</w:t>
      </w:r>
      <w:r>
        <w:rPr>
          <w:rFonts w:eastAsia="SchoolBookSanPin"/>
          <w:position w:val="1"/>
          <w:sz w:val="24"/>
          <w:szCs w:val="24"/>
        </w:rPr>
        <w:t xml:space="preserve"> каждого класса по всем предметам в соответствии с санитарными нормами.</w:t>
      </w:r>
    </w:p>
    <w:p>
      <w:pPr>
        <w:spacing w:line="360" w:lineRule="auto"/>
        <w:ind w:firstLine="709"/>
        <w:jc w:val="both"/>
        <w:rPr>
          <w:sz w:val="24"/>
          <w:szCs w:val="24"/>
        </w:rPr>
      </w:pPr>
      <w:r>
        <w:rPr>
          <w:rFonts w:eastAsia="SchoolBookSanPin"/>
          <w:position w:val="1"/>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МОУ СШ № 83. </w:t>
      </w:r>
    </w:p>
    <w:p>
      <w:pPr>
        <w:pStyle w:val="23"/>
        <w:ind w:left="0" w:right="605" w:firstLine="540"/>
      </w:pPr>
      <w:r>
        <w:t>Ежегодное ПРИЛОЖЕНИЕ № 8 «Учебные планы (по годам)»</w:t>
      </w:r>
    </w:p>
    <w:p>
      <w:pPr>
        <w:pStyle w:val="23"/>
        <w:ind w:left="0" w:right="605" w:firstLine="540"/>
        <w:rPr>
          <w:b/>
        </w:rPr>
      </w:pPr>
    </w:p>
    <w:p>
      <w:pPr>
        <w:pStyle w:val="23"/>
        <w:spacing w:line="360" w:lineRule="auto"/>
        <w:ind w:left="0" w:right="605"/>
        <w:jc w:val="center"/>
        <w:rPr>
          <w:b/>
        </w:rPr>
      </w:pPr>
      <w:r>
        <w:rPr>
          <w:b/>
        </w:rPr>
        <w:t>3.2. ПЛАН ВНЕУРОЧНОЙ ДЕЯТЕЛЬНОСТИ</w:t>
      </w:r>
    </w:p>
    <w:p>
      <w:pPr>
        <w:spacing w:line="360" w:lineRule="auto"/>
        <w:ind w:firstLine="709"/>
        <w:jc w:val="both"/>
        <w:rPr>
          <w:rFonts w:eastAsia="SchoolBookSanPin"/>
          <w:sz w:val="24"/>
          <w:szCs w:val="24"/>
        </w:rPr>
      </w:pPr>
      <w:r>
        <w:rPr>
          <w:rFonts w:eastAsia="SchoolBookSanPin"/>
          <w:sz w:val="24"/>
          <w:szCs w:val="24"/>
        </w:rPr>
        <w:t>План внеурочной деятельности представляет собой описание целостной системы функционирования МОУ средняя школа № 83 в сфере внеурочной деятельности и включает в себя: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jc w:val="center"/>
              <w:rPr>
                <w:sz w:val="24"/>
                <w:szCs w:val="24"/>
              </w:rPr>
            </w:pPr>
            <w:r>
              <w:rPr>
                <w:sz w:val="24"/>
                <w:szCs w:val="24"/>
              </w:rPr>
              <w:t>Направления</w:t>
            </w:r>
          </w:p>
        </w:tc>
        <w:tc>
          <w:tcPr>
            <w:tcW w:w="10915" w:type="dxa"/>
          </w:tcPr>
          <w:p>
            <w:pPr>
              <w:jc w:val="center"/>
              <w:rPr>
                <w:sz w:val="24"/>
                <w:szCs w:val="24"/>
              </w:rPr>
            </w:pPr>
            <w:r>
              <w:rPr>
                <w:sz w:val="24"/>
                <w:szCs w:val="24"/>
              </w:rPr>
              <w:t>Формы реализации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360" w:lineRule="auto"/>
              <w:jc w:val="both"/>
              <w:rPr>
                <w:rFonts w:eastAsia="SchoolBookSanPin"/>
                <w:sz w:val="24"/>
                <w:szCs w:val="24"/>
              </w:rPr>
            </w:pPr>
            <w:r>
              <w:rPr>
                <w:rFonts w:eastAsia="SchoolBookSanPin"/>
                <w:sz w:val="24"/>
                <w:szCs w:val="24"/>
              </w:rPr>
              <w:t>внеурочная деятельность по учебным предметам (включая занятия физической культурой и углубленное изучение предметов)</w:t>
            </w:r>
          </w:p>
        </w:tc>
        <w:tc>
          <w:tcPr>
            <w:tcW w:w="10915" w:type="dxa"/>
          </w:tcPr>
          <w:p>
            <w:pPr>
              <w:spacing w:line="360" w:lineRule="auto"/>
            </w:pPr>
            <w:r>
              <w:rPr>
                <w:rFonts w:eastAsia="SchoolBookSanPin"/>
                <w:sz w:val="24"/>
                <w:szCs w:val="24"/>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360" w:lineRule="auto"/>
              <w:jc w:val="both"/>
              <w:rPr>
                <w:rFonts w:eastAsia="SchoolBookSanPin"/>
                <w:sz w:val="24"/>
                <w:szCs w:val="24"/>
              </w:rPr>
            </w:pPr>
            <w:r>
              <w:rPr>
                <w:rFonts w:eastAsia="SchoolBookSanPin"/>
                <w:sz w:val="24"/>
                <w:szCs w:val="24"/>
              </w:rPr>
              <w:t>внеурочная деятельность по формированию функциональной грамотности</w:t>
            </w:r>
          </w:p>
        </w:tc>
        <w:tc>
          <w:tcPr>
            <w:tcW w:w="10915" w:type="dxa"/>
          </w:tcPr>
          <w:p>
            <w:pPr>
              <w:spacing w:line="360" w:lineRule="auto"/>
            </w:pPr>
            <w:r>
              <w:rPr>
                <w:rFonts w:eastAsia="SchoolBookSanPin"/>
                <w:sz w:val="24"/>
                <w:szCs w:val="24"/>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360" w:lineRule="auto"/>
              <w:jc w:val="both"/>
              <w:rPr>
                <w:rFonts w:eastAsia="SchoolBookSanPin"/>
                <w:sz w:val="24"/>
                <w:szCs w:val="24"/>
              </w:rPr>
            </w:pPr>
            <w:r>
              <w:rPr>
                <w:rFonts w:eastAsia="SchoolBookSanPin"/>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10915" w:type="dxa"/>
          </w:tcPr>
          <w:p>
            <w:pPr>
              <w:spacing w:line="360" w:lineRule="auto"/>
            </w:pPr>
            <w:r>
              <w:rPr>
                <w:rFonts w:eastAsia="SchoolBookSanPin"/>
                <w:sz w:val="24"/>
                <w:szCs w:val="24"/>
              </w:rPr>
              <w:t>социальные практики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360" w:lineRule="auto"/>
              <w:jc w:val="both"/>
              <w:rPr>
                <w:rFonts w:eastAsia="SchoolBookSanPin"/>
                <w:sz w:val="24"/>
                <w:szCs w:val="24"/>
              </w:rPr>
            </w:pPr>
            <w:r>
              <w:rPr>
                <w:rFonts w:eastAsia="SchoolBookSanPin"/>
                <w:sz w:val="24"/>
                <w:szCs w:val="24"/>
              </w:rPr>
              <w:t>деятельность ученических сообществ и воспитательные мероприятия,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tc>
        <w:tc>
          <w:tcPr>
            <w:tcW w:w="10915" w:type="dxa"/>
          </w:tcPr>
          <w:p>
            <w:pPr>
              <w:spacing w:line="360" w:lineRule="auto"/>
              <w:jc w:val="both"/>
              <w:rPr>
                <w:rFonts w:eastAsia="SchoolBookSanPin"/>
                <w:sz w:val="24"/>
                <w:szCs w:val="24"/>
              </w:rPr>
            </w:pPr>
            <w:r>
              <w:rPr>
                <w:rFonts w:eastAsia="SchoolBookSanPin"/>
                <w:sz w:val="24"/>
                <w:szCs w:val="24"/>
              </w:rPr>
              <w:t>творческие объединения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spacing w:line="360" w:lineRule="auto"/>
              <w:jc w:val="both"/>
              <w:rPr>
                <w:rFonts w:eastAsia="SchoolBookSanPin"/>
                <w:sz w:val="24"/>
                <w:szCs w:val="24"/>
              </w:rPr>
            </w:pPr>
            <w:r>
              <w:rPr>
                <w:rFonts w:eastAsia="SchoolBookSanPin"/>
                <w:sz w:val="24"/>
                <w:szCs w:val="24"/>
              </w:rPr>
              <w:t>разновозрастные объединения по интересам, клубы; детские, подростковые и юношеские общественные объединения, организации и др.</w:t>
            </w:r>
          </w:p>
          <w:p>
            <w:pPr>
              <w:spacing w:line="360" w:lineRule="auto"/>
              <w:jc w:val="both"/>
              <w:rPr>
                <w:rFonts w:eastAsia="SchoolBookSanPin"/>
                <w:sz w:val="24"/>
                <w:szCs w:val="24"/>
              </w:rPr>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360" w:lineRule="auto"/>
              <w:jc w:val="both"/>
              <w:rPr>
                <w:rFonts w:eastAsia="SchoolBookSanPin"/>
                <w:sz w:val="24"/>
                <w:szCs w:val="24"/>
              </w:rPr>
            </w:pPr>
            <w:r>
              <w:rPr>
                <w:rFonts w:eastAsia="SchoolBookSanPin"/>
                <w:sz w:val="24"/>
                <w:szCs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tc>
        <w:tc>
          <w:tcPr>
            <w:tcW w:w="10915" w:type="dxa"/>
          </w:tcPr>
          <w:p>
            <w:pPr>
              <w:spacing w:line="360" w:lineRule="auto"/>
              <w:rPr>
                <w:rFonts w:eastAsia="SchoolBookSanPin"/>
                <w:sz w:val="24"/>
                <w:szCs w:val="24"/>
              </w:rPr>
            </w:pPr>
            <w:r>
              <w:rPr>
                <w:rFonts w:eastAsia="SchoolBookSanPin"/>
                <w:sz w:val="24"/>
                <w:szCs w:val="24"/>
              </w:rPr>
              <w:t>организационные собрания, взаимодействие с родителями по обеспечению успешной реализации образовательной программы и другие;</w:t>
            </w:r>
          </w:p>
          <w:p>
            <w:pPr>
              <w:spacing w:line="360" w:lineRule="auto"/>
            </w:pPr>
            <w:r>
              <w:rPr>
                <w:rFonts w:eastAsia="SchoolBookSanPin"/>
                <w:sz w:val="24"/>
                <w:szCs w:val="24"/>
              </w:rPr>
              <w:t>проектирование индивидуальных образовательных маршрутов, работа тьюторов, педагогов-психологов;</w:t>
            </w:r>
          </w:p>
        </w:tc>
      </w:tr>
    </w:tbl>
    <w:p>
      <w:pPr>
        <w:pStyle w:val="35"/>
        <w:shd w:val="clear" w:color="auto" w:fill="FFFFFF"/>
        <w:spacing w:line="360" w:lineRule="auto"/>
        <w:ind w:left="0" w:firstLine="567"/>
        <w:rPr>
          <w:sz w:val="24"/>
          <w:szCs w:val="24"/>
          <w:lang w:eastAsia="ru-RU"/>
        </w:rPr>
      </w:pPr>
    </w:p>
    <w:p>
      <w:pPr>
        <w:pStyle w:val="35"/>
        <w:shd w:val="clear" w:color="auto" w:fill="FFFFFF"/>
        <w:spacing w:line="360" w:lineRule="auto"/>
        <w:ind w:left="0" w:firstLine="567"/>
        <w:rPr>
          <w:sz w:val="24"/>
          <w:szCs w:val="24"/>
          <w:lang w:eastAsia="ru-RU"/>
        </w:rPr>
      </w:pPr>
      <w:r>
        <w:rPr>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средней школы № 83.</w:t>
      </w:r>
    </w:p>
    <w:p>
      <w:pPr>
        <w:spacing w:line="360" w:lineRule="auto"/>
        <w:ind w:firstLine="709"/>
        <w:jc w:val="both"/>
        <w:rPr>
          <w:rFonts w:eastAsia="SchoolBookSanPin"/>
          <w:sz w:val="24"/>
          <w:szCs w:val="24"/>
        </w:rPr>
      </w:pPr>
      <w:r>
        <w:rPr>
          <w:rFonts w:eastAsia="SchoolBookSanPi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pPr>
        <w:shd w:val="clear" w:color="auto" w:fill="FFFFFF"/>
        <w:spacing w:line="360" w:lineRule="auto"/>
        <w:ind w:firstLine="540"/>
        <w:jc w:val="both"/>
        <w:rPr>
          <w:sz w:val="24"/>
          <w:szCs w:val="24"/>
          <w:lang w:eastAsia="ru-RU"/>
        </w:rPr>
      </w:pPr>
      <w:r>
        <w:rPr>
          <w:sz w:val="24"/>
          <w:szCs w:val="24"/>
          <w:lang w:eastAsia="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pPr>
        <w:spacing w:line="360" w:lineRule="auto"/>
        <w:ind w:firstLine="709"/>
        <w:jc w:val="both"/>
        <w:rPr>
          <w:rFonts w:eastAsia="SchoolBookSanPin"/>
          <w:sz w:val="24"/>
          <w:szCs w:val="24"/>
        </w:rPr>
      </w:pPr>
      <w:r>
        <w:rPr>
          <w:rFonts w:eastAsia="SchoolBookSanPin"/>
          <w:sz w:val="24"/>
          <w:szCs w:val="24"/>
        </w:rPr>
        <w:t>Внеурочная деятельность является неотъемлемой и обязательной частью основной общеобразовательной программы.</w:t>
      </w:r>
    </w:p>
    <w:p>
      <w:pPr>
        <w:pStyle w:val="23"/>
        <w:spacing w:line="360" w:lineRule="auto"/>
        <w:ind w:left="0" w:right="111" w:firstLine="540"/>
        <w:rPr>
          <w:lang w:eastAsia="ru-RU"/>
        </w:rPr>
      </w:pPr>
      <w:r>
        <w:rPr>
          <w:lang w:eastAsia="ru-RU"/>
        </w:rPr>
        <w:t xml:space="preserve">В целях реализации плана внеурочной деятельности МОУ СШ № 83 предусматривает использование ресурсов других организаций </w:t>
      </w:r>
      <w:r>
        <w:rPr>
          <w:rFonts w:eastAsia="SchoolBookSanPin"/>
        </w:rPr>
        <w:t>(в том числе в сетевой форме)</w:t>
      </w:r>
      <w:r>
        <w:rPr>
          <w:lang w:eastAsia="ru-RU"/>
        </w:rPr>
        <w:t xml:space="preserve">, включая организации дополнительного образования </w:t>
      </w:r>
      <w:r>
        <w:rPr>
          <w:rFonts w:eastAsia="SchoolBookSanPin"/>
        </w:rPr>
        <w:t>соответствующей направленности, осуществляющих лицензированную образовательную деятельность</w:t>
      </w:r>
      <w:r>
        <w:rPr>
          <w:lang w:eastAsia="ru-RU"/>
        </w:rPr>
        <w:t xml:space="preserve">,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w:t>
      </w:r>
      <w:r>
        <w:rPr>
          <w:rFonts w:eastAsia="SchoolBookSanPin"/>
        </w:rPr>
        <w:t>обладающие необходимыми ресурсами</w:t>
      </w:r>
      <w:r>
        <w:rPr>
          <w:rFonts w:eastAsia="SchoolBookSanPin"/>
          <w:sz w:val="28"/>
          <w:szCs w:val="28"/>
        </w:rPr>
        <w:t>.</w:t>
      </w:r>
    </w:p>
    <w:p>
      <w:pPr>
        <w:spacing w:line="360" w:lineRule="auto"/>
        <w:ind w:firstLine="709"/>
        <w:jc w:val="both"/>
        <w:rPr>
          <w:rFonts w:eastAsia="SchoolBookSanPin"/>
          <w:sz w:val="24"/>
          <w:szCs w:val="24"/>
        </w:rPr>
      </w:pPr>
      <w:r>
        <w:rPr>
          <w:rFonts w:eastAsia="SchoolBookSanPi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spacing w:line="360" w:lineRule="auto"/>
        <w:ind w:firstLine="709"/>
        <w:jc w:val="both"/>
        <w:rPr>
          <w:rFonts w:eastAsia="SchoolBookSanPin"/>
          <w:sz w:val="24"/>
          <w:szCs w:val="24"/>
        </w:rPr>
      </w:pPr>
      <w:r>
        <w:rPr>
          <w:rFonts w:eastAsia="SchoolBookSanPi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pPr>
        <w:spacing w:line="360" w:lineRule="auto"/>
        <w:ind w:firstLine="709"/>
        <w:jc w:val="both"/>
        <w:rPr>
          <w:rFonts w:eastAsia="SchoolBookSanPin"/>
          <w:sz w:val="24"/>
          <w:szCs w:val="24"/>
        </w:rPr>
      </w:pPr>
      <w:r>
        <w:rPr>
          <w:rFonts w:eastAsia="SchoolBookSanPi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pPr>
        <w:spacing w:line="360" w:lineRule="auto"/>
        <w:ind w:firstLine="709"/>
        <w:jc w:val="both"/>
        <w:rPr>
          <w:rFonts w:eastAsia="SchoolBookSanPin"/>
          <w:sz w:val="24"/>
          <w:szCs w:val="24"/>
        </w:rPr>
      </w:pPr>
      <w:r>
        <w:rPr>
          <w:rFonts w:eastAsia="SchoolBookSanPi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spacing w:line="360" w:lineRule="auto"/>
        <w:ind w:firstLine="709"/>
        <w:jc w:val="both"/>
        <w:rPr>
          <w:rFonts w:eastAsia="SchoolBookSanPin"/>
          <w:sz w:val="24"/>
          <w:szCs w:val="24"/>
        </w:rPr>
      </w:pPr>
      <w:r>
        <w:rPr>
          <w:rFonts w:eastAsia="SchoolBookSanPin"/>
          <w:sz w:val="24"/>
          <w:szCs w:val="24"/>
        </w:rPr>
        <w:t>При этом расходы времени на отдельные направления плана внеурочной деятельности могут отличаться: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2"/>
        <w:gridCol w:w="4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center"/>
              <w:rPr>
                <w:rFonts w:eastAsia="SchoolBookSanPin"/>
                <w:sz w:val="24"/>
                <w:szCs w:val="24"/>
              </w:rPr>
            </w:pPr>
            <w:r>
              <w:rPr>
                <w:rFonts w:eastAsia="SchoolBookSanPin"/>
                <w:sz w:val="24"/>
                <w:szCs w:val="24"/>
              </w:rPr>
              <w:t>Направления плана внеурочной деятельности</w:t>
            </w:r>
          </w:p>
        </w:tc>
        <w:tc>
          <w:tcPr>
            <w:tcW w:w="7620" w:type="dxa"/>
          </w:tcPr>
          <w:p>
            <w:pPr>
              <w:spacing w:line="360" w:lineRule="auto"/>
              <w:jc w:val="center"/>
              <w:rPr>
                <w:rFonts w:eastAsia="SchoolBookSanPin"/>
                <w:sz w:val="24"/>
                <w:szCs w:val="24"/>
              </w:rPr>
            </w:pPr>
            <w:r>
              <w:rPr>
                <w:rFonts w:eastAsia="SchoolBookSanPin"/>
                <w:sz w:val="24"/>
                <w:szCs w:val="24"/>
              </w:rPr>
              <w:t>Кол</w:t>
            </w:r>
            <w:r>
              <w:rPr>
                <w:rFonts w:eastAsia="SchoolBookSanPin"/>
                <w:sz w:val="24"/>
                <w:szCs w:val="24"/>
                <w:lang w:val="ru-RU"/>
              </w:rPr>
              <w:t>ичест</w:t>
            </w:r>
            <w:r>
              <w:rPr>
                <w:rFonts w:eastAsia="SchoolBookSanPin"/>
                <w:sz w:val="24"/>
                <w:szCs w:val="24"/>
              </w:rPr>
              <w:t>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both"/>
              <w:rPr>
                <w:rFonts w:eastAsia="SchoolBookSanPin"/>
                <w:sz w:val="24"/>
                <w:szCs w:val="24"/>
              </w:rPr>
            </w:pPr>
            <w:r>
              <w:rPr>
                <w:rFonts w:eastAsia="SchoolBookSanPin"/>
                <w:sz w:val="24"/>
                <w:szCs w:val="24"/>
              </w:rPr>
              <w:t>внеурочная деятельность по учебным предметам (включая занятия физической культурой и углубленное изучение предметов)</w:t>
            </w:r>
          </w:p>
        </w:tc>
        <w:tc>
          <w:tcPr>
            <w:tcW w:w="7620" w:type="dxa"/>
          </w:tcPr>
          <w:p>
            <w:pPr>
              <w:spacing w:line="360" w:lineRule="auto"/>
              <w:jc w:val="both"/>
              <w:rPr>
                <w:rFonts w:eastAsia="SchoolBookSanPin"/>
                <w:sz w:val="24"/>
                <w:szCs w:val="24"/>
              </w:rPr>
            </w:pPr>
            <w:r>
              <w:rPr>
                <w:rFonts w:eastAsia="SchoolBookSanPin"/>
                <w:sz w:val="24"/>
                <w:szCs w:val="24"/>
              </w:rPr>
              <w:t>еженедельно – от 2 до 4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both"/>
              <w:rPr>
                <w:rFonts w:eastAsia="SchoolBookSanPin"/>
                <w:sz w:val="24"/>
                <w:szCs w:val="24"/>
              </w:rPr>
            </w:pPr>
            <w:r>
              <w:rPr>
                <w:rFonts w:eastAsia="SchoolBookSanPin"/>
                <w:sz w:val="24"/>
                <w:szCs w:val="24"/>
              </w:rPr>
              <w:t>внеурочная деятельность по формированию функциональной грамотности</w:t>
            </w:r>
          </w:p>
        </w:tc>
        <w:tc>
          <w:tcPr>
            <w:tcW w:w="7620" w:type="dxa"/>
          </w:tcPr>
          <w:p>
            <w:pPr>
              <w:spacing w:line="360" w:lineRule="auto"/>
              <w:jc w:val="both"/>
              <w:rPr>
                <w:rFonts w:eastAsia="SchoolBookSanPin"/>
                <w:sz w:val="24"/>
                <w:szCs w:val="24"/>
              </w:rPr>
            </w:pPr>
            <w:r>
              <w:rPr>
                <w:rFonts w:eastAsia="SchoolBookSanPin"/>
                <w:sz w:val="24"/>
                <w:szCs w:val="24"/>
              </w:rPr>
              <w:t>от 1 до 2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both"/>
              <w:rPr>
                <w:rFonts w:eastAsia="SchoolBookSanPin"/>
                <w:sz w:val="24"/>
                <w:szCs w:val="24"/>
              </w:rPr>
            </w:pPr>
            <w:r>
              <w:rPr>
                <w:rFonts w:eastAsia="SchoolBookSanPin"/>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7620" w:type="dxa"/>
          </w:tcPr>
          <w:p>
            <w:pPr>
              <w:spacing w:line="360" w:lineRule="auto"/>
              <w:jc w:val="both"/>
              <w:rPr>
                <w:rFonts w:eastAsia="SchoolBookSanPin"/>
                <w:sz w:val="24"/>
                <w:szCs w:val="24"/>
              </w:rPr>
            </w:pPr>
            <w:r>
              <w:rPr>
                <w:rFonts w:eastAsia="SchoolBookSanPin"/>
                <w:sz w:val="24"/>
                <w:szCs w:val="24"/>
              </w:rPr>
              <w:t>еженедельно от 1 до 2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both"/>
              <w:rPr>
                <w:rFonts w:eastAsia="SchoolBookSanPin"/>
                <w:sz w:val="24"/>
                <w:szCs w:val="24"/>
              </w:rPr>
            </w:pPr>
            <w:r>
              <w:rPr>
                <w:rFonts w:eastAsia="SchoolBookSanPin"/>
                <w:sz w:val="24"/>
                <w:szCs w:val="24"/>
              </w:rPr>
              <w:t>деятельность ученических сообществ и воспитательные мероприятия</w:t>
            </w:r>
          </w:p>
        </w:tc>
        <w:tc>
          <w:tcPr>
            <w:tcW w:w="7620" w:type="dxa"/>
          </w:tcPr>
          <w:p>
            <w:pPr>
              <w:spacing w:line="360" w:lineRule="auto"/>
              <w:jc w:val="both"/>
              <w:rPr>
                <w:rFonts w:eastAsia="SchoolBookSanPin"/>
                <w:sz w:val="24"/>
                <w:szCs w:val="24"/>
              </w:rPr>
            </w:pPr>
            <w:r>
              <w:rPr>
                <w:rFonts w:eastAsia="SchoolBookSanPin"/>
                <w:sz w:val="24"/>
                <w:szCs w:val="24"/>
              </w:rPr>
              <w:t>еженедельно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0" w:type="dxa"/>
          </w:tcPr>
          <w:p>
            <w:pPr>
              <w:spacing w:line="360" w:lineRule="auto"/>
              <w:jc w:val="both"/>
              <w:rPr>
                <w:rFonts w:eastAsia="SchoolBookSanPin"/>
                <w:sz w:val="24"/>
                <w:szCs w:val="24"/>
              </w:rPr>
            </w:pPr>
            <w:r>
              <w:rPr>
                <w:rFonts w:eastAsia="SchoolBookSanPin"/>
                <w:sz w:val="24"/>
                <w:szCs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tc>
        <w:tc>
          <w:tcPr>
            <w:tcW w:w="7620" w:type="dxa"/>
          </w:tcPr>
          <w:p>
            <w:pPr>
              <w:spacing w:line="360" w:lineRule="auto"/>
              <w:jc w:val="both"/>
              <w:rPr>
                <w:rFonts w:eastAsia="SchoolBookSanPin"/>
                <w:sz w:val="24"/>
                <w:szCs w:val="24"/>
              </w:rPr>
            </w:pPr>
            <w:r>
              <w:rPr>
                <w:rFonts w:eastAsia="SchoolBookSanPin"/>
                <w:sz w:val="24"/>
                <w:szCs w:val="24"/>
              </w:rPr>
              <w:t>еженедельно – от 2 до 3 часов</w:t>
            </w:r>
          </w:p>
        </w:tc>
      </w:tr>
    </w:tbl>
    <w:p>
      <w:pPr>
        <w:spacing w:line="360" w:lineRule="auto"/>
        <w:ind w:firstLine="567"/>
        <w:jc w:val="both"/>
        <w:rPr>
          <w:rFonts w:eastAsia="SchoolBookSanPin"/>
          <w:sz w:val="24"/>
          <w:szCs w:val="24"/>
        </w:rPr>
      </w:pPr>
    </w:p>
    <w:p>
      <w:pPr>
        <w:spacing w:line="360" w:lineRule="auto"/>
        <w:ind w:firstLine="567"/>
        <w:jc w:val="both"/>
        <w:rPr>
          <w:rFonts w:eastAsia="SchoolBookSanPin"/>
          <w:sz w:val="24"/>
          <w:szCs w:val="24"/>
        </w:rPr>
      </w:pPr>
      <w:r>
        <w:rPr>
          <w:rFonts w:eastAsia="SchoolBookSanPin"/>
          <w:sz w:val="24"/>
          <w:szCs w:val="24"/>
        </w:rPr>
        <w:t>Общий объём внеурочной деятельности не должен превышать 10 часов в неделю. Один час в неделю рекомендуется отводить на внеурочное занятие «Разговоры о важном».</w:t>
      </w:r>
    </w:p>
    <w:p>
      <w:pPr>
        <w:spacing w:line="360" w:lineRule="auto"/>
        <w:ind w:firstLine="567"/>
        <w:jc w:val="both"/>
        <w:rPr>
          <w:rFonts w:eastAsia="SchoolBookSanPin"/>
          <w:sz w:val="24"/>
          <w:szCs w:val="24"/>
        </w:rPr>
      </w:pPr>
      <w:r>
        <w:rPr>
          <w:rFonts w:eastAsia="SchoolBookSanPin"/>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pPr>
        <w:spacing w:line="360" w:lineRule="auto"/>
        <w:ind w:firstLine="567"/>
        <w:jc w:val="both"/>
        <w:rPr>
          <w:rFonts w:eastAsia="SchoolBookSanPin"/>
          <w:sz w:val="24"/>
          <w:szCs w:val="24"/>
        </w:rPr>
      </w:pPr>
      <w:r>
        <w:rPr>
          <w:rFonts w:eastAsia="SchoolBookSanPi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pPr>
        <w:spacing w:line="360" w:lineRule="auto"/>
        <w:ind w:firstLine="567"/>
        <w:jc w:val="both"/>
        <w:rPr>
          <w:rFonts w:eastAsia="SchoolBookSanPin"/>
          <w:sz w:val="24"/>
          <w:szCs w:val="24"/>
        </w:rPr>
      </w:pPr>
      <w:r>
        <w:rPr>
          <w:rFonts w:eastAsia="SchoolBookSanPin"/>
          <w:sz w:val="24"/>
          <w:szCs w:val="24"/>
        </w:rPr>
        <w:t>В зависимости от решения педагогического коллектива, родительской общественности, интересов и запросов детей и родителей в средней школе № 83 могут реализовываться различные модели плана внеурочной деятельности:</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9"/>
        <w:gridCol w:w="3155"/>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80" w:type="dxa"/>
          </w:tcPr>
          <w:p>
            <w:pPr>
              <w:spacing w:line="360" w:lineRule="auto"/>
              <w:jc w:val="both"/>
              <w:rPr>
                <w:rFonts w:eastAsia="SchoolBookSanPin"/>
                <w:sz w:val="24"/>
                <w:szCs w:val="24"/>
              </w:rPr>
            </w:pPr>
            <w:r>
              <w:rPr>
                <w:rFonts w:eastAsia="SchoolBookSanPin"/>
                <w:sz w:val="24"/>
                <w:szCs w:val="24"/>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tc>
        <w:tc>
          <w:tcPr>
            <w:tcW w:w="5080" w:type="dxa"/>
          </w:tcPr>
          <w:p>
            <w:pPr>
              <w:spacing w:line="360" w:lineRule="auto"/>
              <w:jc w:val="both"/>
              <w:rPr>
                <w:rFonts w:eastAsia="SchoolBookSanPin"/>
                <w:sz w:val="24"/>
                <w:szCs w:val="24"/>
              </w:rPr>
            </w:pPr>
            <w:r>
              <w:rPr>
                <w:rFonts w:eastAsia="SchoolBookSanPin"/>
                <w:sz w:val="24"/>
                <w:szCs w:val="24"/>
              </w:rPr>
              <w:t>с преобладанием педагогической поддержки обучающихся и работы по обеспечению их благополучия в пространстве общеобразовательной организации</w:t>
            </w:r>
          </w:p>
        </w:tc>
        <w:tc>
          <w:tcPr>
            <w:tcW w:w="5080" w:type="dxa"/>
          </w:tcPr>
          <w:p>
            <w:pPr>
              <w:spacing w:line="360" w:lineRule="auto"/>
              <w:jc w:val="both"/>
              <w:rPr>
                <w:rFonts w:eastAsia="SchoolBookSanPin"/>
                <w:sz w:val="24"/>
                <w:szCs w:val="24"/>
              </w:rPr>
            </w:pPr>
            <w:r>
              <w:rPr>
                <w:rFonts w:eastAsia="SchoolBookSanPin"/>
                <w:sz w:val="24"/>
                <w:szCs w:val="24"/>
              </w:rPr>
              <w:t>с преобладанием деятельности ученических сообществ и воспитательных мероприятий</w:t>
            </w:r>
          </w:p>
        </w:tc>
      </w:tr>
    </w:tbl>
    <w:p>
      <w:pPr>
        <w:pStyle w:val="56"/>
        <w:spacing w:line="276" w:lineRule="auto"/>
        <w:ind w:firstLine="567"/>
        <w:rPr>
          <w:rFonts w:cs="Times New Roman"/>
          <w:color w:val="auto"/>
          <w:sz w:val="24"/>
          <w:szCs w:val="24"/>
          <w:highlight w:val="cyan"/>
        </w:rPr>
      </w:pPr>
    </w:p>
    <w:p>
      <w:pPr>
        <w:pStyle w:val="56"/>
        <w:spacing w:line="360" w:lineRule="auto"/>
        <w:ind w:firstLine="567"/>
        <w:rPr>
          <w:rFonts w:cs="Times New Roman"/>
          <w:color w:val="auto"/>
          <w:sz w:val="24"/>
          <w:szCs w:val="24"/>
        </w:rPr>
      </w:pPr>
      <w:r>
        <w:rPr>
          <w:rFonts w:cs="Times New Roman"/>
          <w:color w:val="auto"/>
          <w:sz w:val="24"/>
          <w:szCs w:val="24"/>
        </w:rPr>
        <w:t>Формы реализации внеурочной деятельности образовательная средняя школа № 59 определяет самостоятельно.</w:t>
      </w:r>
    </w:p>
    <w:p>
      <w:pPr>
        <w:spacing w:line="360" w:lineRule="auto"/>
        <w:ind w:firstLine="709"/>
        <w:jc w:val="both"/>
        <w:rPr>
          <w:rFonts w:eastAsia="SchoolBookSanPin"/>
          <w:sz w:val="24"/>
          <w:szCs w:val="24"/>
        </w:rPr>
      </w:pPr>
      <w:r>
        <w:rPr>
          <w:rFonts w:eastAsia="SchoolBookSanPin"/>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spacing w:line="360" w:lineRule="auto"/>
        <w:ind w:firstLine="709"/>
        <w:jc w:val="both"/>
        <w:rPr>
          <w:rFonts w:eastAsia="SchoolBookSanPin"/>
          <w:sz w:val="24"/>
          <w:szCs w:val="24"/>
        </w:rPr>
      </w:pPr>
      <w:r>
        <w:rPr>
          <w:rFonts w:eastAsia="SchoolBookSanPi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56"/>
        <w:spacing w:line="360" w:lineRule="auto"/>
        <w:ind w:firstLine="567"/>
        <w:rPr>
          <w:rFonts w:cs="Times New Roman"/>
          <w:color w:val="auto"/>
          <w:sz w:val="24"/>
          <w:szCs w:val="24"/>
        </w:rPr>
      </w:pPr>
      <w:r>
        <w:rPr>
          <w:rFonts w:cs="Times New Roman"/>
          <w:color w:val="auto"/>
          <w:sz w:val="24"/>
          <w:szCs w:val="24"/>
        </w:rPr>
        <w:t xml:space="preserve">Результаты освоения программы основного общего образования, в том числе отдельной части или всего объема учебного курса внеурочной деятельности, учебного модуля программы основного общего образования, подлежит оцениванию с учетом специфики и особенностей предмета оценивания. </w:t>
      </w:r>
    </w:p>
    <w:p>
      <w:pPr>
        <w:pStyle w:val="35"/>
        <w:shd w:val="clear" w:color="auto" w:fill="FFFFFF"/>
        <w:spacing w:line="360" w:lineRule="auto"/>
        <w:ind w:left="426" w:firstLine="141"/>
        <w:rPr>
          <w:sz w:val="24"/>
          <w:szCs w:val="24"/>
        </w:rPr>
      </w:pPr>
      <w:r>
        <w:rPr>
          <w:sz w:val="24"/>
          <w:szCs w:val="24"/>
        </w:rPr>
        <w:t>Форма проведения промежуточной аттестации ежегодно определяется Учебным планом внеурочной деятельности</w:t>
      </w:r>
    </w:p>
    <w:p>
      <w:pPr>
        <w:pStyle w:val="35"/>
        <w:shd w:val="clear" w:color="auto" w:fill="FFFFFF"/>
        <w:spacing w:line="360" w:lineRule="auto"/>
        <w:ind w:left="426" w:firstLine="141"/>
        <w:rPr>
          <w:sz w:val="24"/>
          <w:szCs w:val="24"/>
          <w:lang w:eastAsia="ru-RU"/>
        </w:rPr>
      </w:pPr>
    </w:p>
    <w:tbl>
      <w:tblPr>
        <w:tblStyle w:val="31"/>
        <w:tblW w:w="0" w:type="auto"/>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9"/>
        <w:gridCol w:w="4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70" w:type="dxa"/>
            <w:vAlign w:val="center"/>
          </w:tcPr>
          <w:p>
            <w:pPr>
              <w:pStyle w:val="35"/>
              <w:spacing w:line="360" w:lineRule="auto"/>
              <w:ind w:left="0" w:firstLine="0"/>
              <w:jc w:val="center"/>
              <w:rPr>
                <w:color w:val="333333"/>
                <w:sz w:val="24"/>
                <w:szCs w:val="24"/>
                <w:highlight w:val="yellow"/>
                <w:lang w:eastAsia="ru-RU"/>
              </w:rPr>
            </w:pPr>
            <w:r>
              <w:rPr>
                <w:color w:val="333333"/>
                <w:sz w:val="24"/>
                <w:szCs w:val="24"/>
                <w:lang w:eastAsia="ru-RU"/>
              </w:rPr>
              <w:t xml:space="preserve">Внеурочная деятельность </w:t>
            </w:r>
          </w:p>
        </w:tc>
        <w:tc>
          <w:tcPr>
            <w:tcW w:w="7590" w:type="dxa"/>
            <w:vAlign w:val="center"/>
          </w:tcPr>
          <w:p>
            <w:pPr>
              <w:pStyle w:val="35"/>
              <w:spacing w:line="360" w:lineRule="auto"/>
              <w:ind w:left="0" w:firstLine="0"/>
              <w:jc w:val="center"/>
              <w:rPr>
                <w:color w:val="333333"/>
                <w:sz w:val="24"/>
                <w:szCs w:val="24"/>
                <w:lang w:eastAsia="ru-RU"/>
              </w:rPr>
            </w:pPr>
            <w:r>
              <w:rPr>
                <w:color w:val="333333"/>
                <w:sz w:val="24"/>
                <w:szCs w:val="24"/>
                <w:lang w:eastAsia="ru-RU"/>
              </w:rPr>
              <w:t>Виды промежуточной аттестации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По учебным предметам образовательной программы</w:t>
            </w:r>
          </w:p>
        </w:tc>
        <w:tc>
          <w:tcPr>
            <w:tcW w:w="7590" w:type="dxa"/>
            <w:vAlign w:val="center"/>
          </w:tcPr>
          <w:p>
            <w:pPr>
              <w:pStyle w:val="35"/>
              <w:spacing w:line="360" w:lineRule="auto"/>
              <w:ind w:left="0" w:firstLine="0"/>
              <w:rPr>
                <w:sz w:val="24"/>
                <w:szCs w:val="24"/>
                <w:lang w:eastAsia="ru-RU"/>
              </w:rPr>
            </w:pPr>
            <w:r>
              <w:rPr>
                <w:sz w:val="24"/>
                <w:szCs w:val="24"/>
                <w:lang w:eastAsia="ru-RU"/>
              </w:rPr>
              <w:t xml:space="preserve">Результаты соревнований, турниров; проекты; результаты участия в очных и дистанционных олимпиадах, конкурсах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По формированию функциональной грамотности</w:t>
            </w:r>
          </w:p>
        </w:tc>
        <w:tc>
          <w:tcPr>
            <w:tcW w:w="7590" w:type="dxa"/>
            <w:vAlign w:val="center"/>
          </w:tcPr>
          <w:p>
            <w:pPr>
              <w:pStyle w:val="35"/>
              <w:spacing w:line="360" w:lineRule="auto"/>
              <w:ind w:left="0" w:firstLine="0"/>
              <w:rPr>
                <w:sz w:val="24"/>
                <w:szCs w:val="24"/>
                <w:lang w:eastAsia="ru-RU"/>
              </w:rPr>
            </w:pPr>
            <w:r>
              <w:rPr>
                <w:sz w:val="24"/>
                <w:szCs w:val="24"/>
                <w:lang w:eastAsia="ru-RU"/>
              </w:rPr>
              <w:t>Проекты; результаты диагностических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По развитию личности, самореализация обучающихся</w:t>
            </w:r>
          </w:p>
        </w:tc>
        <w:tc>
          <w:tcPr>
            <w:tcW w:w="7590" w:type="dxa"/>
            <w:vAlign w:val="center"/>
          </w:tcPr>
          <w:p>
            <w:pPr>
              <w:pStyle w:val="35"/>
              <w:spacing w:line="360" w:lineRule="auto"/>
              <w:ind w:left="0" w:firstLine="0"/>
              <w:rPr>
                <w:sz w:val="24"/>
                <w:szCs w:val="24"/>
                <w:lang w:eastAsia="ru-RU"/>
              </w:rPr>
            </w:pPr>
            <w:r>
              <w:rPr>
                <w:sz w:val="24"/>
                <w:szCs w:val="24"/>
                <w:lang w:eastAsia="ru-RU"/>
              </w:rPr>
              <w:t>Получение волонтерской книжки; результаты участия в проектах, акциях, конкурсах; спортивные праздники; результаты сдачи нормативов ГТО; предметные и метапредметные недели; участие в школьной конференции «Истоки»; участие в очных и дистанционных олимпиадах, конкурсах; проекты.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 xml:space="preserve">Направленная на реализацию комплекса воспитательных мероприятий </w:t>
            </w:r>
          </w:p>
        </w:tc>
        <w:tc>
          <w:tcPr>
            <w:tcW w:w="7590" w:type="dxa"/>
            <w:vAlign w:val="center"/>
          </w:tcPr>
          <w:p>
            <w:pPr>
              <w:pStyle w:val="35"/>
              <w:spacing w:line="360" w:lineRule="auto"/>
              <w:ind w:left="0" w:firstLine="0"/>
              <w:rPr>
                <w:sz w:val="24"/>
                <w:szCs w:val="24"/>
                <w:lang w:eastAsia="ru-RU"/>
              </w:rPr>
            </w:pPr>
            <w:r>
              <w:rPr>
                <w:sz w:val="24"/>
                <w:szCs w:val="24"/>
                <w:lang w:eastAsia="ru-RU"/>
              </w:rPr>
              <w:t>Проекты; участие в социально-значимых акциях.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По организации деятельности ученических сообществ</w:t>
            </w:r>
          </w:p>
        </w:tc>
        <w:tc>
          <w:tcPr>
            <w:tcW w:w="7590" w:type="dxa"/>
            <w:vAlign w:val="center"/>
          </w:tcPr>
          <w:p>
            <w:pPr>
              <w:pStyle w:val="35"/>
              <w:spacing w:line="360" w:lineRule="auto"/>
              <w:ind w:left="0" w:firstLine="0"/>
              <w:rPr>
                <w:sz w:val="24"/>
                <w:szCs w:val="24"/>
                <w:lang w:eastAsia="ru-RU"/>
              </w:rPr>
            </w:pPr>
            <w:r>
              <w:rPr>
                <w:sz w:val="24"/>
                <w:szCs w:val="24"/>
                <w:lang w:eastAsia="ru-RU"/>
              </w:rPr>
              <w:t>Результаты участия в школьной ученической конференции, проектах, акциях, конкурсах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По организации обеспечения учебной деятельностью</w:t>
            </w:r>
          </w:p>
        </w:tc>
        <w:tc>
          <w:tcPr>
            <w:tcW w:w="7590" w:type="dxa"/>
            <w:vAlign w:val="center"/>
          </w:tcPr>
          <w:p>
            <w:pPr>
              <w:pStyle w:val="35"/>
              <w:spacing w:line="360" w:lineRule="auto"/>
              <w:ind w:left="0" w:firstLine="0"/>
              <w:rPr>
                <w:sz w:val="24"/>
                <w:szCs w:val="24"/>
                <w:lang w:eastAsia="ru-RU"/>
              </w:rPr>
            </w:pPr>
            <w:r>
              <w:rPr>
                <w:sz w:val="24"/>
                <w:szCs w:val="24"/>
                <w:lang w:eastAsia="ru-RU"/>
              </w:rPr>
              <w:t>Родительские собрания; анкетирование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Направленная на  организацию педагогической поддержки обучающихся</w:t>
            </w:r>
          </w:p>
        </w:tc>
        <w:tc>
          <w:tcPr>
            <w:tcW w:w="7590" w:type="dxa"/>
            <w:vAlign w:val="center"/>
          </w:tcPr>
          <w:p>
            <w:pPr>
              <w:pStyle w:val="35"/>
              <w:spacing w:line="360" w:lineRule="auto"/>
              <w:ind w:left="0" w:firstLine="0"/>
              <w:rPr>
                <w:sz w:val="24"/>
                <w:szCs w:val="24"/>
                <w:lang w:eastAsia="ru-RU"/>
              </w:rPr>
            </w:pPr>
            <w:r>
              <w:rPr>
                <w:sz w:val="24"/>
                <w:szCs w:val="24"/>
                <w:lang w:eastAsia="ru-RU"/>
              </w:rPr>
              <w:t>Результаты диагностики личностного роста Степанова П.В., Григорьева Д.В.; проекты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0" w:type="dxa"/>
            <w:vAlign w:val="center"/>
          </w:tcPr>
          <w:p>
            <w:pPr>
              <w:pStyle w:val="35"/>
              <w:spacing w:line="360" w:lineRule="auto"/>
              <w:ind w:left="0" w:firstLine="0"/>
              <w:jc w:val="left"/>
              <w:rPr>
                <w:sz w:val="24"/>
                <w:szCs w:val="24"/>
                <w:lang w:eastAsia="ru-RU"/>
              </w:rPr>
            </w:pPr>
            <w:r>
              <w:rPr>
                <w:sz w:val="24"/>
                <w:szCs w:val="24"/>
                <w:lang w:eastAsia="ru-RU"/>
              </w:rPr>
              <w:t>Направленная на обеспечение благополучия обучающихся в пространстве общеобразовательной школы</w:t>
            </w:r>
          </w:p>
        </w:tc>
        <w:tc>
          <w:tcPr>
            <w:tcW w:w="7590" w:type="dxa"/>
            <w:vAlign w:val="center"/>
          </w:tcPr>
          <w:p>
            <w:pPr>
              <w:pStyle w:val="35"/>
              <w:spacing w:line="360" w:lineRule="auto"/>
              <w:ind w:left="0" w:firstLine="0"/>
              <w:rPr>
                <w:sz w:val="24"/>
                <w:szCs w:val="24"/>
                <w:lang w:eastAsia="ru-RU"/>
              </w:rPr>
            </w:pPr>
            <w:r>
              <w:rPr>
                <w:sz w:val="24"/>
                <w:szCs w:val="24"/>
                <w:lang w:eastAsia="ru-RU"/>
              </w:rPr>
              <w:t>Участие в конкурсах по вопросам безопасносности (информационной, личной, электробезопасность, пожарная безопасность и т.д.)</w:t>
            </w:r>
          </w:p>
        </w:tc>
      </w:tr>
    </w:tbl>
    <w:p>
      <w:pPr>
        <w:pStyle w:val="23"/>
        <w:spacing w:line="360" w:lineRule="auto"/>
        <w:ind w:left="0" w:right="111" w:firstLine="567"/>
        <w:rPr>
          <w:lang w:eastAsia="ru-RU"/>
        </w:rPr>
      </w:pPr>
    </w:p>
    <w:p>
      <w:pPr>
        <w:pStyle w:val="23"/>
        <w:spacing w:line="360" w:lineRule="auto"/>
        <w:ind w:left="0" w:right="111" w:firstLine="567"/>
        <w:rPr>
          <w:lang w:eastAsia="ru-RU"/>
        </w:rPr>
      </w:pPr>
      <w:r>
        <w:rPr>
          <w:lang w:eastAsia="ru-RU"/>
        </w:rPr>
        <w:t>В 8-9 классах проходит защита индивидуального проекта обучающихся согласно «Положению об индивидуальном проекте обучающегося»</w:t>
      </w:r>
    </w:p>
    <w:p>
      <w:pPr>
        <w:pStyle w:val="23"/>
        <w:spacing w:line="360" w:lineRule="auto"/>
        <w:ind w:left="0" w:right="111" w:firstLine="567"/>
      </w:pPr>
      <w:r>
        <w:t xml:space="preserve">Внеурочная деятельность представлена модулем «Внеурочная деятельность» в рабочей программе воспитания. </w:t>
      </w:r>
    </w:p>
    <w:p>
      <w:pPr>
        <w:pStyle w:val="23"/>
        <w:spacing w:line="360" w:lineRule="auto"/>
        <w:ind w:left="0" w:right="605" w:firstLine="567"/>
        <w:rPr>
          <w:sz w:val="26"/>
          <w:szCs w:val="26"/>
        </w:rPr>
      </w:pPr>
      <w:r>
        <w:t>Ежегодное ПРИЛОЖЕНИЕ № 6 «План внеурочной деятельности»</w:t>
      </w:r>
    </w:p>
    <w:p>
      <w:pPr>
        <w:pStyle w:val="23"/>
        <w:ind w:left="0" w:right="605" w:firstLine="540"/>
        <w:rPr>
          <w:b/>
          <w:sz w:val="26"/>
          <w:szCs w:val="26"/>
        </w:rPr>
      </w:pPr>
    </w:p>
    <w:p>
      <w:pPr>
        <w:pStyle w:val="23"/>
        <w:ind w:left="0" w:right="605"/>
        <w:jc w:val="center"/>
        <w:rPr>
          <w:b/>
          <w:sz w:val="26"/>
          <w:szCs w:val="26"/>
        </w:rPr>
      </w:pPr>
      <w:r>
        <w:rPr>
          <w:b/>
          <w:sz w:val="26"/>
          <w:szCs w:val="26"/>
        </w:rPr>
        <w:t>3.2.1 Федеральный календарный учебный график</w:t>
      </w:r>
    </w:p>
    <w:p>
      <w:pPr>
        <w:pStyle w:val="23"/>
        <w:ind w:left="0" w:right="605"/>
        <w:rPr>
          <w:b/>
          <w:sz w:val="26"/>
          <w:szCs w:val="26"/>
        </w:rPr>
      </w:pPr>
    </w:p>
    <w:p>
      <w:pPr>
        <w:shd w:val="clear" w:color="auto" w:fill="FFFFFF"/>
        <w:spacing w:line="360" w:lineRule="auto"/>
        <w:ind w:firstLine="567"/>
        <w:jc w:val="both"/>
        <w:rPr>
          <w:color w:val="000000" w:themeColor="text1"/>
          <w:sz w:val="24"/>
          <w:szCs w:val="24"/>
          <w:lang w:eastAsia="ru-RU"/>
        </w:rPr>
      </w:pPr>
      <w:r>
        <w:rPr>
          <w:color w:val="000000" w:themeColor="text1"/>
          <w:sz w:val="24"/>
          <w:szCs w:val="24"/>
          <w:lang w:eastAsia="ru-RU"/>
        </w:rPr>
        <w:t xml:space="preserve">Календарный учебный график </w:t>
      </w:r>
      <w:r>
        <w:rPr>
          <w:rFonts w:eastAsia="SchoolBookSanPin"/>
          <w:sz w:val="24"/>
          <w:szCs w:val="24"/>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Ярославской области и г. Ярославля и</w:t>
      </w:r>
      <w:r>
        <w:rPr>
          <w:color w:val="000000" w:themeColor="text1"/>
          <w:sz w:val="24"/>
          <w:szCs w:val="24"/>
          <w:lang w:eastAsia="ru-RU"/>
        </w:rPr>
        <w:t xml:space="preserve"> определяет </w:t>
      </w:r>
      <w:r>
        <w:rPr>
          <w:rFonts w:eastAsia="SchoolBookSanPin"/>
          <w:sz w:val="24"/>
          <w:szCs w:val="24"/>
        </w:rPr>
        <w:t>чередование учебной деятельности (урочной и внеурочной)</w:t>
      </w:r>
      <w:r>
        <w:rPr>
          <w:rFonts w:eastAsia="SchoolBookSanPin"/>
          <w:sz w:val="28"/>
          <w:szCs w:val="28"/>
        </w:rPr>
        <w:t xml:space="preserve"> и </w:t>
      </w:r>
      <w:r>
        <w:rPr>
          <w:color w:val="000000" w:themeColor="text1"/>
          <w:sz w:val="24"/>
          <w:szCs w:val="24"/>
          <w:lang w:eastAsia="ru-RU"/>
        </w:rPr>
        <w:t xml:space="preserve"> плановые перерывы при получении основного общего образования для отдыха и иных социальных целей (далее - каникулы) </w:t>
      </w:r>
      <w:r>
        <w:rPr>
          <w:rFonts w:eastAsia="SchoolBookSanPin"/>
          <w:sz w:val="24"/>
          <w:szCs w:val="24"/>
        </w:rPr>
        <w:t>по календарным периодам учебного года</w:t>
      </w:r>
      <w:r>
        <w:rPr>
          <w:color w:val="000000" w:themeColor="text1"/>
          <w:sz w:val="24"/>
          <w:szCs w:val="24"/>
          <w:lang w:eastAsia="ru-RU"/>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7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color w:val="000000" w:themeColor="text1"/>
                <w:sz w:val="24"/>
                <w:szCs w:val="24"/>
                <w:lang w:eastAsia="ru-RU"/>
              </w:rPr>
            </w:pPr>
            <w:r>
              <w:rPr>
                <w:color w:val="000000" w:themeColor="text1"/>
                <w:sz w:val="24"/>
                <w:szCs w:val="24"/>
                <w:lang w:eastAsia="ru-RU"/>
              </w:rPr>
              <w:t>даты начала и окончания учебного года</w:t>
            </w:r>
          </w:p>
        </w:tc>
        <w:tc>
          <w:tcPr>
            <w:tcW w:w="0" w:type="auto"/>
          </w:tcPr>
          <w:p>
            <w:pPr>
              <w:spacing w:line="360" w:lineRule="auto"/>
              <w:jc w:val="both"/>
              <w:rPr>
                <w:rFonts w:eastAsia="SchoolBookSanPin"/>
                <w:sz w:val="24"/>
                <w:szCs w:val="24"/>
              </w:rPr>
            </w:pPr>
            <w:r>
              <w:rPr>
                <w:rFonts w:eastAsia="SchoolBookSanPin"/>
                <w:sz w:val="24"/>
                <w:szCs w:val="24"/>
              </w:rPr>
              <w:t>Учебный год в МОУ СШ № 83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spacing w:line="360" w:lineRule="auto"/>
              <w:jc w:val="both"/>
              <w:rPr>
                <w:color w:val="000000" w:themeColor="text1"/>
                <w:sz w:val="24"/>
                <w:szCs w:val="24"/>
                <w:lang w:eastAsia="ru-RU"/>
              </w:rPr>
            </w:pPr>
            <w:r>
              <w:rPr>
                <w:rFonts w:eastAsia="SchoolBookSanPin"/>
                <w:sz w:val="24"/>
                <w:szCs w:val="24"/>
              </w:rPr>
              <w:t>Учебный год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color w:val="000000" w:themeColor="text1"/>
                <w:sz w:val="24"/>
                <w:szCs w:val="24"/>
                <w:lang w:eastAsia="ru-RU"/>
              </w:rPr>
            </w:pPr>
            <w:r>
              <w:rPr>
                <w:color w:val="000000" w:themeColor="text1"/>
                <w:sz w:val="24"/>
                <w:szCs w:val="24"/>
                <w:lang w:eastAsia="ru-RU"/>
              </w:rPr>
              <w:t>продолжительность учебного года</w:t>
            </w:r>
          </w:p>
        </w:tc>
        <w:tc>
          <w:tcPr>
            <w:tcW w:w="0" w:type="auto"/>
          </w:tcPr>
          <w:p>
            <w:pPr>
              <w:spacing w:line="360" w:lineRule="auto"/>
              <w:jc w:val="both"/>
              <w:rPr>
                <w:rFonts w:eastAsia="SchoolBookSanPin"/>
                <w:sz w:val="24"/>
                <w:szCs w:val="24"/>
              </w:rPr>
            </w:pPr>
            <w:r>
              <w:rPr>
                <w:rFonts w:eastAsia="SchoolBookSanPin"/>
                <w:sz w:val="24"/>
                <w:szCs w:val="24"/>
              </w:rPr>
              <w:t xml:space="preserve">Продолжительность учебного года при получении основного общего образования составляет 34 недели. </w:t>
            </w:r>
          </w:p>
          <w:p>
            <w:pPr>
              <w:spacing w:line="360" w:lineRule="auto"/>
              <w:jc w:val="both"/>
              <w:rPr>
                <w:rFonts w:eastAsia="SchoolBookSanPin"/>
                <w:sz w:val="24"/>
                <w:szCs w:val="24"/>
              </w:rPr>
            </w:pPr>
            <w:r>
              <w:rPr>
                <w:rFonts w:eastAsia="SchoolBookSanPin"/>
                <w:sz w:val="24"/>
                <w:szCs w:val="24"/>
              </w:rPr>
              <w:t xml:space="preserve">Продолжительность учебных четвертей составляет: </w:t>
            </w:r>
          </w:p>
          <w:p>
            <w:pPr>
              <w:spacing w:line="360" w:lineRule="auto"/>
              <w:jc w:val="both"/>
              <w:rPr>
                <w:rFonts w:eastAsia="SchoolBookSanPin"/>
                <w:sz w:val="24"/>
                <w:szCs w:val="24"/>
              </w:rPr>
            </w:pPr>
            <w:r>
              <w:rPr>
                <w:rFonts w:eastAsia="SchoolBookSanPin"/>
                <w:sz w:val="24"/>
                <w:szCs w:val="24"/>
              </w:rPr>
              <w:t xml:space="preserve">I четверть – 8 учебных недель (для 5–9 классов), </w:t>
            </w:r>
          </w:p>
          <w:p>
            <w:pPr>
              <w:spacing w:line="360" w:lineRule="auto"/>
              <w:jc w:val="both"/>
              <w:rPr>
                <w:rFonts w:eastAsia="SchoolBookSanPin"/>
                <w:sz w:val="24"/>
                <w:szCs w:val="24"/>
              </w:rPr>
            </w:pPr>
            <w:r>
              <w:rPr>
                <w:rFonts w:eastAsia="SchoolBookSanPin"/>
                <w:sz w:val="24"/>
                <w:szCs w:val="24"/>
              </w:rPr>
              <w:t>II четверть – 8 учебных недель (для 5–9 классов), I</w:t>
            </w:r>
          </w:p>
          <w:p>
            <w:pPr>
              <w:spacing w:line="360" w:lineRule="auto"/>
              <w:jc w:val="both"/>
              <w:rPr>
                <w:rFonts w:eastAsia="SchoolBookSanPin"/>
                <w:sz w:val="24"/>
                <w:szCs w:val="24"/>
              </w:rPr>
            </w:pPr>
            <w:r>
              <w:rPr>
                <w:rFonts w:eastAsia="SchoolBookSanPin"/>
                <w:sz w:val="24"/>
                <w:szCs w:val="24"/>
              </w:rPr>
              <w:t xml:space="preserve">II четверть – 11 учебных недель (для 5–9 классов), </w:t>
            </w:r>
          </w:p>
          <w:p>
            <w:pPr>
              <w:spacing w:line="360" w:lineRule="auto"/>
              <w:jc w:val="both"/>
              <w:rPr>
                <w:rFonts w:eastAsia="SchoolBookSanPin"/>
                <w:sz w:val="24"/>
                <w:szCs w:val="24"/>
              </w:rPr>
            </w:pPr>
            <w:r>
              <w:rPr>
                <w:rFonts w:eastAsia="SchoolBookSanPin"/>
                <w:sz w:val="24"/>
                <w:szCs w:val="24"/>
              </w:rPr>
              <w:t>IV четверть – 7 учебных недель (для 5–9 классов).</w:t>
            </w:r>
          </w:p>
          <w:p>
            <w:pPr>
              <w:spacing w:line="360" w:lineRule="auto"/>
              <w:jc w:val="both"/>
              <w:rPr>
                <w:color w:val="000000" w:themeColor="text1"/>
                <w:sz w:val="24"/>
                <w:szCs w:val="24"/>
                <w:lang w:eastAsia="ru-RU"/>
              </w:rPr>
            </w:pPr>
            <w:r>
              <w:rPr>
                <w:rFonts w:eastAsia="SchoolBookSanPin"/>
                <w:sz w:val="24"/>
                <w:szCs w:val="24"/>
              </w:rPr>
              <w:t>Для 9 классов окончание учебного года определяется ежегодно в соответствии с расписанием государственной итоговой аттестации.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color w:val="000000" w:themeColor="text1"/>
                <w:sz w:val="24"/>
                <w:szCs w:val="24"/>
                <w:lang w:eastAsia="ru-RU"/>
              </w:rPr>
            </w:pPr>
            <w:r>
              <w:rPr>
                <w:color w:val="000000" w:themeColor="text1"/>
                <w:sz w:val="24"/>
                <w:szCs w:val="24"/>
                <w:lang w:eastAsia="ru-RU"/>
              </w:rPr>
              <w:t>сроки и продолжительность каникул</w:t>
            </w:r>
          </w:p>
        </w:tc>
        <w:tc>
          <w:tcPr>
            <w:tcW w:w="0" w:type="auto"/>
          </w:tcPr>
          <w:p>
            <w:pPr>
              <w:spacing w:line="360" w:lineRule="auto"/>
              <w:jc w:val="both"/>
              <w:rPr>
                <w:rFonts w:eastAsia="SchoolBookSanPin"/>
                <w:sz w:val="24"/>
                <w:szCs w:val="24"/>
              </w:rPr>
            </w:pPr>
            <w:r>
              <w:rPr>
                <w:rFonts w:eastAsia="SchoolBookSanPi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line="360" w:lineRule="auto"/>
              <w:jc w:val="both"/>
              <w:rPr>
                <w:rFonts w:eastAsia="SchoolBookSanPin"/>
                <w:sz w:val="24"/>
                <w:szCs w:val="24"/>
              </w:rPr>
            </w:pPr>
            <w:r>
              <w:rPr>
                <w:rFonts w:eastAsia="SchoolBookSanPin"/>
                <w:sz w:val="24"/>
                <w:szCs w:val="24"/>
              </w:rPr>
              <w:t xml:space="preserve">Продолжительность каникул составляет: </w:t>
            </w:r>
          </w:p>
          <w:p>
            <w:pPr>
              <w:spacing w:line="360" w:lineRule="auto"/>
              <w:jc w:val="both"/>
              <w:rPr>
                <w:rFonts w:eastAsia="SchoolBookSanPin"/>
                <w:sz w:val="24"/>
                <w:szCs w:val="24"/>
              </w:rPr>
            </w:pPr>
            <w:r>
              <w:rPr>
                <w:rFonts w:eastAsia="SchoolBookSanPin"/>
                <w:sz w:val="24"/>
                <w:szCs w:val="24"/>
              </w:rPr>
              <w:t xml:space="preserve">по окончании I четверти (осенние каникулы) – 9 календарных дней (для 5–9 классов); </w:t>
            </w:r>
          </w:p>
          <w:p>
            <w:pPr>
              <w:spacing w:line="360" w:lineRule="auto"/>
              <w:jc w:val="both"/>
              <w:rPr>
                <w:rFonts w:eastAsia="SchoolBookSanPin"/>
                <w:sz w:val="24"/>
                <w:szCs w:val="24"/>
              </w:rPr>
            </w:pPr>
            <w:r>
              <w:rPr>
                <w:rFonts w:eastAsia="SchoolBookSanPin"/>
                <w:sz w:val="24"/>
                <w:szCs w:val="24"/>
              </w:rPr>
              <w:t xml:space="preserve">по окончании II четверти (зимние каникулы) – 9 календарных дней (для 5–9 классов); </w:t>
            </w:r>
          </w:p>
          <w:p>
            <w:pPr>
              <w:spacing w:line="360" w:lineRule="auto"/>
              <w:jc w:val="both"/>
              <w:rPr>
                <w:rFonts w:eastAsia="SchoolBookSanPin"/>
                <w:sz w:val="24"/>
                <w:szCs w:val="24"/>
              </w:rPr>
            </w:pPr>
            <w:r>
              <w:rPr>
                <w:rFonts w:eastAsia="SchoolBookSanPin"/>
                <w:sz w:val="24"/>
                <w:szCs w:val="24"/>
              </w:rPr>
              <w:t xml:space="preserve">по окончании III четверти (весенние каникулы) – 9 календарных дней (для 5–9 классов); </w:t>
            </w:r>
          </w:p>
          <w:p>
            <w:pPr>
              <w:spacing w:line="360" w:lineRule="auto"/>
              <w:jc w:val="both"/>
              <w:rPr>
                <w:color w:val="000000" w:themeColor="text1"/>
                <w:sz w:val="24"/>
                <w:szCs w:val="24"/>
                <w:lang w:eastAsia="ru-RU"/>
              </w:rPr>
            </w:pPr>
            <w:r>
              <w:rPr>
                <w:rFonts w:eastAsia="SchoolBookSanPin"/>
                <w:sz w:val="24"/>
                <w:szCs w:val="24"/>
              </w:rPr>
              <w:t>по окончании учебного года (летние каникулы) – не менее 8 недель.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both"/>
              <w:rPr>
                <w:color w:val="000000" w:themeColor="text1"/>
                <w:sz w:val="24"/>
                <w:szCs w:val="24"/>
                <w:lang w:eastAsia="ru-RU"/>
              </w:rPr>
            </w:pPr>
            <w:r>
              <w:rPr>
                <w:color w:val="000000" w:themeColor="text1"/>
                <w:sz w:val="24"/>
                <w:szCs w:val="24"/>
                <w:lang w:eastAsia="ru-RU"/>
              </w:rPr>
              <w:t>сроки проведения промежуточной аттестации</w:t>
            </w:r>
          </w:p>
        </w:tc>
        <w:tc>
          <w:tcPr>
            <w:tcW w:w="0" w:type="auto"/>
          </w:tcPr>
          <w:p>
            <w:pPr>
              <w:spacing w:line="360" w:lineRule="auto"/>
              <w:jc w:val="both"/>
              <w:rPr>
                <w:color w:val="000000" w:themeColor="text1"/>
                <w:sz w:val="24"/>
                <w:szCs w:val="24"/>
                <w:lang w:eastAsia="ru-RU"/>
              </w:rPr>
            </w:pPr>
            <w:r>
              <w:rPr>
                <w:color w:val="000000" w:themeColor="text1"/>
                <w:sz w:val="24"/>
                <w:szCs w:val="24"/>
                <w:lang w:eastAsia="ru-RU"/>
              </w:rPr>
              <w:t xml:space="preserve">Промежуточная аттестация – механизм контроля  результатов освоения обучающимися всего объема или части учебного предмета, курса, дисциплины (модуля) образовательной программы (ч.1ст.58 Федеральный закон 273-ФЗ). Периодичность, формы и порядок проведения промежуточной аттестации устанавливается локальным актом средней школы № 59 (основание - п.10 ч.3ст.28, ч.2ст.30, ч.1ст.58 Федеральный закон 273-ФЗ). Согласно положению «Периодичность, формы и порядок проведения промежуточной аттестации обучающихся» на уровне основного общего образования промежуточная аттестация проводится ежегодно с 20 апреля по 24 мая по всем предметам учебного плана. </w:t>
            </w:r>
          </w:p>
        </w:tc>
      </w:tr>
    </w:tbl>
    <w:p>
      <w:pPr>
        <w:spacing w:line="276" w:lineRule="auto"/>
        <w:ind w:firstLine="709"/>
        <w:jc w:val="both"/>
        <w:rPr>
          <w:rFonts w:eastAsia="SchoolBookSanPin"/>
          <w:sz w:val="24"/>
          <w:szCs w:val="24"/>
          <w:highlight w:val="green"/>
        </w:rPr>
      </w:pPr>
    </w:p>
    <w:p>
      <w:pPr>
        <w:spacing w:line="360" w:lineRule="auto"/>
        <w:ind w:firstLine="709"/>
        <w:jc w:val="both"/>
        <w:rPr>
          <w:rFonts w:eastAsia="SchoolBookSanPin"/>
        </w:rPr>
      </w:pPr>
      <w:r>
        <w:rPr>
          <w:rFonts w:eastAsia="SchoolBookSanPin"/>
          <w:sz w:val="24"/>
          <w:szCs w:val="24"/>
        </w:rPr>
        <w:t>Организация образовательной деятельности в МОУ СШ № 83 осуществляется по учебным четвертям. При составлении календарного учебного графика средняя школа № 83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pPr>
        <w:spacing w:line="360" w:lineRule="auto"/>
        <w:ind w:firstLine="709"/>
        <w:jc w:val="both"/>
        <w:rPr>
          <w:sz w:val="24"/>
          <w:szCs w:val="24"/>
        </w:rPr>
      </w:pPr>
      <w:r>
        <w:rPr>
          <w:sz w:val="24"/>
          <w:szCs w:val="24"/>
        </w:rPr>
        <w:t>Средняя школа № 83 самостоятельно определяет режим работы (5-дневная или 6-дневная учебная неделя) с учетом законодательства Российской Федерации.</w:t>
      </w:r>
    </w:p>
    <w:p>
      <w:pPr>
        <w:spacing w:line="360" w:lineRule="auto"/>
        <w:ind w:firstLine="709"/>
        <w:jc w:val="both"/>
        <w:rPr>
          <w:rFonts w:eastAsia="SchoolBookSanPin"/>
          <w:sz w:val="24"/>
          <w:szCs w:val="24"/>
        </w:rPr>
      </w:pPr>
      <w:r>
        <w:rPr>
          <w:rFonts w:eastAsia="SchoolBookSanPin"/>
          <w:sz w:val="24"/>
          <w:szCs w:val="24"/>
        </w:rPr>
        <w:t xml:space="preserve">Занятия начинаются не ранее 8 часов утра и заканчиваются не позднее 19 часов. </w:t>
      </w:r>
    </w:p>
    <w:p>
      <w:pPr>
        <w:pStyle w:val="23"/>
        <w:spacing w:line="360" w:lineRule="auto"/>
        <w:ind w:left="0" w:right="-31" w:firstLine="709"/>
      </w:pPr>
      <w:r>
        <w:t>Продолжительность урока на уровне основного общего образования составляет 40-45 минут.</w:t>
      </w:r>
      <w:r>
        <w:rPr>
          <w:b/>
        </w:rPr>
        <w:t xml:space="preserve"> </w:t>
      </w:r>
      <w:r>
        <w:t>Для классов, в которых обучаются дети с ограничен</w:t>
      </w:r>
      <w:r>
        <w:softHyphen/>
      </w:r>
      <w:r>
        <w:t>ными возможностями здоровья, — 40 минут. Во время занятий необходим перерыв для гимнастики не менее 2 минут.</w:t>
      </w:r>
    </w:p>
    <w:p>
      <w:pPr>
        <w:spacing w:line="360" w:lineRule="auto"/>
        <w:ind w:firstLine="567"/>
        <w:jc w:val="both"/>
        <w:rPr>
          <w:rFonts w:eastAsia="SchoolBookSanPin"/>
          <w:sz w:val="24"/>
          <w:szCs w:val="24"/>
        </w:rPr>
      </w:pPr>
      <w:r>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spacing w:line="360" w:lineRule="auto"/>
        <w:ind w:firstLine="567"/>
        <w:jc w:val="both"/>
        <w:rPr>
          <w:rFonts w:eastAsia="SchoolBookSanPin"/>
          <w:sz w:val="24"/>
          <w:szCs w:val="24"/>
        </w:rPr>
      </w:pPr>
      <w:r>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line="360" w:lineRule="auto"/>
        <w:ind w:firstLine="567"/>
        <w:jc w:val="both"/>
        <w:rPr>
          <w:rFonts w:eastAsia="SchoolBookSanPin"/>
          <w:sz w:val="24"/>
          <w:szCs w:val="24"/>
        </w:rPr>
      </w:pPr>
      <w:r>
        <w:rPr>
          <w:rFonts w:eastAsia="SchoolBookSanPi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spacing w:line="360" w:lineRule="auto"/>
        <w:ind w:firstLine="567"/>
        <w:jc w:val="both"/>
        <w:rPr>
          <w:rFonts w:eastAsia="SchoolBookSanPin"/>
          <w:sz w:val="24"/>
          <w:szCs w:val="24"/>
        </w:rPr>
      </w:pPr>
      <w:r>
        <w:rPr>
          <w:rFonts w:eastAsia="SchoolBookSanPin"/>
          <w:sz w:val="24"/>
          <w:szCs w:val="24"/>
        </w:rPr>
        <w:t>Продолжительность перемены между урочной и внеурочной деятельностью должна составлять не менее 20-30 минут.</w:t>
      </w:r>
    </w:p>
    <w:p>
      <w:pPr>
        <w:shd w:val="clear" w:color="auto" w:fill="FFFFFF"/>
        <w:spacing w:line="360" w:lineRule="auto"/>
        <w:ind w:right="-31" w:firstLine="567"/>
        <w:jc w:val="both"/>
        <w:rPr>
          <w:sz w:val="24"/>
          <w:szCs w:val="24"/>
          <w:lang w:eastAsia="ru-RU"/>
        </w:rPr>
      </w:pPr>
      <w:r>
        <w:rPr>
          <w:sz w:val="24"/>
          <w:szCs w:val="24"/>
          <w:lang w:eastAsia="ru-RU"/>
        </w:rPr>
        <w:t>Календарный учебный график разрабатывается МОУ СШ № 83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pPr>
        <w:pStyle w:val="23"/>
        <w:spacing w:line="360" w:lineRule="auto"/>
        <w:ind w:left="0" w:right="-31"/>
      </w:pPr>
      <w:r>
        <w:t>Ежегодное ПРИЛОЖЕНИЕ № 10: «Календарный учебный график (по годам)», «Расписание уроков и занятий внеурочной деятельности» (по годам), «Расписание звонков».</w:t>
      </w:r>
    </w:p>
    <w:p>
      <w:pPr>
        <w:pStyle w:val="23"/>
        <w:spacing w:line="360" w:lineRule="auto"/>
        <w:ind w:left="0" w:right="-31"/>
        <w:jc w:val="center"/>
        <w:rPr>
          <w:b/>
          <w:sz w:val="22"/>
          <w:szCs w:val="22"/>
          <w:lang w:eastAsia="ru-RU"/>
        </w:rPr>
      </w:pPr>
      <w:r>
        <w:rPr>
          <w:b/>
          <w:sz w:val="22"/>
          <w:szCs w:val="22"/>
          <w:lang w:eastAsia="ru-RU"/>
        </w:rPr>
        <w:t>3.3. ФЕДЕРАЛЬНЫЙ КАЛЕНДАРНЫЙ ПЛАН ВОСПИТАТЕЛЬНОЙ РАБОТЫ</w:t>
      </w:r>
    </w:p>
    <w:p>
      <w:pPr>
        <w:pStyle w:val="23"/>
        <w:spacing w:line="360" w:lineRule="auto"/>
        <w:ind w:left="0" w:firstLine="567"/>
        <w:rPr>
          <w:rFonts w:eastAsia="SchoolBookSanPin"/>
        </w:rPr>
      </w:pPr>
      <w:r>
        <w:rPr>
          <w:rFonts w:eastAsia="SchoolBookSanPin"/>
        </w:rPr>
        <w:t>Федеральный календарный план воспитательной работы является единым для образовательных организаций.</w:t>
      </w:r>
    </w:p>
    <w:p>
      <w:pPr>
        <w:spacing w:line="360" w:lineRule="auto"/>
        <w:ind w:firstLine="567"/>
        <w:rPr>
          <w:sz w:val="24"/>
          <w:szCs w:val="24"/>
        </w:rPr>
      </w:pPr>
      <w:r>
        <w:rPr>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средней школой № 83 или в которых МОУ СШ № 83 принимает участие в учебном году или периоде обучения.</w:t>
      </w:r>
    </w:p>
    <w:p>
      <w:pPr>
        <w:pStyle w:val="23"/>
        <w:spacing w:line="360" w:lineRule="auto"/>
        <w:ind w:left="0" w:right="-31" w:firstLine="567"/>
        <w:rPr>
          <w:rFonts w:cs="SchoolBookSanPin"/>
        </w:rPr>
      </w:pPr>
      <w:r>
        <w:rPr>
          <w:rFonts w:cs="SchoolBookSanPin"/>
        </w:rPr>
        <w:t>Календарный план воспитательной работы средней школы № 83 разрабатывается в соответствии с моду</w:t>
      </w:r>
      <w:r>
        <w:rPr>
          <w:rFonts w:cs="SchoolBookSanPin"/>
        </w:rPr>
        <w:softHyphen/>
      </w:r>
      <w:r>
        <w:rPr>
          <w:rFonts w:cs="SchoolBookSanPin"/>
        </w:rPr>
        <w:t>лями рабочей программы воспитания.</w:t>
      </w:r>
    </w:p>
    <w:p>
      <w:pPr>
        <w:pStyle w:val="23"/>
        <w:spacing w:line="360" w:lineRule="auto"/>
        <w:ind w:left="0" w:firstLine="567"/>
      </w:pPr>
      <w:r>
        <w:rPr>
          <w:rStyle w:val="60"/>
          <w:rFonts w:ascii="Times New Roman" w:hAnsi="Times New Roman" w:cs="Times New Roman" w:eastAsiaTheme="majorEastAsia"/>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60"/>
          <w:rFonts w:ascii="Times New Roman" w:hAnsi="Times New Roman" w:cs="Times New Roman" w:eastAsiaTheme="majorEastAsia"/>
          <w:color w:val="auto"/>
          <w:sz w:val="24"/>
          <w:szCs w:val="24"/>
        </w:rPr>
        <w:softHyphen/>
      </w:r>
      <w:r>
        <w:rPr>
          <w:rStyle w:val="60"/>
          <w:rFonts w:ascii="Times New Roman" w:hAnsi="Times New Roman" w:cs="Times New Roman" w:eastAsiaTheme="majorEastAsia"/>
          <w:color w:val="auto"/>
          <w:sz w:val="24"/>
          <w:szCs w:val="24"/>
        </w:rPr>
        <w:t xml:space="preserve">ному году и уровню образования. </w:t>
      </w:r>
    </w:p>
    <w:p>
      <w:pPr>
        <w:pStyle w:val="23"/>
        <w:spacing w:line="360" w:lineRule="auto"/>
        <w:ind w:left="0" w:firstLine="567"/>
        <w:rPr>
          <w:rFonts w:eastAsia="SchoolBookSanPin"/>
        </w:rPr>
      </w:pPr>
      <w:r>
        <w:rPr>
          <w:rFonts w:eastAsia="SchoolBookSanPin"/>
        </w:rPr>
        <w:t>Федеральный календарный план воспитательной работы реализуется в рамках урочной и внеурочной деятельности.</w:t>
      </w:r>
    </w:p>
    <w:p>
      <w:pPr>
        <w:spacing w:line="360" w:lineRule="auto"/>
        <w:ind w:firstLine="567"/>
        <w:jc w:val="both"/>
        <w:rPr>
          <w:rFonts w:eastAsia="SchoolBookSanPin"/>
          <w:sz w:val="24"/>
          <w:szCs w:val="24"/>
        </w:rPr>
      </w:pPr>
      <w:r>
        <w:rPr>
          <w:rFonts w:eastAsia="SchoolBookSanPin"/>
          <w:sz w:val="24"/>
          <w:szCs w:val="24"/>
        </w:rPr>
        <w:t>МОУ средняя школа № 83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23"/>
        <w:spacing w:line="360" w:lineRule="auto"/>
        <w:ind w:left="0" w:right="605" w:firstLine="540"/>
      </w:pPr>
      <w:r>
        <w:t>Ежегодное ПРИЛОЖЕНИЕ № 6 «Календарный план воспитательной работы (по годам)»</w:t>
      </w:r>
    </w:p>
    <w:p>
      <w:pPr>
        <w:keepNext/>
        <w:keepLines/>
        <w:widowControl/>
        <w:autoSpaceDE/>
        <w:autoSpaceDN/>
        <w:spacing w:before="200" w:line="276" w:lineRule="auto"/>
        <w:jc w:val="center"/>
        <w:outlineLvl w:val="1"/>
        <w:rPr>
          <w:b/>
          <w:bCs/>
          <w:sz w:val="24"/>
          <w:szCs w:val="24"/>
          <w:lang w:eastAsia="ru-RU"/>
        </w:rPr>
      </w:pPr>
      <w:r>
        <w:rPr>
          <w:b/>
          <w:bCs/>
          <w:sz w:val="24"/>
          <w:szCs w:val="24"/>
          <w:lang w:eastAsia="ru-RU"/>
        </w:rPr>
        <w:t>3.4 Характеристика условий реализации программы  основного общего образования в соответствии с требованиями ФГОС ООО</w:t>
      </w:r>
    </w:p>
    <w:p>
      <w:pPr>
        <w:widowControl/>
        <w:autoSpaceDE/>
        <w:autoSpaceDN/>
        <w:spacing w:line="360" w:lineRule="auto"/>
        <w:ind w:left="-993" w:firstLine="426"/>
        <w:rPr>
          <w:sz w:val="24"/>
          <w:szCs w:val="24"/>
          <w:lang w:eastAsia="ru-RU"/>
        </w:rPr>
      </w:pPr>
      <w:r>
        <w:rPr>
          <w:color w:val="000000"/>
          <w:sz w:val="24"/>
          <w:szCs w:val="24"/>
          <w:lang w:eastAsia="ru-RU"/>
        </w:rPr>
        <w:t>Требования к условиям реализации программы основного общего образования включают:</w:t>
      </w:r>
    </w:p>
    <w:p>
      <w:pPr>
        <w:widowControl/>
        <w:numPr>
          <w:ilvl w:val="0"/>
          <w:numId w:val="68"/>
        </w:numPr>
        <w:autoSpaceDE/>
        <w:autoSpaceDN/>
        <w:spacing w:after="200" w:line="360" w:lineRule="auto"/>
        <w:ind w:left="-993" w:firstLine="426"/>
        <w:textAlignment w:val="baseline"/>
        <w:rPr>
          <w:color w:val="000000"/>
          <w:sz w:val="24"/>
          <w:szCs w:val="24"/>
          <w:lang w:eastAsia="ru-RU"/>
        </w:rPr>
      </w:pPr>
      <w:r>
        <w:rPr>
          <w:color w:val="000000"/>
          <w:sz w:val="24"/>
          <w:szCs w:val="24"/>
          <w:lang w:eastAsia="ru-RU"/>
        </w:rPr>
        <w:t>общесистемные требования;</w:t>
      </w:r>
    </w:p>
    <w:p>
      <w:pPr>
        <w:widowControl/>
        <w:numPr>
          <w:ilvl w:val="0"/>
          <w:numId w:val="68"/>
        </w:numPr>
        <w:autoSpaceDE/>
        <w:autoSpaceDN/>
        <w:spacing w:after="200" w:line="360" w:lineRule="auto"/>
        <w:ind w:left="-993" w:firstLine="426"/>
        <w:textAlignment w:val="baseline"/>
        <w:rPr>
          <w:color w:val="000000"/>
          <w:sz w:val="24"/>
          <w:szCs w:val="24"/>
          <w:lang w:eastAsia="ru-RU"/>
        </w:rPr>
      </w:pPr>
      <w:r>
        <w:rPr>
          <w:color w:val="000000"/>
          <w:sz w:val="24"/>
          <w:szCs w:val="24"/>
          <w:lang w:eastAsia="ru-RU"/>
        </w:rPr>
        <w:t>требования к материально-техническому, учебно-методическому обеспечению;</w:t>
      </w:r>
    </w:p>
    <w:p>
      <w:pPr>
        <w:widowControl/>
        <w:numPr>
          <w:ilvl w:val="0"/>
          <w:numId w:val="68"/>
        </w:numPr>
        <w:autoSpaceDE/>
        <w:autoSpaceDN/>
        <w:spacing w:line="360" w:lineRule="auto"/>
        <w:ind w:left="-993" w:firstLine="426"/>
        <w:textAlignment w:val="baseline"/>
        <w:rPr>
          <w:color w:val="000000"/>
          <w:sz w:val="24"/>
          <w:szCs w:val="24"/>
          <w:lang w:eastAsia="ru-RU"/>
        </w:rPr>
      </w:pPr>
      <w:r>
        <w:rPr>
          <w:color w:val="000000"/>
          <w:sz w:val="24"/>
          <w:szCs w:val="24"/>
          <w:lang w:eastAsia="ru-RU"/>
        </w:rPr>
        <w:t>требования к психолого-педагогическим, кадровым и финансовым условиям.</w:t>
      </w:r>
    </w:p>
    <w:p>
      <w:pPr>
        <w:widowControl/>
        <w:autoSpaceDE/>
        <w:autoSpaceDN/>
        <w:spacing w:line="360" w:lineRule="auto"/>
        <w:ind w:left="-993" w:firstLine="426"/>
        <w:jc w:val="center"/>
        <w:rPr>
          <w:sz w:val="24"/>
          <w:szCs w:val="24"/>
          <w:lang w:eastAsia="ru-RU"/>
        </w:rPr>
      </w:pPr>
      <w:r>
        <w:rPr>
          <w:b/>
          <w:bCs/>
          <w:color w:val="000000"/>
          <w:sz w:val="24"/>
          <w:szCs w:val="24"/>
          <w:lang w:eastAsia="ru-RU"/>
        </w:rPr>
        <w:t>Общесистемные требования к реализации программы основного общего образования.</w:t>
      </w:r>
    </w:p>
    <w:p>
      <w:pPr>
        <w:widowControl/>
        <w:autoSpaceDE/>
        <w:autoSpaceDN/>
        <w:spacing w:line="360" w:lineRule="auto"/>
        <w:ind w:left="-993" w:firstLine="426"/>
        <w:rPr>
          <w:color w:val="000000"/>
          <w:sz w:val="24"/>
          <w:szCs w:val="24"/>
          <w:lang w:eastAsia="ru-RU"/>
        </w:rPr>
      </w:pPr>
      <w:r>
        <w:rPr>
          <w:color w:val="000000"/>
          <w:sz w:val="24"/>
          <w:szCs w:val="24"/>
          <w:lang w:eastAsia="ru-RU"/>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tbl>
      <w:tblPr>
        <w:tblStyle w:val="12"/>
        <w:tblW w:w="0" w:type="auto"/>
        <w:tblInd w:w="-743" w:type="dxa"/>
        <w:tblLayout w:type="autofit"/>
        <w:tblCellMar>
          <w:top w:w="15" w:type="dxa"/>
          <w:left w:w="15" w:type="dxa"/>
          <w:bottom w:w="15" w:type="dxa"/>
          <w:right w:w="15" w:type="dxa"/>
        </w:tblCellMar>
      </w:tblPr>
      <w:tblGrid>
        <w:gridCol w:w="3974"/>
        <w:gridCol w:w="2436"/>
        <w:gridCol w:w="870"/>
        <w:gridCol w:w="2164"/>
        <w:gridCol w:w="870"/>
      </w:tblGrid>
      <w:tr>
        <w:tblPrEx>
          <w:tblCellMar>
            <w:top w:w="15" w:type="dxa"/>
            <w:left w:w="15" w:type="dxa"/>
            <w:bottom w:w="15" w:type="dxa"/>
            <w:right w:w="15" w:type="dxa"/>
          </w:tblCellMar>
        </w:tblPrEx>
        <w:tc>
          <w:tcPr>
            <w:tcW w:w="39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sz w:val="24"/>
                <w:szCs w:val="24"/>
                <w:lang w:eastAsia="ru-RU"/>
              </w:rPr>
              <w:t>Требования ФГОС</w:t>
            </w:r>
          </w:p>
          <w:p>
            <w:pPr>
              <w:widowControl/>
              <w:autoSpaceDE/>
              <w:autoSpaceDN/>
              <w:spacing w:line="276" w:lineRule="auto"/>
              <w:rPr>
                <w:sz w:val="24"/>
                <w:szCs w:val="24"/>
                <w:lang w:eastAsia="ru-RU"/>
              </w:rPr>
            </w:pPr>
            <w:r>
              <w:rPr>
                <w:sz w:val="24"/>
                <w:szCs w:val="24"/>
                <w:lang w:eastAsia="ru-RU"/>
              </w:rPr>
              <w:t>создание комфортной развивающей образовательной среды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sz w:val="24"/>
                <w:szCs w:val="24"/>
                <w:lang w:eastAsia="ru-RU"/>
              </w:rPr>
              <w:t>Что планируется изменить, создать, приобрести для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sz w:val="24"/>
                <w:szCs w:val="24"/>
                <w:lang w:eastAsia="ru-RU"/>
              </w:rPr>
              <w:t>Сроки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sz w:val="24"/>
                <w:szCs w:val="24"/>
                <w:lang w:eastAsia="ru-RU"/>
              </w:rPr>
              <w:t>Что планируется изменить, создать, приобрести для педагогов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sz w:val="24"/>
                <w:szCs w:val="24"/>
                <w:lang w:eastAsia="ru-RU"/>
              </w:rPr>
              <w:t>Сроки</w:t>
            </w:r>
          </w:p>
        </w:tc>
      </w:tr>
      <w:tr>
        <w:tblPrEx>
          <w:tblCellMar>
            <w:top w:w="15" w:type="dxa"/>
            <w:left w:w="15" w:type="dxa"/>
            <w:bottom w:w="15" w:type="dxa"/>
            <w:right w:w="15" w:type="dxa"/>
          </w:tblCellMar>
        </w:tblPrEx>
        <w:trPr>
          <w:trHeight w:val="3615" w:hRule="atLeast"/>
        </w:trPr>
        <w:tc>
          <w:tcPr>
            <w:tcW w:w="39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Технические средства, обеспечивающие функционирование информационно-образовательной среды</w:t>
            </w:r>
          </w:p>
          <w:p>
            <w:pPr>
              <w:widowControl/>
              <w:autoSpaceDE/>
              <w:autoSpaceDN/>
              <w:spacing w:line="276" w:lineRule="auto"/>
              <w:rPr>
                <w:sz w:val="24"/>
                <w:szCs w:val="24"/>
                <w:lang w:eastAsia="ru-RU"/>
              </w:rPr>
            </w:pPr>
            <w:r>
              <w:rPr>
                <w:sz w:val="24"/>
                <w:szCs w:val="24"/>
                <w:lang w:eastAsia="ru-RU"/>
              </w:rPr>
              <w:t>Оборудование для рекреаций школы как зоны досуга и развития </w:t>
            </w:r>
          </w:p>
          <w:p>
            <w:pPr>
              <w:widowControl/>
              <w:autoSpaceDE/>
              <w:autoSpaceDN/>
              <w:spacing w:line="276" w:lineRule="auto"/>
              <w:rPr>
                <w:sz w:val="24"/>
                <w:szCs w:val="24"/>
                <w:lang w:eastAsia="ru-RU"/>
              </w:rPr>
            </w:pPr>
            <w:r>
              <w:rPr>
                <w:sz w:val="24"/>
                <w:szCs w:val="24"/>
                <w:lang w:eastAsia="ru-RU"/>
              </w:rPr>
              <w:t>Оборудование для школьной  радиорубки</w:t>
            </w:r>
          </w:p>
          <w:p>
            <w:pPr>
              <w:widowControl/>
              <w:autoSpaceDE/>
              <w:autoSpaceDN/>
              <w:spacing w:line="276" w:lineRule="auto"/>
              <w:rPr>
                <w:sz w:val="24"/>
                <w:szCs w:val="24"/>
                <w:lang w:eastAsia="ru-RU"/>
              </w:rPr>
            </w:pPr>
            <w:r>
              <w:rPr>
                <w:sz w:val="24"/>
                <w:szCs w:val="24"/>
                <w:lang w:eastAsia="ru-RU"/>
              </w:rPr>
              <w:t>Терминальный класс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2023-</w:t>
            </w:r>
          </w:p>
          <w:p>
            <w:pPr>
              <w:widowControl/>
              <w:autoSpaceDE/>
              <w:autoSpaceDN/>
              <w:spacing w:line="276" w:lineRule="auto"/>
              <w:rPr>
                <w:sz w:val="24"/>
                <w:szCs w:val="24"/>
                <w:lang w:eastAsia="ru-RU"/>
              </w:rPr>
            </w:pPr>
            <w:r>
              <w:rPr>
                <w:sz w:val="24"/>
                <w:szCs w:val="24"/>
                <w:lang w:eastAsia="ru-RU"/>
              </w:rPr>
              <w:t>2028</w:t>
            </w:r>
          </w:p>
          <w:p>
            <w:pPr>
              <w:widowControl/>
              <w:autoSpaceDE/>
              <w:autoSpaceDN/>
              <w:spacing w:after="240" w:line="276" w:lineRule="auto"/>
              <w:rPr>
                <w:sz w:val="24"/>
                <w:szCs w:val="24"/>
                <w:lang w:eastAsia="ru-RU"/>
              </w:rPr>
            </w:pPr>
            <w:r>
              <w:rPr>
                <w:sz w:val="24"/>
                <w:szCs w:val="24"/>
                <w:lang w:eastAsia="ru-RU"/>
              </w:rPr>
              <w:br w:type="textWrapping"/>
            </w:r>
          </w:p>
          <w:p>
            <w:pPr>
              <w:widowControl/>
              <w:autoSpaceDE/>
              <w:autoSpaceDN/>
              <w:spacing w:line="276" w:lineRule="auto"/>
              <w:rPr>
                <w:sz w:val="24"/>
                <w:szCs w:val="24"/>
                <w:lang w:eastAsia="ru-RU"/>
              </w:rPr>
            </w:pPr>
            <w:r>
              <w:rPr>
                <w:sz w:val="24"/>
                <w:szCs w:val="24"/>
                <w:lang w:eastAsia="ru-RU"/>
              </w:rPr>
              <w:t>до 2028</w:t>
            </w:r>
          </w:p>
          <w:p>
            <w:pPr>
              <w:widowControl/>
              <w:autoSpaceDE/>
              <w:autoSpaceDN/>
              <w:spacing w:after="240" w:line="276" w:lineRule="auto"/>
              <w:rPr>
                <w:sz w:val="24"/>
                <w:szCs w:val="24"/>
                <w:lang w:eastAsia="ru-RU"/>
              </w:rPr>
            </w:pPr>
            <w:r>
              <w:rPr>
                <w:sz w:val="24"/>
                <w:szCs w:val="24"/>
                <w:lang w:eastAsia="ru-RU"/>
              </w:rPr>
              <w:br w:type="textWrapping"/>
            </w:r>
          </w:p>
          <w:p>
            <w:pPr>
              <w:widowControl/>
              <w:autoSpaceDE/>
              <w:autoSpaceDN/>
              <w:spacing w:line="276" w:lineRule="auto"/>
              <w:rPr>
                <w:sz w:val="24"/>
                <w:szCs w:val="24"/>
                <w:lang w:eastAsia="ru-RU"/>
              </w:rPr>
            </w:pPr>
            <w:r>
              <w:rPr>
                <w:sz w:val="24"/>
                <w:szCs w:val="24"/>
                <w:lang w:eastAsia="ru-RU"/>
              </w:rPr>
              <w:t>до 2028</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Оборудование учительской с функциональ</w:t>
            </w:r>
          </w:p>
          <w:p>
            <w:pPr>
              <w:widowControl/>
              <w:autoSpaceDE/>
              <w:autoSpaceDN/>
              <w:spacing w:line="276" w:lineRule="auto"/>
              <w:rPr>
                <w:sz w:val="24"/>
                <w:szCs w:val="24"/>
                <w:lang w:eastAsia="ru-RU"/>
              </w:rPr>
            </w:pPr>
            <w:r>
              <w:rPr>
                <w:sz w:val="24"/>
                <w:szCs w:val="24"/>
                <w:lang w:eastAsia="ru-RU"/>
              </w:rPr>
              <w:t>ным зонированием (для переговоров. обеденная зона, рабочие места, зона хранения, зона тихого отдыха)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до 2028</w:t>
            </w:r>
          </w:p>
        </w:tc>
      </w:tr>
      <w:tr>
        <w:tblPrEx>
          <w:tblCellMar>
            <w:top w:w="15" w:type="dxa"/>
            <w:left w:w="15" w:type="dxa"/>
            <w:bottom w:w="15" w:type="dxa"/>
            <w:right w:w="15" w:type="dxa"/>
          </w:tblCellMar>
        </w:tblPrEx>
        <w:trPr>
          <w:trHeight w:val="2060" w:hRule="atLeast"/>
        </w:trPr>
        <w:tc>
          <w:tcPr>
            <w:tcW w:w="39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гарантирующей безопасность, охрану и укрепление физического, психического здоровья и социального благополучия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Оборудование для питьевого режима</w:t>
            </w:r>
          </w:p>
          <w:p>
            <w:pPr>
              <w:widowControl/>
              <w:autoSpaceDE/>
              <w:autoSpaceDN/>
              <w:spacing w:line="276" w:lineRule="auto"/>
              <w:rPr>
                <w:sz w:val="24"/>
                <w:szCs w:val="24"/>
                <w:lang w:eastAsia="ru-RU"/>
              </w:rPr>
            </w:pPr>
            <w:r>
              <w:rPr>
                <w:sz w:val="24"/>
                <w:szCs w:val="24"/>
                <w:lang w:eastAsia="ru-RU"/>
              </w:rPr>
              <w:t>Комплекты настольных игр (для профилактики травматизма во время перемен)</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2023-</w:t>
            </w:r>
          </w:p>
          <w:p>
            <w:pPr>
              <w:widowControl/>
              <w:autoSpaceDE/>
              <w:autoSpaceDN/>
              <w:spacing w:line="276" w:lineRule="auto"/>
              <w:rPr>
                <w:sz w:val="24"/>
                <w:szCs w:val="24"/>
                <w:lang w:eastAsia="ru-RU"/>
              </w:rPr>
            </w:pPr>
            <w:r>
              <w:rPr>
                <w:sz w:val="24"/>
                <w:szCs w:val="24"/>
                <w:lang w:eastAsia="ru-RU"/>
              </w:rPr>
              <w:t>2024</w:t>
            </w:r>
          </w:p>
          <w:p>
            <w:pPr>
              <w:widowControl/>
              <w:autoSpaceDE/>
              <w:autoSpaceDN/>
              <w:spacing w:line="276" w:lineRule="auto"/>
              <w:rPr>
                <w:sz w:val="24"/>
                <w:szCs w:val="24"/>
                <w:lang w:eastAsia="ru-RU"/>
              </w:rPr>
            </w:pPr>
            <w:r>
              <w:rPr>
                <w:sz w:val="24"/>
                <w:szCs w:val="24"/>
                <w:lang w:eastAsia="ru-RU"/>
              </w:rPr>
              <w:t>2023-</w:t>
            </w:r>
          </w:p>
          <w:p>
            <w:pPr>
              <w:widowControl/>
              <w:autoSpaceDE/>
              <w:autoSpaceDN/>
              <w:spacing w:line="276" w:lineRule="auto"/>
              <w:rPr>
                <w:sz w:val="24"/>
                <w:szCs w:val="24"/>
                <w:lang w:eastAsia="ru-RU"/>
              </w:rPr>
            </w:pPr>
            <w:r>
              <w:rPr>
                <w:sz w:val="24"/>
                <w:szCs w:val="24"/>
                <w:lang w:eastAsia="ru-RU"/>
              </w:rPr>
              <w:t>2024</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Замена компьютерного оборудования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2023-</w:t>
            </w:r>
          </w:p>
          <w:p>
            <w:pPr>
              <w:widowControl/>
              <w:autoSpaceDE/>
              <w:autoSpaceDN/>
              <w:spacing w:line="276" w:lineRule="auto"/>
              <w:rPr>
                <w:sz w:val="24"/>
                <w:szCs w:val="24"/>
                <w:lang w:eastAsia="ru-RU"/>
              </w:rPr>
            </w:pPr>
            <w:r>
              <w:rPr>
                <w:sz w:val="24"/>
                <w:szCs w:val="24"/>
                <w:lang w:eastAsia="ru-RU"/>
              </w:rPr>
              <w:t>2028</w:t>
            </w:r>
          </w:p>
        </w:tc>
      </w:tr>
    </w:tbl>
    <w:p>
      <w:pPr>
        <w:widowControl/>
        <w:autoSpaceDE/>
        <w:autoSpaceDN/>
        <w:rPr>
          <w:sz w:val="24"/>
          <w:szCs w:val="24"/>
          <w:lang w:eastAsia="ru-RU"/>
        </w:rPr>
        <w:sectPr>
          <w:pgSz w:w="11906" w:h="16838"/>
          <w:pgMar w:top="1134" w:right="850" w:bottom="1134" w:left="1701" w:header="708" w:footer="708" w:gutter="0"/>
          <w:cols w:space="708" w:num="1"/>
          <w:docGrid w:linePitch="360" w:charSpace="0"/>
        </w:sectPr>
      </w:pPr>
      <w:r>
        <w:rPr>
          <w:sz w:val="24"/>
          <w:szCs w:val="24"/>
          <w:lang w:eastAsia="ru-RU"/>
        </w:rPr>
        <w:br w:type="textWrapping"/>
      </w:r>
      <w:r>
        <w:rPr>
          <w:sz w:val="24"/>
          <w:szCs w:val="24"/>
          <w:lang w:eastAsia="ru-RU"/>
        </w:rPr>
        <w:br w:type="textWrapping"/>
      </w:r>
    </w:p>
    <w:p>
      <w:pPr>
        <w:widowControl/>
        <w:autoSpaceDE/>
        <w:autoSpaceDN/>
        <w:spacing w:line="360" w:lineRule="auto"/>
        <w:ind w:firstLine="567"/>
        <w:jc w:val="both"/>
        <w:rPr>
          <w:sz w:val="24"/>
          <w:szCs w:val="24"/>
          <w:lang w:eastAsia="ru-RU"/>
        </w:rPr>
      </w:pPr>
      <w:r>
        <w:rPr>
          <w:sz w:val="24"/>
          <w:szCs w:val="24"/>
          <w:lang w:eastAsia="ru-RU"/>
        </w:rPr>
        <w:t>В целях обеспечения реализации программы основного общего образования для участников образовательных отношений созданы  или будут созданы условия, обеспечивающие возможность:</w:t>
      </w:r>
    </w:p>
    <w:p>
      <w:pPr>
        <w:widowControl/>
        <w:autoSpaceDE/>
        <w:autoSpaceDN/>
        <w:spacing w:line="276" w:lineRule="auto"/>
        <w:ind w:firstLine="567"/>
        <w:jc w:val="both"/>
        <w:rPr>
          <w:sz w:val="24"/>
          <w:szCs w:val="24"/>
          <w:lang w:eastAsia="ru-RU"/>
        </w:rPr>
      </w:pPr>
    </w:p>
    <w:tbl>
      <w:tblPr>
        <w:tblStyle w:val="12"/>
        <w:tblW w:w="14992" w:type="dxa"/>
        <w:tblInd w:w="0" w:type="dxa"/>
        <w:tblLayout w:type="autofit"/>
        <w:tblCellMar>
          <w:top w:w="15" w:type="dxa"/>
          <w:left w:w="15" w:type="dxa"/>
          <w:bottom w:w="15" w:type="dxa"/>
          <w:right w:w="15" w:type="dxa"/>
        </w:tblCellMar>
      </w:tblPr>
      <w:tblGrid>
        <w:gridCol w:w="4748"/>
        <w:gridCol w:w="4642"/>
        <w:gridCol w:w="4219"/>
        <w:gridCol w:w="1383"/>
      </w:tblGrid>
      <w:tr>
        <w:tblPrEx>
          <w:tblCellMar>
            <w:top w:w="15" w:type="dxa"/>
            <w:left w:w="15" w:type="dxa"/>
            <w:bottom w:w="15" w:type="dxa"/>
            <w:right w:w="15" w:type="dxa"/>
          </w:tblCellMar>
        </w:tblPrEx>
        <w:trPr>
          <w:trHeight w:val="28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Созданы условия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Необходимо создать</w:t>
            </w:r>
          </w:p>
        </w:tc>
        <w:tc>
          <w:tcPr>
            <w:tcW w:w="13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достижения</w:t>
            </w:r>
            <w:r>
              <w:rPr>
                <w:sz w:val="24"/>
                <w:szCs w:val="24"/>
                <w:lang w:eastAsia="ru-RU"/>
              </w:rPr>
              <w:t xml:space="preserve"> планируемых результатов освоения программы основного общего образования</w:t>
            </w:r>
          </w:p>
          <w:p>
            <w:pPr>
              <w:widowControl/>
              <w:autoSpaceDE/>
              <w:autoSpaceDN/>
              <w:spacing w:line="276" w:lineRule="auto"/>
              <w:rPr>
                <w:sz w:val="24"/>
                <w:szCs w:val="24"/>
                <w:lang w:eastAsia="ru-RU"/>
              </w:rPr>
            </w:pP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развития личности</w:t>
            </w:r>
            <w:r>
              <w:rPr>
                <w:sz w:val="24"/>
                <w:szCs w:val="24"/>
                <w:lang w:eastAsia="ru-RU"/>
              </w:rPr>
              <w:t>,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widowControl/>
              <w:autoSpaceDE/>
              <w:autoSpaceDN/>
              <w:spacing w:line="276" w:lineRule="auto"/>
              <w:rPr>
                <w:sz w:val="24"/>
                <w:szCs w:val="24"/>
                <w:lang w:eastAsia="ru-RU"/>
              </w:rPr>
            </w:pP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формирования функциональной грамотности</w:t>
            </w:r>
            <w:r>
              <w:rPr>
                <w:sz w:val="24"/>
                <w:szCs w:val="24"/>
                <w:lang w:eastAsia="ru-RU"/>
              </w:rPr>
              <w:t xml:space="preserve">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t>-</w:t>
            </w:r>
            <w:r>
              <w:rPr>
                <w:b/>
                <w:bCs/>
                <w:sz w:val="24"/>
                <w:szCs w:val="24"/>
                <w:lang w:eastAsia="ru-RU"/>
              </w:rPr>
              <w:t>формирования социокультурных и духовно-нравственных</w:t>
            </w:r>
            <w:r>
              <w:rPr>
                <w:sz w:val="24"/>
                <w:szCs w:val="24"/>
                <w:lang w:eastAsia="ru-RU"/>
              </w:rPr>
              <w:t xml:space="preserve"> ценностей обучающихся, основ их гражданственности, российской гражданской идентичности и социально-профессиональных ориентаций;</w:t>
            </w: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индивидуализации</w:t>
            </w:r>
            <w:r>
              <w:rPr>
                <w:sz w:val="24"/>
                <w:szCs w:val="24"/>
                <w:lang w:eastAsia="ru-RU"/>
              </w:rPr>
              <w:t xml:space="preserve">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widowControl/>
              <w:autoSpaceDE/>
              <w:autoSpaceDN/>
              <w:spacing w:line="276" w:lineRule="auto"/>
              <w:rPr>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b/>
                <w:bCs/>
                <w:sz w:val="24"/>
                <w:szCs w:val="24"/>
                <w:lang w:eastAsia="ru-RU"/>
              </w:rPr>
            </w:pPr>
          </w:p>
          <w:p>
            <w:pPr>
              <w:widowControl/>
              <w:autoSpaceDE/>
              <w:autoSpaceDN/>
              <w:spacing w:line="276" w:lineRule="auto"/>
              <w:jc w:val="both"/>
              <w:rPr>
                <w:sz w:val="24"/>
                <w:szCs w:val="24"/>
                <w:lang w:eastAsia="ru-RU"/>
              </w:rPr>
            </w:pPr>
            <w:r>
              <w:rPr>
                <w:b/>
                <w:bCs/>
                <w:sz w:val="24"/>
                <w:szCs w:val="24"/>
                <w:lang w:eastAsia="ru-RU"/>
              </w:rPr>
              <w:t>-участия</w:t>
            </w:r>
            <w:r>
              <w:rPr>
                <w:sz w:val="24"/>
                <w:szCs w:val="24"/>
                <w:lang w:eastAsia="ru-RU"/>
              </w:rPr>
              <w:t xml:space="preserve">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pPr>
              <w:widowControl/>
              <w:autoSpaceDE/>
              <w:autoSpaceDN/>
              <w:spacing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t>-</w:t>
            </w:r>
            <w:r>
              <w:rPr>
                <w:b/>
                <w:bCs/>
                <w:sz w:val="24"/>
                <w:szCs w:val="24"/>
                <w:lang w:eastAsia="ru-RU"/>
              </w:rPr>
              <w:t>организации сетевого</w:t>
            </w:r>
            <w:r>
              <w:rPr>
                <w:sz w:val="24"/>
                <w:szCs w:val="24"/>
                <w:lang w:eastAsia="ru-RU"/>
              </w:rPr>
              <w:t xml:space="preserve">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pPr>
              <w:widowControl/>
              <w:autoSpaceDE/>
              <w:autoSpaceDN/>
              <w:spacing w:after="240" w:line="276" w:lineRule="auto"/>
              <w:rPr>
                <w:sz w:val="24"/>
                <w:szCs w:val="24"/>
                <w:lang w:eastAsia="ru-RU"/>
              </w:rPr>
            </w:pPr>
            <w:r>
              <w:rPr>
                <w:sz w:val="24"/>
                <w:szCs w:val="24"/>
                <w:lang w:eastAsia="ru-RU"/>
              </w:rPr>
              <w:br w:type="textWrapping"/>
            </w:r>
          </w:p>
          <w:p>
            <w:pPr>
              <w:widowControl/>
              <w:autoSpaceDE/>
              <w:autoSpaceDN/>
              <w:spacing w:after="240" w:line="276" w:lineRule="auto"/>
              <w:rPr>
                <w:sz w:val="24"/>
                <w:szCs w:val="24"/>
                <w:lang w:eastAsia="ru-RU"/>
              </w:rPr>
            </w:pPr>
            <w:r>
              <w:rPr>
                <w:sz w:val="24"/>
                <w:szCs w:val="24"/>
                <w:lang w:eastAsia="ru-RU"/>
              </w:rPr>
              <w:t>-</w:t>
            </w:r>
            <w:r>
              <w:rPr>
                <w:b/>
                <w:bCs/>
                <w:sz w:val="24"/>
                <w:szCs w:val="24"/>
                <w:lang w:eastAsia="ru-RU"/>
              </w:rPr>
              <w:t>включения</w:t>
            </w:r>
            <w:r>
              <w:rPr>
                <w:sz w:val="24"/>
                <w:szCs w:val="24"/>
                <w:lang w:eastAsia="ru-RU"/>
              </w:rPr>
              <w:t xml:space="preserve">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формирования</w:t>
            </w:r>
            <w:r>
              <w:rPr>
                <w:sz w:val="24"/>
                <w:szCs w:val="24"/>
                <w:lang w:eastAsia="ru-RU"/>
              </w:rPr>
              <w:t xml:space="preserve">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формирования у</w:t>
            </w:r>
            <w:r>
              <w:rPr>
                <w:sz w:val="24"/>
                <w:szCs w:val="24"/>
                <w:lang w:eastAsia="ru-RU"/>
              </w:rPr>
              <w:t xml:space="preserve"> обучающихся экологической грамотности, навыков здорового и безопасного для человека и окружающей его среды образа жизни;</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r>
              <w:rPr>
                <w:sz w:val="24"/>
                <w:szCs w:val="24"/>
                <w:lang w:eastAsia="ru-RU"/>
              </w:rPr>
              <w:t>-</w:t>
            </w:r>
            <w:r>
              <w:rPr>
                <w:b/>
                <w:bCs/>
                <w:sz w:val="24"/>
                <w:szCs w:val="24"/>
                <w:lang w:eastAsia="ru-RU"/>
              </w:rPr>
              <w:t>использования</w:t>
            </w:r>
            <w:r>
              <w:rPr>
                <w:sz w:val="24"/>
                <w:szCs w:val="24"/>
                <w:lang w:eastAsia="ru-RU"/>
              </w:rPr>
              <w:t xml:space="preserve">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jc w:val="both"/>
              <w:rPr>
                <w:sz w:val="24"/>
                <w:szCs w:val="24"/>
                <w:lang w:eastAsia="ru-RU"/>
              </w:rPr>
            </w:pPr>
          </w:p>
          <w:p>
            <w:pPr>
              <w:widowControl/>
              <w:autoSpaceDE/>
              <w:autoSpaceDN/>
              <w:spacing w:line="276" w:lineRule="auto"/>
              <w:jc w:val="both"/>
              <w:rPr>
                <w:sz w:val="24"/>
                <w:szCs w:val="24"/>
                <w:lang w:eastAsia="ru-RU"/>
              </w:rPr>
            </w:pP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обновления</w:t>
            </w:r>
            <w:r>
              <w:rPr>
                <w:sz w:val="24"/>
                <w:szCs w:val="24"/>
                <w:lang w:eastAsia="ru-RU"/>
              </w:rPr>
              <w:t xml:space="preserve">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эффективного</w:t>
            </w:r>
            <w:r>
              <w:rPr>
                <w:sz w:val="24"/>
                <w:szCs w:val="24"/>
                <w:lang w:eastAsia="ru-RU"/>
              </w:rPr>
              <w:t xml:space="preserve"> использования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jc w:val="both"/>
              <w:rPr>
                <w:sz w:val="24"/>
                <w:szCs w:val="24"/>
                <w:lang w:eastAsia="ru-RU"/>
              </w:rPr>
            </w:pPr>
          </w:p>
          <w:p>
            <w:pPr>
              <w:widowControl/>
              <w:autoSpaceDE/>
              <w:autoSpaceDN/>
              <w:spacing w:line="276" w:lineRule="auto"/>
              <w:jc w:val="both"/>
              <w:rPr>
                <w:sz w:val="24"/>
                <w:szCs w:val="24"/>
                <w:lang w:eastAsia="ru-RU"/>
              </w:rPr>
            </w:pPr>
            <w:r>
              <w:rPr>
                <w:sz w:val="24"/>
                <w:szCs w:val="24"/>
                <w:lang w:eastAsia="ru-RU"/>
              </w:rPr>
              <w:t>-</w:t>
            </w:r>
            <w:r>
              <w:rPr>
                <w:b/>
                <w:bCs/>
                <w:sz w:val="24"/>
                <w:szCs w:val="24"/>
                <w:lang w:eastAsia="ru-RU"/>
              </w:rPr>
              <w:t>эффективного управления</w:t>
            </w:r>
            <w:r>
              <w:rPr>
                <w:sz w:val="24"/>
                <w:szCs w:val="24"/>
                <w:lang w:eastAsia="ru-RU"/>
              </w:rPr>
              <w:t>  с использованием ИКТ, современных механизмов финансирования реализации программ основного общего образования.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Рабочие программы по предметным областям; положения о системе оценивания планируемых результатов</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Программа воспитания, Программа по развитию гуманитарных способностей учащихся,  Программа по профориентационной работе, Программа по волонтерской деятельности</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p>
          <w:p>
            <w:pPr>
              <w:widowControl/>
              <w:shd w:val="clear" w:color="auto" w:fill="FFFFFF"/>
              <w:autoSpaceDE/>
              <w:autoSpaceDN/>
              <w:spacing w:line="276" w:lineRule="auto"/>
              <w:rPr>
                <w:sz w:val="24"/>
                <w:szCs w:val="24"/>
                <w:lang w:eastAsia="ru-RU"/>
              </w:rPr>
            </w:pPr>
            <w:r>
              <w:rPr>
                <w:sz w:val="24"/>
                <w:szCs w:val="24"/>
                <w:lang w:eastAsia="ru-RU"/>
              </w:rPr>
              <w:t> </w:t>
            </w:r>
          </w:p>
          <w:p>
            <w:pPr>
              <w:widowControl/>
              <w:shd w:val="clear" w:color="auto" w:fill="FFFFFF"/>
              <w:autoSpaceDE/>
              <w:autoSpaceDN/>
              <w:spacing w:line="276" w:lineRule="auto"/>
              <w:rPr>
                <w:sz w:val="24"/>
                <w:szCs w:val="24"/>
                <w:lang w:eastAsia="ru-RU"/>
              </w:rPr>
            </w:pPr>
            <w:r>
              <w:rPr>
                <w:sz w:val="24"/>
                <w:szCs w:val="24"/>
                <w:lang w:eastAsia="ru-RU"/>
              </w:rPr>
              <w:t> </w:t>
            </w:r>
          </w:p>
          <w:p>
            <w:pPr>
              <w:widowControl/>
              <w:shd w:val="clear" w:color="auto" w:fill="FFFFFF"/>
              <w:autoSpaceDE/>
              <w:autoSpaceDN/>
              <w:spacing w:line="276" w:lineRule="auto"/>
              <w:rPr>
                <w:sz w:val="24"/>
                <w:szCs w:val="24"/>
                <w:lang w:eastAsia="ru-RU"/>
              </w:rPr>
            </w:pPr>
            <w:r>
              <w:rPr>
                <w:sz w:val="24"/>
                <w:szCs w:val="24"/>
                <w:lang w:eastAsia="ru-RU"/>
              </w:rPr>
              <w:t> </w:t>
            </w:r>
          </w:p>
          <w:p>
            <w:pPr>
              <w:widowControl/>
              <w:shd w:val="clear" w:color="auto" w:fill="FFFFFF"/>
              <w:autoSpaceDE/>
              <w:autoSpaceDN/>
              <w:spacing w:line="276" w:lineRule="auto"/>
              <w:rPr>
                <w:sz w:val="24"/>
                <w:szCs w:val="24"/>
                <w:lang w:eastAsia="ru-RU"/>
              </w:rPr>
            </w:pPr>
            <w:r>
              <w:rPr>
                <w:sz w:val="24"/>
                <w:szCs w:val="24"/>
                <w:lang w:eastAsia="ru-RU"/>
              </w:rPr>
              <w:t> </w:t>
            </w:r>
          </w:p>
          <w:p>
            <w:pPr>
              <w:widowControl/>
              <w:shd w:val="clear" w:color="auto" w:fill="FFFFFF"/>
              <w:autoSpaceDE/>
              <w:autoSpaceDN/>
              <w:spacing w:line="276" w:lineRule="auto"/>
              <w:rPr>
                <w:sz w:val="24"/>
                <w:szCs w:val="24"/>
                <w:lang w:eastAsia="ru-RU"/>
              </w:rPr>
            </w:pPr>
            <w:r>
              <w:rPr>
                <w:sz w:val="24"/>
                <w:szCs w:val="24"/>
                <w:lang w:eastAsia="ru-RU"/>
              </w:rPr>
              <w:t> </w:t>
            </w:r>
          </w:p>
          <w:p>
            <w:pPr>
              <w:widowControl/>
              <w:shd w:val="clear" w:color="auto" w:fill="FFFFFF"/>
              <w:autoSpaceDE/>
              <w:autoSpaceDN/>
              <w:spacing w:line="276" w:lineRule="auto"/>
              <w:rPr>
                <w:sz w:val="24"/>
                <w:szCs w:val="24"/>
                <w:lang w:eastAsia="ru-RU"/>
              </w:rPr>
            </w:pPr>
          </w:p>
          <w:p>
            <w:pPr>
              <w:widowControl/>
              <w:shd w:val="clear" w:color="auto" w:fill="FFFFFF"/>
              <w:autoSpaceDE/>
              <w:autoSpaceDN/>
              <w:spacing w:line="276" w:lineRule="auto"/>
              <w:rPr>
                <w:sz w:val="24"/>
                <w:szCs w:val="24"/>
                <w:lang w:eastAsia="ru-RU"/>
              </w:rPr>
            </w:pPr>
          </w:p>
          <w:p>
            <w:pPr>
              <w:widowControl/>
              <w:shd w:val="clear" w:color="auto" w:fill="FFFFFF"/>
              <w:autoSpaceDE/>
              <w:autoSpaceDN/>
              <w:spacing w:line="276" w:lineRule="auto"/>
              <w:rPr>
                <w:sz w:val="24"/>
                <w:szCs w:val="24"/>
                <w:lang w:eastAsia="ru-RU"/>
              </w:rPr>
            </w:pPr>
          </w:p>
          <w:p>
            <w:pPr>
              <w:widowControl/>
              <w:shd w:val="clear" w:color="auto" w:fill="FFFFFF"/>
              <w:autoSpaceDE/>
              <w:autoSpaceDN/>
              <w:spacing w:line="276" w:lineRule="auto"/>
              <w:rPr>
                <w:sz w:val="24"/>
                <w:szCs w:val="24"/>
                <w:lang w:eastAsia="ru-RU"/>
              </w:rPr>
            </w:pPr>
            <w:r>
              <w:rPr>
                <w:sz w:val="24"/>
                <w:szCs w:val="24"/>
                <w:lang w:eastAsia="ru-RU"/>
              </w:rPr>
              <w:t>Внесены изменения в основную образовательную программу;</w:t>
            </w:r>
          </w:p>
          <w:p>
            <w:pPr>
              <w:widowControl/>
              <w:shd w:val="clear" w:color="auto" w:fill="FFFFFF"/>
              <w:autoSpaceDE/>
              <w:autoSpaceDN/>
              <w:spacing w:line="276" w:lineRule="auto"/>
              <w:rPr>
                <w:sz w:val="24"/>
                <w:szCs w:val="24"/>
                <w:lang w:eastAsia="ru-RU"/>
              </w:rPr>
            </w:pPr>
            <w:r>
              <w:rPr>
                <w:sz w:val="24"/>
                <w:szCs w:val="24"/>
                <w:lang w:eastAsia="ru-RU"/>
              </w:rPr>
              <w:t>Включена в план методической работы образовательной организации серия семинаров-</w:t>
            </w:r>
          </w:p>
          <w:p>
            <w:pPr>
              <w:widowControl/>
              <w:shd w:val="clear" w:color="auto" w:fill="FFFFFF"/>
              <w:autoSpaceDE/>
              <w:autoSpaceDN/>
              <w:spacing w:line="276" w:lineRule="auto"/>
              <w:rPr>
                <w:sz w:val="24"/>
                <w:szCs w:val="24"/>
                <w:lang w:eastAsia="ru-RU"/>
              </w:rPr>
            </w:pPr>
            <w:r>
              <w:rPr>
                <w:sz w:val="24"/>
                <w:szCs w:val="24"/>
                <w:lang w:eastAsia="ru-RU"/>
              </w:rPr>
              <w:t>практикумов, направленных на совместную работу всего педагогического коллектива по</w:t>
            </w:r>
          </w:p>
          <w:p>
            <w:pPr>
              <w:widowControl/>
              <w:shd w:val="clear" w:color="auto" w:fill="FFFFFF"/>
              <w:autoSpaceDE/>
              <w:autoSpaceDN/>
              <w:spacing w:line="276" w:lineRule="auto"/>
              <w:rPr>
                <w:sz w:val="24"/>
                <w:szCs w:val="24"/>
                <w:lang w:eastAsia="ru-RU"/>
              </w:rPr>
            </w:pPr>
            <w:r>
              <w:rPr>
                <w:sz w:val="24"/>
                <w:szCs w:val="24"/>
                <w:lang w:eastAsia="ru-RU"/>
              </w:rPr>
              <w:t>формированию функциональной грамотности;</w:t>
            </w:r>
          </w:p>
          <w:p>
            <w:pPr>
              <w:widowControl/>
              <w:shd w:val="clear" w:color="auto" w:fill="FFFFFF"/>
              <w:autoSpaceDE/>
              <w:autoSpaceDN/>
              <w:spacing w:line="276" w:lineRule="auto"/>
              <w:rPr>
                <w:sz w:val="24"/>
                <w:szCs w:val="24"/>
                <w:lang w:eastAsia="ru-RU"/>
              </w:rPr>
            </w:pPr>
            <w:r>
              <w:rPr>
                <w:sz w:val="24"/>
                <w:szCs w:val="24"/>
                <w:lang w:eastAsia="ru-RU"/>
              </w:rPr>
              <w:t>Проведен внутришкольный мониторинг сформированности функциональной грамотности учащихся с 5 по 9 класс.</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Программа воспитания:</w:t>
            </w:r>
          </w:p>
          <w:p>
            <w:pPr>
              <w:widowControl/>
              <w:autoSpaceDE/>
              <w:autoSpaceDN/>
              <w:spacing w:line="276" w:lineRule="auto"/>
              <w:rPr>
                <w:sz w:val="24"/>
                <w:szCs w:val="24"/>
                <w:lang w:eastAsia="ru-RU"/>
              </w:rPr>
            </w:pPr>
            <w:r>
              <w:rPr>
                <w:sz w:val="24"/>
                <w:szCs w:val="24"/>
                <w:lang w:eastAsia="ru-RU"/>
              </w:rPr>
              <w:t>социокультурные праздники и досуговые мероприятия, экскурсии и целевые прогулки, кружковая работа, музейная деятельность, встречи с интересными людьми</w:t>
            </w:r>
          </w:p>
          <w:p>
            <w:pPr>
              <w:widowControl/>
              <w:autoSpaceDE/>
              <w:autoSpaceDN/>
              <w:spacing w:line="276" w:lineRule="auto"/>
              <w:rPr>
                <w:sz w:val="24"/>
                <w:szCs w:val="24"/>
                <w:lang w:eastAsia="ru-RU"/>
              </w:rPr>
            </w:pPr>
            <w:r>
              <w:rPr>
                <w:sz w:val="24"/>
                <w:szCs w:val="24"/>
                <w:lang w:eastAsia="ru-RU"/>
              </w:rPr>
              <w:t>На уроках используются современные образовательные технологии</w:t>
            </w:r>
          </w:p>
          <w:p>
            <w:pPr>
              <w:widowControl/>
              <w:autoSpaceDE/>
              <w:autoSpaceDN/>
              <w:spacing w:line="276" w:lineRule="auto"/>
              <w:rPr>
                <w:sz w:val="24"/>
                <w:szCs w:val="24"/>
                <w:lang w:eastAsia="ru-RU"/>
              </w:rPr>
            </w:pP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r>
              <w:rPr>
                <w:sz w:val="24"/>
                <w:szCs w:val="24"/>
                <w:lang w:eastAsia="ru-RU"/>
              </w:rPr>
              <w:t>Разработали ООП ООО</w:t>
            </w:r>
          </w:p>
          <w:p>
            <w:pPr>
              <w:widowControl/>
              <w:autoSpaceDE/>
              <w:autoSpaceDN/>
              <w:spacing w:line="276" w:lineRule="auto"/>
              <w:rPr>
                <w:sz w:val="24"/>
                <w:szCs w:val="24"/>
                <w:lang w:eastAsia="ru-RU"/>
              </w:rPr>
            </w:pPr>
            <w:r>
              <w:rPr>
                <w:sz w:val="24"/>
                <w:szCs w:val="24"/>
                <w:lang w:eastAsia="ru-RU"/>
              </w:rPr>
              <w:t>Целевой раздел: администрация Школы</w:t>
            </w:r>
          </w:p>
          <w:p>
            <w:pPr>
              <w:widowControl/>
              <w:autoSpaceDE/>
              <w:autoSpaceDN/>
              <w:spacing w:line="276" w:lineRule="auto"/>
              <w:rPr>
                <w:sz w:val="24"/>
                <w:szCs w:val="24"/>
                <w:lang w:eastAsia="ru-RU"/>
              </w:rPr>
            </w:pPr>
            <w:r>
              <w:rPr>
                <w:sz w:val="24"/>
                <w:szCs w:val="24"/>
                <w:lang w:eastAsia="ru-RU"/>
              </w:rPr>
              <w:t>Содержательный раздел: рабочие программы по предметам - педагоги</w:t>
            </w:r>
          </w:p>
          <w:p>
            <w:pPr>
              <w:widowControl/>
              <w:autoSpaceDE/>
              <w:autoSpaceDN/>
              <w:spacing w:line="276" w:lineRule="auto"/>
              <w:rPr>
                <w:sz w:val="24"/>
                <w:szCs w:val="24"/>
                <w:lang w:eastAsia="ru-RU"/>
              </w:rPr>
            </w:pPr>
            <w:r>
              <w:rPr>
                <w:sz w:val="24"/>
                <w:szCs w:val="24"/>
                <w:lang w:eastAsia="ru-RU"/>
              </w:rPr>
              <w:t>Программа формирования УУД: администрация Школы, педагоги-психологи</w:t>
            </w:r>
          </w:p>
          <w:p>
            <w:pPr>
              <w:widowControl/>
              <w:autoSpaceDE/>
              <w:autoSpaceDN/>
              <w:spacing w:line="276" w:lineRule="auto"/>
              <w:rPr>
                <w:sz w:val="24"/>
                <w:szCs w:val="24"/>
                <w:lang w:eastAsia="ru-RU"/>
              </w:rPr>
            </w:pPr>
            <w:r>
              <w:rPr>
                <w:sz w:val="24"/>
                <w:szCs w:val="24"/>
                <w:lang w:eastAsia="ru-RU"/>
              </w:rPr>
              <w:t>Программа воспитания: администрация Школы, педагоги- организаторы, с учетом образовательных запросов обучающихся и родителей</w:t>
            </w:r>
          </w:p>
          <w:p>
            <w:pPr>
              <w:widowControl/>
              <w:autoSpaceDE/>
              <w:autoSpaceDN/>
              <w:spacing w:line="276" w:lineRule="auto"/>
              <w:rPr>
                <w:sz w:val="24"/>
                <w:szCs w:val="24"/>
                <w:lang w:eastAsia="ru-RU"/>
              </w:rPr>
            </w:pPr>
            <w:r>
              <w:rPr>
                <w:sz w:val="24"/>
                <w:szCs w:val="24"/>
                <w:lang w:eastAsia="ru-RU"/>
              </w:rPr>
              <w:t>Коррекционная работа: педагоги-психологи, педагоги-логопеды</w:t>
            </w:r>
          </w:p>
          <w:p>
            <w:pPr>
              <w:widowControl/>
              <w:autoSpaceDE/>
              <w:autoSpaceDN/>
              <w:spacing w:line="276" w:lineRule="auto"/>
              <w:rPr>
                <w:sz w:val="24"/>
                <w:szCs w:val="24"/>
                <w:lang w:eastAsia="ru-RU"/>
              </w:rPr>
            </w:pPr>
            <w:r>
              <w:rPr>
                <w:sz w:val="24"/>
                <w:szCs w:val="24"/>
                <w:lang w:eastAsia="ru-RU"/>
              </w:rPr>
              <w:t>Организационный раздел : </w:t>
            </w:r>
          </w:p>
          <w:p>
            <w:pPr>
              <w:widowControl/>
              <w:autoSpaceDE/>
              <w:autoSpaceDN/>
              <w:spacing w:line="276" w:lineRule="auto"/>
              <w:rPr>
                <w:sz w:val="24"/>
                <w:szCs w:val="24"/>
                <w:lang w:eastAsia="ru-RU"/>
              </w:rPr>
            </w:pPr>
            <w:r>
              <w:rPr>
                <w:sz w:val="24"/>
                <w:szCs w:val="24"/>
                <w:lang w:eastAsia="ru-RU"/>
              </w:rPr>
              <w:t>Учебные планы - администрация Школы</w:t>
            </w:r>
          </w:p>
          <w:p>
            <w:pPr>
              <w:widowControl/>
              <w:autoSpaceDE/>
              <w:autoSpaceDN/>
              <w:spacing w:line="276" w:lineRule="auto"/>
              <w:rPr>
                <w:sz w:val="24"/>
                <w:szCs w:val="24"/>
                <w:lang w:eastAsia="ru-RU"/>
              </w:rPr>
            </w:pPr>
            <w:r>
              <w:rPr>
                <w:sz w:val="24"/>
                <w:szCs w:val="24"/>
                <w:lang w:eastAsia="ru-RU"/>
              </w:rPr>
              <w:t>Внеурочная деятельность - администрация Школы, с учетом образовательных запросов обучающихся и родителей </w:t>
            </w:r>
          </w:p>
          <w:p>
            <w:pPr>
              <w:widowControl/>
              <w:autoSpaceDE/>
              <w:autoSpaceDN/>
              <w:spacing w:line="276" w:lineRule="auto"/>
              <w:rPr>
                <w:sz w:val="24"/>
                <w:szCs w:val="24"/>
                <w:lang w:eastAsia="ru-RU"/>
              </w:rPr>
            </w:pPr>
            <w:r>
              <w:rPr>
                <w:sz w:val="24"/>
                <w:szCs w:val="24"/>
                <w:lang w:eastAsia="ru-RU"/>
              </w:rPr>
              <w:t>Материально-техническое и учебно-методическое обеспечение программы основного общего образования: администрация Школы, все педагогические работники</w:t>
            </w:r>
          </w:p>
          <w:p>
            <w:pPr>
              <w:widowControl/>
              <w:autoSpaceDE/>
              <w:autoSpaceDN/>
              <w:spacing w:line="276" w:lineRule="auto"/>
              <w:rPr>
                <w:sz w:val="24"/>
                <w:szCs w:val="24"/>
                <w:lang w:eastAsia="ru-RU"/>
              </w:rPr>
            </w:pPr>
            <w:r>
              <w:rPr>
                <w:sz w:val="24"/>
                <w:szCs w:val="24"/>
                <w:lang w:eastAsia="ru-RU"/>
              </w:rPr>
              <w:br w:type="textWrapping"/>
            </w:r>
            <w:r>
              <w:rPr>
                <w:sz w:val="24"/>
                <w:szCs w:val="24"/>
                <w:lang w:eastAsia="ru-RU"/>
              </w:rPr>
              <w:t>Приобщение обучающихся к школьным</w:t>
            </w:r>
          </w:p>
          <w:p>
            <w:pPr>
              <w:widowControl/>
              <w:shd w:val="clear" w:color="auto" w:fill="FFFFFF"/>
              <w:autoSpaceDE/>
              <w:autoSpaceDN/>
              <w:spacing w:line="276" w:lineRule="auto"/>
              <w:rPr>
                <w:sz w:val="24"/>
                <w:szCs w:val="24"/>
                <w:lang w:eastAsia="ru-RU"/>
              </w:rPr>
            </w:pPr>
            <w:r>
              <w:rPr>
                <w:sz w:val="24"/>
                <w:szCs w:val="24"/>
                <w:lang w:eastAsia="ru-RU"/>
              </w:rPr>
              <w:t>традициям</w:t>
            </w:r>
          </w:p>
          <w:p>
            <w:pPr>
              <w:widowControl/>
              <w:shd w:val="clear" w:color="auto" w:fill="FFFFFF"/>
              <w:autoSpaceDE/>
              <w:autoSpaceDN/>
              <w:spacing w:line="276" w:lineRule="auto"/>
              <w:rPr>
                <w:sz w:val="24"/>
                <w:szCs w:val="24"/>
                <w:lang w:eastAsia="ru-RU"/>
              </w:rPr>
            </w:pPr>
            <w:r>
              <w:rPr>
                <w:sz w:val="24"/>
                <w:szCs w:val="24"/>
                <w:lang w:eastAsia="ru-RU"/>
              </w:rPr>
              <w:t>Участие в ученическом самоуправлении</w:t>
            </w:r>
          </w:p>
          <w:p>
            <w:pPr>
              <w:widowControl/>
              <w:autoSpaceDE/>
              <w:autoSpaceDN/>
              <w:spacing w:line="276" w:lineRule="auto"/>
              <w:rPr>
                <w:sz w:val="24"/>
                <w:szCs w:val="24"/>
                <w:lang w:eastAsia="ru-RU"/>
              </w:rPr>
            </w:pPr>
            <w:r>
              <w:rPr>
                <w:sz w:val="24"/>
                <w:szCs w:val="24"/>
                <w:shd w:val="clear" w:color="auto" w:fill="FFFFFF"/>
                <w:lang w:eastAsia="ru-RU"/>
              </w:rPr>
              <w:t>Спортивные секции</w:t>
            </w:r>
          </w:p>
          <w:p>
            <w:pPr>
              <w:widowControl/>
              <w:autoSpaceDE/>
              <w:autoSpaceDN/>
              <w:spacing w:line="276" w:lineRule="auto"/>
              <w:rPr>
                <w:sz w:val="24"/>
                <w:szCs w:val="24"/>
                <w:lang w:eastAsia="ru-RU"/>
              </w:rPr>
            </w:pPr>
            <w:r>
              <w:rPr>
                <w:sz w:val="24"/>
                <w:szCs w:val="24"/>
                <w:shd w:val="clear" w:color="auto" w:fill="FFFFFF"/>
                <w:lang w:eastAsia="ru-RU"/>
              </w:rPr>
              <w:t>Благоустройство школы, района, города</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shd w:val="clear" w:color="auto" w:fill="FFFFFF"/>
                <w:lang w:eastAsia="ru-RU"/>
              </w:rPr>
              <w:t>Уроки в технологии проектного обучения и в современных образовательных технологиях</w:t>
            </w:r>
          </w:p>
          <w:p>
            <w:pPr>
              <w:widowControl/>
              <w:autoSpaceDE/>
              <w:autoSpaceDN/>
              <w:spacing w:line="276" w:lineRule="auto"/>
              <w:rPr>
                <w:sz w:val="24"/>
                <w:szCs w:val="24"/>
                <w:lang w:eastAsia="ru-RU"/>
              </w:rPr>
            </w:pPr>
            <w:r>
              <w:rPr>
                <w:sz w:val="24"/>
                <w:szCs w:val="24"/>
                <w:shd w:val="clear" w:color="auto" w:fill="FFFFFF"/>
                <w:lang w:eastAsia="ru-RU"/>
              </w:rPr>
              <w:t>Школьная научно-практическая конференция “Истоки”</w:t>
            </w:r>
          </w:p>
          <w:p>
            <w:pPr>
              <w:widowControl/>
              <w:autoSpaceDE/>
              <w:autoSpaceDN/>
              <w:spacing w:line="276" w:lineRule="auto"/>
              <w:rPr>
                <w:sz w:val="24"/>
                <w:szCs w:val="24"/>
                <w:lang w:eastAsia="ru-RU"/>
              </w:rPr>
            </w:pPr>
            <w:r>
              <w:rPr>
                <w:sz w:val="24"/>
                <w:szCs w:val="24"/>
                <w:shd w:val="clear" w:color="auto" w:fill="FFFFFF"/>
                <w:lang w:eastAsia="ru-RU"/>
              </w:rPr>
              <w:t>Образовательный туризм: квесты, учебные экскурсии</w:t>
            </w:r>
          </w:p>
          <w:p>
            <w:pPr>
              <w:widowControl/>
              <w:autoSpaceDE/>
              <w:autoSpaceDN/>
              <w:spacing w:line="276" w:lineRule="auto"/>
              <w:rPr>
                <w:sz w:val="24"/>
                <w:szCs w:val="24"/>
                <w:lang w:eastAsia="ru-RU"/>
              </w:rPr>
            </w:pPr>
            <w:r>
              <w:rPr>
                <w:sz w:val="24"/>
                <w:szCs w:val="24"/>
                <w:shd w:val="clear" w:color="auto" w:fill="FFFFFF"/>
                <w:lang w:eastAsia="ru-RU"/>
              </w:rPr>
              <w:t>Общешкольный социальный проект “Литературный багаж”</w:t>
            </w:r>
          </w:p>
          <w:p>
            <w:pPr>
              <w:widowControl/>
              <w:autoSpaceDE/>
              <w:autoSpaceDN/>
              <w:spacing w:line="276" w:lineRule="auto"/>
              <w:rPr>
                <w:sz w:val="24"/>
                <w:szCs w:val="24"/>
                <w:lang w:eastAsia="ru-RU"/>
              </w:rPr>
            </w:pPr>
            <w:r>
              <w:rPr>
                <w:sz w:val="24"/>
                <w:szCs w:val="24"/>
                <w:shd w:val="clear" w:color="auto" w:fill="FFFFFF"/>
                <w:lang w:eastAsia="ru-RU"/>
              </w:rPr>
              <w:t>Выступление на конкурсах, научных форумах, конференциях</w:t>
            </w:r>
          </w:p>
          <w:p>
            <w:pPr>
              <w:widowControl/>
              <w:autoSpaceDE/>
              <w:autoSpaceDN/>
              <w:spacing w:line="276" w:lineRule="auto"/>
              <w:rPr>
                <w:sz w:val="24"/>
                <w:szCs w:val="24"/>
                <w:lang w:eastAsia="ru-RU"/>
              </w:rPr>
            </w:pPr>
            <w:r>
              <w:rPr>
                <w:sz w:val="24"/>
                <w:szCs w:val="24"/>
                <w:shd w:val="clear" w:color="auto" w:fill="FFFFFF"/>
                <w:lang w:eastAsia="ru-RU"/>
              </w:rPr>
              <w:t>Предметные конкурсы, олимпиады, акции</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shd w:val="clear" w:color="auto" w:fill="FFFFFF"/>
                <w:lang w:eastAsia="ru-RU"/>
              </w:rPr>
              <w:t>Организация горячего питания (2 столовые)</w:t>
            </w:r>
          </w:p>
          <w:p>
            <w:pPr>
              <w:widowControl/>
              <w:autoSpaceDE/>
              <w:autoSpaceDN/>
              <w:spacing w:line="276" w:lineRule="auto"/>
              <w:rPr>
                <w:sz w:val="24"/>
                <w:szCs w:val="24"/>
                <w:lang w:eastAsia="ru-RU"/>
              </w:rPr>
            </w:pPr>
            <w:r>
              <w:rPr>
                <w:sz w:val="24"/>
                <w:szCs w:val="24"/>
                <w:shd w:val="clear" w:color="auto" w:fill="FFFFFF"/>
                <w:lang w:eastAsia="ru-RU"/>
              </w:rPr>
              <w:t>Создание условий для спортивно-оздоровительной работы (4 спортивных зала)</w:t>
            </w:r>
          </w:p>
          <w:p>
            <w:pPr>
              <w:widowControl/>
              <w:autoSpaceDE/>
              <w:autoSpaceDN/>
              <w:spacing w:line="276" w:lineRule="auto"/>
              <w:rPr>
                <w:sz w:val="24"/>
                <w:szCs w:val="24"/>
                <w:lang w:eastAsia="ru-RU"/>
              </w:rPr>
            </w:pPr>
            <w:r>
              <w:rPr>
                <w:sz w:val="24"/>
                <w:szCs w:val="24"/>
                <w:shd w:val="clear" w:color="auto" w:fill="FFFFFF"/>
                <w:lang w:eastAsia="ru-RU"/>
              </w:rPr>
              <w:t>Создание условий для сохранения здоровья обучающихся (2 медицинских кабинета)</w:t>
            </w:r>
          </w:p>
          <w:p>
            <w:pPr>
              <w:widowControl/>
              <w:autoSpaceDE/>
              <w:autoSpaceDN/>
              <w:spacing w:line="276" w:lineRule="auto"/>
              <w:rPr>
                <w:sz w:val="24"/>
                <w:szCs w:val="24"/>
                <w:lang w:eastAsia="ru-RU"/>
              </w:rPr>
            </w:pPr>
            <w:r>
              <w:rPr>
                <w:sz w:val="24"/>
                <w:szCs w:val="24"/>
                <w:shd w:val="clear" w:color="auto" w:fill="FFFFFF"/>
                <w:lang w:eastAsia="ru-RU"/>
              </w:rPr>
              <w:t>Медицинское сопровождение (профилактические осмотры, иммунизация)</w:t>
            </w:r>
          </w:p>
          <w:p>
            <w:pPr>
              <w:widowControl/>
              <w:autoSpaceDE/>
              <w:autoSpaceDN/>
              <w:spacing w:line="276" w:lineRule="auto"/>
              <w:rPr>
                <w:sz w:val="24"/>
                <w:szCs w:val="24"/>
                <w:lang w:eastAsia="ru-RU"/>
              </w:rPr>
            </w:pPr>
            <w:r>
              <w:rPr>
                <w:sz w:val="24"/>
                <w:szCs w:val="24"/>
                <w:shd w:val="clear" w:color="auto" w:fill="FFFFFF"/>
                <w:lang w:eastAsia="ru-RU"/>
              </w:rPr>
              <w:t> Лечебно-оздоровительная работа</w:t>
            </w:r>
          </w:p>
          <w:p>
            <w:pPr>
              <w:widowControl/>
              <w:autoSpaceDE/>
              <w:autoSpaceDN/>
              <w:spacing w:line="276" w:lineRule="auto"/>
              <w:rPr>
                <w:sz w:val="24"/>
                <w:szCs w:val="24"/>
                <w:lang w:eastAsia="ru-RU"/>
              </w:rPr>
            </w:pPr>
            <w:r>
              <w:rPr>
                <w:sz w:val="24"/>
                <w:szCs w:val="24"/>
                <w:shd w:val="clear" w:color="auto" w:fill="FFFFFF"/>
                <w:lang w:eastAsia="ru-RU"/>
              </w:rPr>
              <w:t>Здоровьесберегающие технологии </w:t>
            </w:r>
          </w:p>
          <w:p>
            <w:pPr>
              <w:widowControl/>
              <w:autoSpaceDE/>
              <w:autoSpaceDN/>
              <w:spacing w:line="276" w:lineRule="auto"/>
              <w:rPr>
                <w:sz w:val="24"/>
                <w:szCs w:val="24"/>
                <w:lang w:eastAsia="ru-RU"/>
              </w:rPr>
            </w:pPr>
            <w:r>
              <w:rPr>
                <w:sz w:val="24"/>
                <w:szCs w:val="24"/>
                <w:shd w:val="clear" w:color="auto" w:fill="FFFFFF"/>
                <w:lang w:eastAsia="ru-RU"/>
              </w:rPr>
              <w:t>Внеклассная деятельность (мероприятия с выходом на природу, организация экскурсий, однодневных походов, дней здоровья для формирование экологически сообразного поведения в быту и природе)</w:t>
            </w:r>
          </w:p>
          <w:p>
            <w:pPr>
              <w:widowControl/>
              <w:autoSpaceDE/>
              <w:autoSpaceDN/>
              <w:spacing w:line="276" w:lineRule="auto"/>
              <w:rPr>
                <w:sz w:val="24"/>
                <w:szCs w:val="24"/>
                <w:lang w:eastAsia="ru-RU"/>
              </w:rPr>
            </w:pPr>
            <w:r>
              <w:rPr>
                <w:sz w:val="24"/>
                <w:szCs w:val="24"/>
                <w:shd w:val="clear" w:color="auto" w:fill="FFFFFF"/>
                <w:lang w:eastAsia="ru-RU"/>
              </w:rPr>
              <w:t>Организация физкультурно-оздоровительной работы (уроки физической культуры на свежем воздухе при благоприятных погодных условиях,«Дни здоровья», «Веселые старты», соревнования, эстафеты, спортивные игры, конкурсы, состязания и др.) Участие в городских спартакиадах школьников</w:t>
            </w:r>
          </w:p>
          <w:p>
            <w:pPr>
              <w:widowControl/>
              <w:autoSpaceDE/>
              <w:autoSpaceDN/>
              <w:spacing w:line="276" w:lineRule="auto"/>
              <w:rPr>
                <w:sz w:val="24"/>
                <w:szCs w:val="24"/>
                <w:lang w:eastAsia="ru-RU"/>
              </w:rPr>
            </w:pPr>
            <w:r>
              <w:rPr>
                <w:sz w:val="24"/>
                <w:szCs w:val="24"/>
                <w:shd w:val="clear" w:color="auto" w:fill="FFFFFF"/>
                <w:lang w:eastAsia="ru-RU"/>
              </w:rPr>
              <w:t>Дополнительные образовательные программы, программы внеурочной деятельности (организация конкурсов творческих работ, викторин, акций)</w:t>
            </w:r>
          </w:p>
          <w:p>
            <w:pPr>
              <w:widowControl/>
              <w:autoSpaceDE/>
              <w:autoSpaceDN/>
              <w:spacing w:line="276" w:lineRule="auto"/>
              <w:rPr>
                <w:sz w:val="24"/>
                <w:szCs w:val="24"/>
                <w:lang w:eastAsia="ru-RU"/>
              </w:rPr>
            </w:pPr>
            <w:r>
              <w:rPr>
                <w:sz w:val="24"/>
                <w:szCs w:val="24"/>
                <w:shd w:val="clear" w:color="auto" w:fill="FFFFFF"/>
                <w:lang w:eastAsia="ru-RU"/>
              </w:rPr>
              <w:t>Просветительская работа с родителями (законными представителями)</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shd w:val="clear" w:color="auto" w:fill="FFFFFF"/>
                <w:lang w:eastAsia="ru-RU"/>
              </w:rPr>
              <w:t>Современные образовательные технологии</w:t>
            </w:r>
          </w:p>
          <w:p>
            <w:pPr>
              <w:widowControl/>
              <w:autoSpaceDE/>
              <w:autoSpaceDN/>
              <w:spacing w:line="276" w:lineRule="auto"/>
              <w:rPr>
                <w:sz w:val="24"/>
                <w:szCs w:val="24"/>
                <w:lang w:eastAsia="ru-RU"/>
              </w:rPr>
            </w:pPr>
            <w:r>
              <w:rPr>
                <w:sz w:val="24"/>
                <w:szCs w:val="24"/>
                <w:shd w:val="clear" w:color="auto" w:fill="FFFFFF"/>
                <w:lang w:eastAsia="ru-RU"/>
              </w:rPr>
              <w:t>Форма наставничества «учитель — учитель» </w:t>
            </w:r>
          </w:p>
          <w:p>
            <w:pPr>
              <w:widowControl/>
              <w:autoSpaceDE/>
              <w:autoSpaceDN/>
              <w:spacing w:line="276" w:lineRule="auto"/>
              <w:rPr>
                <w:sz w:val="24"/>
                <w:szCs w:val="24"/>
                <w:lang w:eastAsia="ru-RU"/>
              </w:rPr>
            </w:pPr>
            <w:r>
              <w:rPr>
                <w:sz w:val="24"/>
                <w:szCs w:val="24"/>
                <w:shd w:val="clear" w:color="auto" w:fill="FFFFFF"/>
                <w:lang w:eastAsia="ru-RU"/>
              </w:rPr>
              <w:t>Традиционное наставничество</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Партнерское наставничество: «равный – равному»</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ООП ООО</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Методическая поддержка молодых педагогов, реализация системы наставничества.</w:t>
            </w:r>
          </w:p>
          <w:p>
            <w:pPr>
              <w:widowControl/>
              <w:autoSpaceDE/>
              <w:autoSpaceDN/>
              <w:spacing w:line="276" w:lineRule="auto"/>
              <w:rPr>
                <w:sz w:val="24"/>
                <w:szCs w:val="24"/>
                <w:lang w:eastAsia="ru-RU"/>
              </w:rPr>
            </w:pPr>
            <w:r>
              <w:rPr>
                <w:sz w:val="24"/>
                <w:szCs w:val="24"/>
                <w:shd w:val="clear" w:color="auto" w:fill="FFFFFF"/>
                <w:lang w:eastAsia="ru-RU"/>
              </w:rPr>
              <w:t>Осуществление научно-методического сопровождения педагогических работников</w:t>
            </w:r>
          </w:p>
          <w:p>
            <w:pPr>
              <w:widowControl/>
              <w:autoSpaceDE/>
              <w:autoSpaceDN/>
              <w:spacing w:line="276" w:lineRule="auto"/>
              <w:rPr>
                <w:sz w:val="24"/>
                <w:szCs w:val="24"/>
                <w:lang w:eastAsia="ru-RU"/>
              </w:rPr>
            </w:pPr>
            <w:r>
              <w:rPr>
                <w:sz w:val="24"/>
                <w:szCs w:val="24"/>
                <w:shd w:val="clear" w:color="auto" w:fill="FFFFFF"/>
                <w:lang w:eastAsia="ru-RU"/>
              </w:rPr>
              <w:t>Организация методической работы с педагогическими работниками на основе результатов различных оценочных процедур</w:t>
            </w:r>
          </w:p>
          <w:p>
            <w:pPr>
              <w:widowControl/>
              <w:autoSpaceDE/>
              <w:autoSpaceDN/>
              <w:spacing w:line="276" w:lineRule="auto"/>
              <w:rPr>
                <w:sz w:val="24"/>
                <w:szCs w:val="24"/>
                <w:lang w:eastAsia="ru-RU"/>
              </w:rPr>
            </w:pPr>
            <w:r>
              <w:rPr>
                <w:sz w:val="24"/>
                <w:szCs w:val="24"/>
                <w:shd w:val="clear" w:color="auto" w:fill="FFFFFF"/>
                <w:lang w:eastAsia="ru-RU"/>
              </w:rPr>
              <w:t>Участие в конкурсах  профессионального мастерства педагогических работников</w:t>
            </w:r>
          </w:p>
          <w:p>
            <w:pPr>
              <w:widowControl/>
              <w:autoSpaceDE/>
              <w:autoSpaceDN/>
              <w:spacing w:line="276" w:lineRule="auto"/>
              <w:rPr>
                <w:sz w:val="24"/>
                <w:szCs w:val="24"/>
                <w:lang w:eastAsia="ru-RU"/>
              </w:rPr>
            </w:pPr>
            <w:r>
              <w:rPr>
                <w:sz w:val="24"/>
                <w:szCs w:val="24"/>
                <w:shd w:val="clear" w:color="auto" w:fill="FFFFFF"/>
                <w:lang w:eastAsia="ru-RU"/>
              </w:rPr>
              <w:t>Информационно-методическая поддержка образовательного процесса</w:t>
            </w:r>
          </w:p>
          <w:p>
            <w:pPr>
              <w:widowControl/>
              <w:autoSpaceDE/>
              <w:autoSpaceDN/>
              <w:spacing w:line="276" w:lineRule="auto"/>
              <w:rPr>
                <w:sz w:val="24"/>
                <w:szCs w:val="24"/>
                <w:lang w:eastAsia="ru-RU"/>
              </w:rPr>
            </w:pPr>
            <w:r>
              <w:rPr>
                <w:sz w:val="24"/>
                <w:szCs w:val="24"/>
                <w:shd w:val="clear" w:color="auto" w:fill="FFFFFF"/>
                <w:lang w:eastAsia="ru-RU"/>
              </w:rPr>
              <w:t>Планирование образовательного процесса и его ресурсного обеспечения</w:t>
            </w:r>
          </w:p>
          <w:p>
            <w:pPr>
              <w:widowControl/>
              <w:autoSpaceDE/>
              <w:autoSpaceDN/>
              <w:spacing w:line="276" w:lineRule="auto"/>
              <w:rPr>
                <w:sz w:val="24"/>
                <w:szCs w:val="24"/>
                <w:lang w:eastAsia="ru-RU"/>
              </w:rPr>
            </w:pPr>
            <w:r>
              <w:rPr>
                <w:sz w:val="24"/>
                <w:szCs w:val="24"/>
                <w:shd w:val="clear" w:color="auto" w:fill="FFFFFF"/>
                <w:lang w:eastAsia="ru-RU"/>
              </w:rPr>
              <w:t>Мониторинг и фиксация хода и результатов образовательного процесса</w:t>
            </w:r>
          </w:p>
          <w:p>
            <w:pPr>
              <w:widowControl/>
              <w:autoSpaceDE/>
              <w:autoSpaceDN/>
              <w:spacing w:line="276" w:lineRule="auto"/>
              <w:rPr>
                <w:sz w:val="24"/>
                <w:szCs w:val="24"/>
                <w:lang w:eastAsia="ru-RU"/>
              </w:rPr>
            </w:pPr>
            <w:r>
              <w:rPr>
                <w:sz w:val="24"/>
                <w:szCs w:val="24"/>
                <w:shd w:val="clear" w:color="auto" w:fill="FFFFFF"/>
                <w:lang w:eastAsia="ru-RU"/>
              </w:rPr>
              <w:t>Современные процедуры создания, поиска, сбора, анализа, обработки, хранения и представления информации</w:t>
            </w:r>
          </w:p>
          <w:p>
            <w:pPr>
              <w:widowControl/>
              <w:autoSpaceDE/>
              <w:autoSpaceDN/>
              <w:spacing w:line="276" w:lineRule="auto"/>
              <w:rPr>
                <w:sz w:val="24"/>
                <w:szCs w:val="24"/>
                <w:lang w:eastAsia="ru-RU"/>
              </w:rPr>
            </w:pPr>
            <w:r>
              <w:rPr>
                <w:sz w:val="24"/>
                <w:szCs w:val="24"/>
                <w:shd w:val="clear" w:color="auto" w:fill="FFFFFF"/>
                <w:lang w:eastAsia="ru-RU"/>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pPr>
              <w:widowControl/>
              <w:autoSpaceDE/>
              <w:autoSpaceDN/>
              <w:spacing w:line="276" w:lineRule="auto"/>
              <w:rPr>
                <w:sz w:val="24"/>
                <w:szCs w:val="24"/>
                <w:lang w:eastAsia="ru-RU"/>
              </w:rPr>
            </w:pPr>
            <w:r>
              <w:rPr>
                <w:sz w:val="24"/>
                <w:szCs w:val="24"/>
                <w:shd w:val="clear" w:color="auto" w:fill="FFFFFF"/>
                <w:lang w:eastAsia="ru-RU"/>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Усовершенствовать листы оценки личностных и метапредметных результатов</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Программа по наставничеству</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Включать контекстные задачи в рамках уроков по всем предметам учебного плана;</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Организовать проектно-</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-исследовательскую работу обучающихся с активным использованием метапредметных и межпредметных проектов и исследований;</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Включить в план внеурочной деятельности Школы образовательных</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событий, направленных на совместную работу всего педагогического коллектива по формированию функциональной грамотности (межпредметные недели, учебно- исследовательские конференции, межпредметные марафоны и т.д.).</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Организовать взаимодействие общего и дополнительного образования. </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Разработать инструменты для оценки сформированности функциональной грамотности </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shd w:val="clear" w:color="auto" w:fill="FFFFFF"/>
                <w:lang w:eastAsia="ru-RU"/>
              </w:rPr>
              <w:t>Общешкольные социальные проекты </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Формирование индивидуальных учебных планов для обучающихся при углубленном изучении предметов</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Вносить корректировку в ООП ООО</w:t>
            </w:r>
          </w:p>
          <w:p>
            <w:pPr>
              <w:widowControl/>
              <w:autoSpaceDE/>
              <w:autoSpaceDN/>
              <w:spacing w:line="276" w:lineRule="auto"/>
              <w:rPr>
                <w:sz w:val="24"/>
                <w:szCs w:val="24"/>
                <w:lang w:eastAsia="ru-RU"/>
              </w:rPr>
            </w:pPr>
            <w:r>
              <w:rPr>
                <w:sz w:val="24"/>
                <w:szCs w:val="24"/>
                <w:shd w:val="clear" w:color="auto" w:fill="FFFFFF"/>
                <w:lang w:eastAsia="ru-RU"/>
              </w:rPr>
              <w:t>Разрабатывать индивидуальные учебные планы (по запросу)</w:t>
            </w:r>
          </w:p>
          <w:p>
            <w:pPr>
              <w:widowControl/>
              <w:autoSpaceDE/>
              <w:autoSpaceDN/>
              <w:spacing w:line="276" w:lineRule="auto"/>
              <w:rPr>
                <w:sz w:val="24"/>
                <w:szCs w:val="24"/>
                <w:shd w:val="clear" w:color="auto" w:fill="FFFFFF"/>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 xml:space="preserve">Организовать сетевое взаимодействие Школы с </w:t>
            </w:r>
            <w:r>
              <w:rPr>
                <w:sz w:val="24"/>
                <w:szCs w:val="24"/>
                <w:lang w:eastAsia="ru-RU"/>
              </w:rPr>
              <w:t>организациями, располагающими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pPr>
              <w:widowControl/>
              <w:shd w:val="clear" w:color="auto" w:fill="FFFFFF"/>
              <w:autoSpaceDE/>
              <w:autoSpaceDN/>
              <w:spacing w:line="276" w:lineRule="auto"/>
              <w:rPr>
                <w:sz w:val="24"/>
                <w:szCs w:val="24"/>
                <w:lang w:eastAsia="ru-RU"/>
              </w:rPr>
            </w:pPr>
          </w:p>
          <w:p>
            <w:pPr>
              <w:widowControl/>
              <w:shd w:val="clear" w:color="auto" w:fill="FFFFFF"/>
              <w:autoSpaceDE/>
              <w:autoSpaceDN/>
              <w:spacing w:line="276" w:lineRule="auto"/>
              <w:rPr>
                <w:sz w:val="24"/>
                <w:szCs w:val="24"/>
                <w:lang w:eastAsia="ru-RU"/>
              </w:rPr>
            </w:pPr>
            <w:r>
              <w:rPr>
                <w:sz w:val="24"/>
                <w:szCs w:val="24"/>
                <w:lang w:eastAsia="ru-RU"/>
              </w:rPr>
              <w:t>Творческие клубы и объединения по</w:t>
            </w:r>
          </w:p>
          <w:p>
            <w:pPr>
              <w:widowControl/>
              <w:shd w:val="clear" w:color="auto" w:fill="FFFFFF"/>
              <w:autoSpaceDE/>
              <w:autoSpaceDN/>
              <w:spacing w:line="276" w:lineRule="auto"/>
              <w:rPr>
                <w:sz w:val="24"/>
                <w:szCs w:val="24"/>
                <w:lang w:eastAsia="ru-RU"/>
              </w:rPr>
            </w:pPr>
            <w:r>
              <w:rPr>
                <w:sz w:val="24"/>
                <w:szCs w:val="24"/>
                <w:lang w:eastAsia="ru-RU"/>
              </w:rPr>
              <w:t>интересам, сетевые сообщества, библиотечная сеть, краеведческая работа, военно-патриотические объединениях, участие обучающихся в деятельности</w:t>
            </w:r>
          </w:p>
          <w:p>
            <w:pPr>
              <w:widowControl/>
              <w:shd w:val="clear" w:color="auto" w:fill="FFFFFF"/>
              <w:autoSpaceDE/>
              <w:autoSpaceDN/>
              <w:spacing w:line="276" w:lineRule="auto"/>
              <w:rPr>
                <w:sz w:val="24"/>
                <w:szCs w:val="24"/>
                <w:lang w:eastAsia="ru-RU"/>
              </w:rPr>
            </w:pPr>
            <w:r>
              <w:rPr>
                <w:sz w:val="24"/>
                <w:szCs w:val="24"/>
                <w:lang w:eastAsia="ru-RU"/>
              </w:rPr>
              <w:t>производственных, творческих объединений, благотворительных организациях</w:t>
            </w:r>
          </w:p>
          <w:p>
            <w:pPr>
              <w:widowControl/>
              <w:autoSpaceDE/>
              <w:autoSpaceDN/>
              <w:spacing w:line="276" w:lineRule="auto"/>
              <w:rPr>
                <w:sz w:val="24"/>
                <w:szCs w:val="24"/>
                <w:lang w:eastAsia="ru-RU"/>
              </w:rPr>
            </w:pPr>
            <w:r>
              <w:rPr>
                <w:sz w:val="24"/>
                <w:szCs w:val="24"/>
                <w:shd w:val="clear" w:color="auto" w:fill="FFFFFF"/>
                <w:lang w:eastAsia="ru-RU"/>
              </w:rPr>
              <w:t>Партнерство с общественными организациями и объединениями</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Проведение акций и праздников (региональных, государственных,</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международных).</w:t>
            </w:r>
          </w:p>
          <w:p>
            <w:pPr>
              <w:widowControl/>
              <w:autoSpaceDE/>
              <w:autoSpaceDN/>
              <w:spacing w:line="276" w:lineRule="auto"/>
              <w:rPr>
                <w:sz w:val="24"/>
                <w:szCs w:val="24"/>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Учебный курс «Индивидуальный проект»</w:t>
            </w:r>
          </w:p>
          <w:p>
            <w:pPr>
              <w:widowControl/>
              <w:autoSpaceDE/>
              <w:autoSpaceDN/>
              <w:spacing w:line="276" w:lineRule="auto"/>
              <w:rPr>
                <w:sz w:val="24"/>
                <w:szCs w:val="24"/>
                <w:lang w:eastAsia="ru-RU"/>
              </w:rPr>
            </w:pPr>
            <w:r>
              <w:rPr>
                <w:sz w:val="24"/>
                <w:szCs w:val="24"/>
                <w:shd w:val="clear" w:color="auto" w:fill="FFFFFF"/>
                <w:lang w:eastAsia="ru-RU"/>
              </w:rPr>
              <w:t>Профильные отряды в рамках летнего лагеря</w:t>
            </w:r>
          </w:p>
          <w:p>
            <w:pPr>
              <w:widowControl/>
              <w:autoSpaceDE/>
              <w:autoSpaceDN/>
              <w:spacing w:line="276" w:lineRule="auto"/>
              <w:rPr>
                <w:sz w:val="24"/>
                <w:szCs w:val="24"/>
                <w:lang w:eastAsia="ru-RU"/>
              </w:rPr>
            </w:pPr>
            <w:r>
              <w:rPr>
                <w:sz w:val="24"/>
                <w:szCs w:val="24"/>
                <w:shd w:val="clear" w:color="auto" w:fill="FFFFFF"/>
                <w:lang w:eastAsia="ru-RU"/>
              </w:rPr>
              <w:t>Сотрудничество с вузами в рамках проектно-исследовательской деятельности</w:t>
            </w:r>
          </w:p>
          <w:p>
            <w:pPr>
              <w:widowControl/>
              <w:autoSpaceDE/>
              <w:autoSpaceDN/>
              <w:spacing w:line="276" w:lineRule="auto"/>
              <w:rPr>
                <w:sz w:val="24"/>
                <w:szCs w:val="24"/>
                <w:lang w:eastAsia="ru-RU"/>
              </w:rPr>
            </w:pPr>
            <w:r>
              <w:rPr>
                <w:sz w:val="24"/>
                <w:szCs w:val="24"/>
                <w:shd w:val="clear" w:color="auto" w:fill="FFFFFF"/>
                <w:lang w:eastAsia="ru-RU"/>
              </w:rPr>
              <w:t>Школа молодого исследователя Школа педагога-тьютора</w:t>
            </w:r>
          </w:p>
          <w:p>
            <w:pPr>
              <w:widowControl/>
              <w:autoSpaceDE/>
              <w:autoSpaceDN/>
              <w:spacing w:line="276" w:lineRule="auto"/>
              <w:rPr>
                <w:sz w:val="24"/>
                <w:szCs w:val="24"/>
                <w:shd w:val="clear" w:color="auto" w:fill="FFFFFF"/>
                <w:lang w:eastAsia="ru-RU"/>
              </w:rPr>
            </w:pPr>
            <w:r>
              <w:rPr>
                <w:sz w:val="24"/>
                <w:szCs w:val="24"/>
                <w:shd w:val="clear" w:color="auto" w:fill="FFFFFF"/>
                <w:lang w:eastAsia="ru-RU"/>
              </w:rPr>
              <w:t>Общешкольные проекты</w:t>
            </w:r>
          </w:p>
          <w:p>
            <w:pPr>
              <w:widowControl/>
              <w:autoSpaceDE/>
              <w:autoSpaceDN/>
              <w:spacing w:line="276" w:lineRule="auto"/>
              <w:rPr>
                <w:sz w:val="24"/>
                <w:szCs w:val="24"/>
                <w:lang w:eastAsia="ru-RU"/>
              </w:rPr>
            </w:pPr>
            <w:r>
              <w:rPr>
                <w:sz w:val="24"/>
                <w:szCs w:val="24"/>
                <w:shd w:val="clear" w:color="auto" w:fill="FFFFFF"/>
                <w:lang w:eastAsia="ru-RU"/>
              </w:rPr>
              <w:t>Спортивные клубы</w:t>
            </w:r>
          </w:p>
          <w:p>
            <w:pPr>
              <w:widowControl/>
              <w:autoSpaceDE/>
              <w:autoSpaceDN/>
              <w:spacing w:line="276" w:lineRule="auto"/>
              <w:rPr>
                <w:sz w:val="24"/>
                <w:szCs w:val="24"/>
                <w:lang w:eastAsia="ru-RU"/>
              </w:rPr>
            </w:pPr>
            <w:r>
              <w:rPr>
                <w:sz w:val="24"/>
                <w:szCs w:val="24"/>
                <w:shd w:val="clear" w:color="auto" w:fill="FFFFFF"/>
                <w:lang w:eastAsia="ru-RU"/>
              </w:rPr>
              <w:t>Программа по формированию экологической грамотности. навыков здорового и безопасного для человека и окружающей его среды образа жизни</w:t>
            </w:r>
          </w:p>
          <w:p>
            <w:pPr>
              <w:widowControl/>
              <w:autoSpaceDE/>
              <w:autoSpaceDN/>
              <w:spacing w:after="240" w:line="276" w:lineRule="auto"/>
              <w:rPr>
                <w:sz w:val="24"/>
                <w:szCs w:val="24"/>
                <w:shd w:val="clear" w:color="auto" w:fill="FFFFFF"/>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shd w:val="clear" w:color="auto" w:fill="FFFFFF"/>
                <w:lang w:eastAsia="ru-RU"/>
              </w:rPr>
            </w:pPr>
          </w:p>
          <w:p>
            <w:pPr>
              <w:widowControl/>
              <w:autoSpaceDE/>
              <w:autoSpaceDN/>
              <w:spacing w:after="240" w:line="276" w:lineRule="auto"/>
              <w:rPr>
                <w:sz w:val="24"/>
                <w:szCs w:val="24"/>
                <w:lang w:eastAsia="ru-RU"/>
              </w:rPr>
            </w:pPr>
            <w:r>
              <w:rPr>
                <w:sz w:val="24"/>
                <w:szCs w:val="24"/>
                <w:shd w:val="clear" w:color="auto" w:fill="FFFFFF"/>
                <w:lang w:eastAsia="ru-RU"/>
              </w:rPr>
              <w:t>Программа наставничества (Модели форм наставничества</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1 «Ученик – ученик».</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2 «Учитель – учитель».</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3 «Учитель – ученик».</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4 «Работодатель – ученик»)</w:t>
            </w:r>
          </w:p>
          <w:p>
            <w:pPr>
              <w:widowControl/>
              <w:autoSpaceDE/>
              <w:autoSpaceDN/>
              <w:spacing w:line="276" w:lineRule="auto"/>
              <w:rPr>
                <w:sz w:val="24"/>
                <w:szCs w:val="24"/>
                <w:lang w:eastAsia="ru-RU"/>
              </w:rPr>
            </w:pPr>
            <w:r>
              <w:rPr>
                <w:sz w:val="24"/>
                <w:szCs w:val="24"/>
                <w:shd w:val="clear" w:color="auto" w:fill="FFFFFF"/>
                <w:lang w:eastAsia="ru-RU"/>
              </w:rPr>
              <w:t>Групповое наставничество</w:t>
            </w:r>
          </w:p>
          <w:p>
            <w:pPr>
              <w:widowControl/>
              <w:autoSpaceDE/>
              <w:autoSpaceDN/>
              <w:spacing w:line="276" w:lineRule="auto"/>
              <w:rPr>
                <w:sz w:val="24"/>
                <w:szCs w:val="24"/>
                <w:lang w:eastAsia="ru-RU"/>
              </w:rPr>
            </w:pPr>
            <w:r>
              <w:rPr>
                <w:sz w:val="24"/>
                <w:szCs w:val="24"/>
                <w:shd w:val="clear" w:color="auto" w:fill="FFFFFF"/>
                <w:lang w:eastAsia="ru-RU"/>
              </w:rPr>
              <w:t>Флэш наставничество</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Скоростное наставничество</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наставничества</w:t>
            </w:r>
          </w:p>
          <w:p>
            <w:pPr>
              <w:widowControl/>
              <w:shd w:val="clear" w:color="auto" w:fill="FFFFFF"/>
              <w:autoSpaceDE/>
              <w:autoSpaceDN/>
              <w:spacing w:line="276" w:lineRule="auto"/>
              <w:rPr>
                <w:sz w:val="24"/>
                <w:szCs w:val="24"/>
                <w:lang w:eastAsia="ru-RU"/>
              </w:rPr>
            </w:pPr>
            <w:r>
              <w:rPr>
                <w:sz w:val="24"/>
                <w:szCs w:val="24"/>
                <w:shd w:val="clear" w:color="auto" w:fill="FFFFFF"/>
                <w:lang w:eastAsia="ru-RU"/>
              </w:rPr>
              <w:t>Реверсивное наставничество</w:t>
            </w:r>
          </w:p>
          <w:p>
            <w:pPr>
              <w:widowControl/>
              <w:autoSpaceDE/>
              <w:autoSpaceDN/>
              <w:spacing w:line="276" w:lineRule="auto"/>
              <w:rPr>
                <w:sz w:val="24"/>
                <w:szCs w:val="24"/>
                <w:lang w:eastAsia="ru-RU"/>
              </w:rPr>
            </w:pPr>
            <w:r>
              <w:rPr>
                <w:sz w:val="24"/>
                <w:szCs w:val="24"/>
                <w:shd w:val="clear" w:color="auto" w:fill="FFFFFF"/>
                <w:lang w:eastAsia="ru-RU"/>
              </w:rPr>
              <w:t>Виртуальное наставничество</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shd w:val="clear" w:color="auto" w:fill="FFFFFF"/>
                <w:lang w:eastAsia="ru-RU"/>
              </w:rPr>
              <w:t>Внести корректировки в ООП ООО</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shd w:val="clear" w:color="auto" w:fill="FFFFFF"/>
                <w:lang w:eastAsia="ru-RU"/>
              </w:rPr>
            </w:pPr>
          </w:p>
          <w:p>
            <w:pPr>
              <w:widowControl/>
              <w:autoSpaceDE/>
              <w:autoSpaceDN/>
              <w:spacing w:line="276" w:lineRule="auto"/>
              <w:rPr>
                <w:sz w:val="24"/>
                <w:szCs w:val="24"/>
                <w:lang w:eastAsia="ru-RU"/>
              </w:rPr>
            </w:pPr>
            <w:r>
              <w:rPr>
                <w:sz w:val="24"/>
                <w:szCs w:val="24"/>
                <w:shd w:val="clear" w:color="auto" w:fill="FFFFFF"/>
                <w:lang w:eastAsia="ru-RU"/>
              </w:rPr>
              <w:t>организация сетевых форм взаимодействия педагогов на муниципальном уровне</w:t>
            </w:r>
          </w:p>
          <w:p>
            <w:pPr>
              <w:widowControl/>
              <w:autoSpaceDE/>
              <w:autoSpaceDN/>
              <w:spacing w:line="276" w:lineRule="auto"/>
              <w:rPr>
                <w:sz w:val="24"/>
                <w:szCs w:val="24"/>
                <w:lang w:eastAsia="ru-RU"/>
              </w:rPr>
            </w:pPr>
            <w:r>
              <w:rPr>
                <w:sz w:val="24"/>
                <w:szCs w:val="24"/>
                <w:shd w:val="clear" w:color="auto" w:fill="FFFFFF"/>
                <w:lang w:eastAsia="ru-RU"/>
              </w:rPr>
              <w:t>Проведение мероприятий, направленных на повышение мотивации педагогических работников на обновление профессиональных знаний, умений и навыков и использование передовых педагогических практик</w:t>
            </w:r>
          </w:p>
          <w:p>
            <w:pPr>
              <w:widowControl/>
              <w:autoSpaceDE/>
              <w:autoSpaceDN/>
              <w:spacing w:line="276" w:lineRule="auto"/>
              <w:rPr>
                <w:sz w:val="24"/>
                <w:szCs w:val="24"/>
                <w:lang w:eastAsia="ru-RU"/>
              </w:rPr>
            </w:pPr>
            <w:r>
              <w:rPr>
                <w:sz w:val="24"/>
                <w:szCs w:val="24"/>
                <w:shd w:val="clear" w:color="auto" w:fill="FFFFFF"/>
                <w:lang w:eastAsia="ru-RU"/>
              </w:rPr>
              <w:t>Проведение мероприятий, направленных на повышение качества методического сопровождения педагогических работников</w:t>
            </w:r>
          </w:p>
          <w:p>
            <w:pPr>
              <w:widowControl/>
              <w:autoSpaceDE/>
              <w:autoSpaceDN/>
              <w:spacing w:line="276" w:lineRule="auto"/>
              <w:rPr>
                <w:sz w:val="24"/>
                <w:szCs w:val="24"/>
                <w:lang w:eastAsia="ru-RU"/>
              </w:rPr>
            </w:pPr>
            <w:r>
              <w:rPr>
                <w:sz w:val="24"/>
                <w:szCs w:val="24"/>
                <w:shd w:val="clear" w:color="auto" w:fill="FFFFFF"/>
                <w:lang w:eastAsia="ru-RU"/>
              </w:rPr>
              <w:t>Дни открытых дверей Школы, районные методические мероприятия и конкурсы с педагогическими кадрами</w:t>
            </w:r>
          </w:p>
        </w:tc>
        <w:tc>
          <w:tcPr>
            <w:tcW w:w="13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2023- 2024 </w:t>
            </w: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r>
              <w:rPr>
                <w:sz w:val="24"/>
                <w:szCs w:val="24"/>
                <w:lang w:eastAsia="ru-RU"/>
              </w:rPr>
              <w:t xml:space="preserve">2023 </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r>
              <w:rPr>
                <w:sz w:val="24"/>
                <w:szCs w:val="24"/>
                <w:lang w:eastAsia="ru-RU"/>
              </w:rPr>
              <w:t>2023-2028 </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p>
          <w:p>
            <w:pPr>
              <w:widowControl/>
              <w:autoSpaceDE/>
              <w:autoSpaceDN/>
              <w:spacing w:after="240" w:line="276" w:lineRule="auto"/>
              <w:rPr>
                <w:sz w:val="24"/>
                <w:szCs w:val="24"/>
                <w:lang w:eastAsia="ru-RU"/>
              </w:rPr>
            </w:pPr>
            <w:r>
              <w:rPr>
                <w:sz w:val="24"/>
                <w:szCs w:val="24"/>
                <w:lang w:eastAsia="ru-RU"/>
              </w:rPr>
              <w:t>2023-2024</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2023-2028</w:t>
            </w:r>
          </w:p>
          <w:p>
            <w:pPr>
              <w:widowControl/>
              <w:autoSpaceDE/>
              <w:autoSpaceDN/>
              <w:spacing w:after="240" w:line="276" w:lineRule="auto"/>
              <w:rPr>
                <w:sz w:val="24"/>
                <w:szCs w:val="24"/>
                <w:lang w:eastAsia="ru-RU"/>
              </w:rPr>
            </w:pP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r>
              <w:rPr>
                <w:sz w:val="24"/>
                <w:szCs w:val="24"/>
                <w:lang w:eastAsia="ru-RU"/>
              </w:rPr>
              <w:br w:type="textWrapping"/>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2023-2028</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sz w:val="24"/>
                <w:szCs w:val="24"/>
                <w:lang w:eastAsia="ru-RU"/>
              </w:rPr>
              <w:t>2023-</w:t>
            </w:r>
          </w:p>
          <w:p>
            <w:pPr>
              <w:widowControl/>
              <w:autoSpaceDE/>
              <w:autoSpaceDN/>
              <w:spacing w:line="276" w:lineRule="auto"/>
              <w:rPr>
                <w:sz w:val="24"/>
                <w:szCs w:val="24"/>
                <w:lang w:eastAsia="ru-RU"/>
              </w:rPr>
            </w:pPr>
            <w:r>
              <w:rPr>
                <w:sz w:val="24"/>
                <w:szCs w:val="24"/>
                <w:lang w:eastAsia="ru-RU"/>
              </w:rPr>
              <w:t>2028</w:t>
            </w:r>
          </w:p>
        </w:tc>
      </w:tr>
    </w:tbl>
    <w:p>
      <w:pPr>
        <w:widowControl/>
        <w:autoSpaceDE/>
        <w:autoSpaceDN/>
        <w:spacing w:after="200" w:line="276" w:lineRule="auto"/>
        <w:rPr>
          <w:rFonts w:eastAsiaTheme="minorHAnsi"/>
          <w:sz w:val="24"/>
          <w:szCs w:val="24"/>
          <w:lang w:eastAsia="ru-RU"/>
        </w:rPr>
      </w:pPr>
    </w:p>
    <w:p>
      <w:pPr>
        <w:spacing w:line="360" w:lineRule="auto"/>
        <w:ind w:left="360"/>
        <w:jc w:val="center"/>
        <w:rPr>
          <w:b/>
          <w:sz w:val="28"/>
          <w:szCs w:val="28"/>
          <w:lang w:eastAsia="ru-RU"/>
        </w:rPr>
      </w:pPr>
    </w:p>
    <w:p>
      <w:pPr>
        <w:spacing w:line="360" w:lineRule="auto"/>
        <w:ind w:left="360"/>
        <w:jc w:val="center"/>
        <w:rPr>
          <w:b/>
          <w:sz w:val="28"/>
          <w:szCs w:val="28"/>
          <w:lang w:eastAsia="ru-RU"/>
        </w:rPr>
      </w:pPr>
    </w:p>
    <w:p>
      <w:pPr>
        <w:spacing w:line="360" w:lineRule="auto"/>
        <w:ind w:left="360"/>
        <w:jc w:val="center"/>
        <w:rPr>
          <w:b/>
          <w:sz w:val="28"/>
          <w:szCs w:val="28"/>
          <w:lang w:eastAsia="ru-RU"/>
        </w:rPr>
      </w:pPr>
    </w:p>
    <w:p>
      <w:pPr>
        <w:spacing w:line="360" w:lineRule="auto"/>
        <w:ind w:left="360"/>
        <w:jc w:val="center"/>
        <w:rPr>
          <w:b/>
          <w:sz w:val="28"/>
          <w:szCs w:val="28"/>
          <w:lang w:eastAsia="ru-RU"/>
        </w:rPr>
      </w:pPr>
    </w:p>
    <w:p>
      <w:pPr>
        <w:widowControl/>
        <w:autoSpaceDE/>
        <w:autoSpaceDN/>
        <w:spacing w:after="200"/>
        <w:jc w:val="both"/>
        <w:rPr>
          <w:color w:val="000000"/>
          <w:sz w:val="24"/>
          <w:szCs w:val="24"/>
          <w:lang w:eastAsia="ru-RU"/>
        </w:rPr>
        <w:sectPr>
          <w:pgSz w:w="17130" w:h="11990" w:orient="landscape"/>
          <w:pgMar w:top="1134" w:right="1134" w:bottom="1134" w:left="1701" w:header="714" w:footer="465" w:gutter="0"/>
          <w:cols w:space="720" w:num="1"/>
        </w:sectPr>
      </w:pPr>
    </w:p>
    <w:p>
      <w:pPr>
        <w:widowControl/>
        <w:autoSpaceDE/>
        <w:autoSpaceDN/>
        <w:spacing w:line="360" w:lineRule="auto"/>
        <w:ind w:firstLine="567"/>
        <w:jc w:val="both"/>
        <w:rPr>
          <w:sz w:val="24"/>
          <w:szCs w:val="24"/>
          <w:lang w:eastAsia="ru-RU"/>
        </w:rPr>
      </w:pPr>
      <w:r>
        <w:rPr>
          <w:color w:val="000000"/>
          <w:sz w:val="24"/>
          <w:szCs w:val="24"/>
          <w:lang w:eastAsia="ru-RU"/>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p>
    <w:p>
      <w:pPr>
        <w:widowControl/>
        <w:autoSpaceDE/>
        <w:autoSpaceDN/>
        <w:spacing w:line="276" w:lineRule="auto"/>
        <w:rPr>
          <w:color w:val="000000"/>
          <w:sz w:val="24"/>
          <w:szCs w:val="24"/>
          <w:lang w:eastAsia="ru-RU"/>
        </w:rPr>
      </w:pPr>
      <w:r>
        <w:rPr>
          <w:b/>
          <w:bCs/>
          <w:color w:val="000000"/>
          <w:sz w:val="24"/>
          <w:szCs w:val="24"/>
          <w:lang w:eastAsia="ru-RU"/>
        </w:rPr>
        <w:t>Информационно-образовательная среда</w:t>
      </w:r>
      <w:r>
        <w:rPr>
          <w:color w:val="000000"/>
          <w:sz w:val="24"/>
          <w:szCs w:val="24"/>
          <w:lang w:eastAsia="ru-RU"/>
        </w:rPr>
        <w:t xml:space="preserve"> обеспечивает:</w:t>
      </w:r>
    </w:p>
    <w:p>
      <w:pPr>
        <w:widowControl/>
        <w:autoSpaceDE/>
        <w:autoSpaceDN/>
        <w:spacing w:line="276" w:lineRule="auto"/>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3822"/>
        <w:gridCol w:w="3489"/>
        <w:gridCol w:w="2268"/>
        <w:gridCol w:w="84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Необходимо создать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Официальный сайт школы</w:t>
            </w:r>
          </w:p>
          <w:p>
            <w:pPr>
              <w:widowControl/>
              <w:autoSpaceDE/>
              <w:autoSpaceDN/>
              <w:spacing w:line="276" w:lineRule="auto"/>
              <w:rPr>
                <w:sz w:val="24"/>
                <w:szCs w:val="24"/>
                <w:lang w:eastAsia="ru-RU"/>
              </w:rPr>
            </w:pPr>
            <w:r>
              <w:rPr>
                <w:sz w:val="24"/>
                <w:szCs w:val="24"/>
                <w:shd w:val="clear" w:color="auto" w:fill="FFFFFF"/>
                <w:lang w:eastAsia="ru-RU"/>
              </w:rPr>
              <w:t>Электронная почта</w:t>
            </w:r>
          </w:p>
          <w:p>
            <w:pPr>
              <w:widowControl/>
              <w:autoSpaceDE/>
              <w:autoSpaceDN/>
              <w:spacing w:line="276" w:lineRule="auto"/>
              <w:rPr>
                <w:sz w:val="24"/>
                <w:szCs w:val="24"/>
                <w:lang w:eastAsia="ru-RU"/>
              </w:rPr>
            </w:pPr>
            <w:r>
              <w:rPr>
                <w:sz w:val="24"/>
                <w:szCs w:val="24"/>
                <w:shd w:val="clear" w:color="auto" w:fill="FFFFFF"/>
                <w:lang w:eastAsia="ru-RU"/>
              </w:rPr>
              <w:t>Электронный журнал</w:t>
            </w:r>
          </w:p>
          <w:p>
            <w:pPr>
              <w:widowControl/>
              <w:autoSpaceDE/>
              <w:autoSpaceDN/>
              <w:spacing w:line="276" w:lineRule="auto"/>
              <w:rPr>
                <w:sz w:val="24"/>
                <w:szCs w:val="24"/>
                <w:lang w:eastAsia="ru-RU"/>
              </w:rPr>
            </w:pPr>
            <w:r>
              <w:rPr>
                <w:sz w:val="24"/>
                <w:szCs w:val="24"/>
                <w:shd w:val="clear" w:color="auto" w:fill="FFFFFF"/>
                <w:lang w:eastAsia="ru-RU"/>
              </w:rPr>
              <w:t>Электронный дневник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доступ к информации о расписании проведения учебных занятий, процедурах и критериях оценки результатов обучения;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Официальный сайт школы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2 кабинета информатики</w:t>
            </w:r>
          </w:p>
          <w:p>
            <w:pPr>
              <w:widowControl/>
              <w:autoSpaceDE/>
              <w:autoSpaceDN/>
              <w:spacing w:line="276" w:lineRule="auto"/>
              <w:rPr>
                <w:sz w:val="24"/>
                <w:szCs w:val="24"/>
                <w:lang w:eastAsia="ru-RU"/>
              </w:rPr>
            </w:pPr>
            <w:r>
              <w:rPr>
                <w:sz w:val="24"/>
                <w:szCs w:val="24"/>
                <w:shd w:val="clear" w:color="auto" w:fill="FFFFFF"/>
                <w:lang w:eastAsia="ru-RU"/>
              </w:rPr>
              <w:t>2 мобильных компьютерных класса</w:t>
            </w:r>
          </w:p>
          <w:p>
            <w:pPr>
              <w:widowControl/>
              <w:autoSpaceDE/>
              <w:autoSpaceDN/>
              <w:spacing w:line="276" w:lineRule="auto"/>
              <w:rPr>
                <w:sz w:val="24"/>
                <w:szCs w:val="24"/>
                <w:lang w:eastAsia="ru-RU"/>
              </w:rPr>
            </w:pPr>
            <w:r>
              <w:rPr>
                <w:sz w:val="24"/>
                <w:szCs w:val="24"/>
                <w:shd w:val="clear" w:color="auto" w:fill="FFFFFF"/>
                <w:lang w:eastAsia="ru-RU"/>
              </w:rPr>
              <w:t>Имеется локальная сеть</w:t>
            </w:r>
          </w:p>
          <w:p>
            <w:pPr>
              <w:widowControl/>
              <w:autoSpaceDE/>
              <w:autoSpaceDN/>
              <w:spacing w:line="276" w:lineRule="auto"/>
              <w:rPr>
                <w:sz w:val="24"/>
                <w:szCs w:val="24"/>
                <w:lang w:eastAsia="ru-RU"/>
              </w:rPr>
            </w:pPr>
            <w:r>
              <w:rPr>
                <w:sz w:val="24"/>
                <w:szCs w:val="24"/>
                <w:shd w:val="clear" w:color="auto" w:fill="FFFFFF"/>
                <w:lang w:eastAsia="ru-RU"/>
              </w:rPr>
              <w:t>Все  кабинеты подключены к сети Интернет</w:t>
            </w:r>
          </w:p>
          <w:p>
            <w:pPr>
              <w:widowControl/>
              <w:autoSpaceDE/>
              <w:autoSpaceDN/>
              <w:spacing w:line="276" w:lineRule="auto"/>
              <w:rPr>
                <w:sz w:val="24"/>
                <w:szCs w:val="24"/>
                <w:lang w:eastAsia="ru-RU"/>
              </w:rPr>
            </w:pPr>
            <w:r>
              <w:rPr>
                <w:sz w:val="24"/>
                <w:szCs w:val="24"/>
                <w:shd w:val="clear" w:color="auto" w:fill="FFFFFF"/>
                <w:lang w:eastAsia="ru-RU"/>
              </w:rPr>
              <w:t>Имеется возможность подключения к Wi-Fi по предварительно выданным паролям доступа  </w:t>
            </w:r>
          </w:p>
          <w:p>
            <w:pPr>
              <w:widowControl/>
              <w:autoSpaceDE/>
              <w:autoSpaceDN/>
              <w:spacing w:line="276" w:lineRule="auto"/>
              <w:rPr>
                <w:sz w:val="24"/>
                <w:szCs w:val="24"/>
                <w:lang w:eastAsia="ru-RU"/>
              </w:rPr>
            </w:pPr>
            <w:r>
              <w:rPr>
                <w:sz w:val="24"/>
                <w:szCs w:val="24"/>
                <w:shd w:val="clear" w:color="auto" w:fill="FFFFFF"/>
                <w:lang w:eastAsia="ru-RU"/>
              </w:rPr>
              <w:t>Система дистанционного обучения для учащихся (платформа “Сферум”)</w:t>
            </w:r>
          </w:p>
          <w:p>
            <w:pPr>
              <w:widowControl/>
              <w:autoSpaceDE/>
              <w:autoSpaceDN/>
              <w:spacing w:line="276" w:lineRule="auto"/>
              <w:rPr>
                <w:sz w:val="24"/>
                <w:szCs w:val="24"/>
                <w:lang w:eastAsia="ru-RU"/>
              </w:rPr>
            </w:pPr>
            <w:r>
              <w:rPr>
                <w:sz w:val="24"/>
                <w:szCs w:val="24"/>
                <w:shd w:val="clear" w:color="auto" w:fill="FFFFFF"/>
                <w:lang w:eastAsia="ru-RU"/>
              </w:rPr>
              <w:t>Корпоративная группа в сети интернет </w:t>
            </w:r>
          </w:p>
          <w:p>
            <w:pPr>
              <w:widowControl/>
              <w:autoSpaceDE/>
              <w:autoSpaceDN/>
              <w:spacing w:line="276" w:lineRule="auto"/>
              <w:rPr>
                <w:sz w:val="24"/>
                <w:szCs w:val="24"/>
                <w:lang w:eastAsia="ru-RU"/>
              </w:rPr>
            </w:pPr>
            <w:r>
              <w:rPr>
                <w:sz w:val="24"/>
                <w:szCs w:val="24"/>
                <w:shd w:val="clear" w:color="auto" w:fill="FFFFFF"/>
                <w:lang w:eastAsia="ru-RU"/>
              </w:rPr>
              <w:t>Система поддержки пользователей компьютерной техники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Система электронного документооборота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2022- 2023</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Доступ к информационным ресурсам информационно-образовательной среды  обеспечивается в том числе посредством сети Интернет.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Официальный сайт школы</w:t>
            </w:r>
          </w:p>
          <w:p>
            <w:pPr>
              <w:widowControl/>
              <w:autoSpaceDE/>
              <w:autoSpaceDN/>
              <w:spacing w:line="276" w:lineRule="auto"/>
              <w:rPr>
                <w:sz w:val="24"/>
                <w:szCs w:val="24"/>
                <w:lang w:eastAsia="ru-RU"/>
              </w:rPr>
            </w:pPr>
            <w:r>
              <w:rPr>
                <w:sz w:val="24"/>
                <w:szCs w:val="24"/>
                <w:shd w:val="clear" w:color="auto" w:fill="FFFFFF"/>
                <w:lang w:eastAsia="ru-RU"/>
              </w:rPr>
              <w:t>Учащиеся школы имеют возможность работать в сети Интернет на уроках информатики и ежедневно в свободном доступе после уроков в компьютерных классах. Все предметы учебного плана обучающиеся могут осваивать в 2 мобильных компьютерных классах.  В свободное от уроков время каждый желающий (учитель или ученик) при помощи администратора точки доступа к сети Интернет может воспользоваться техническими и сетевыми ресурсами для выполнения учебных задач.</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bl>
    <w:p>
      <w:pPr>
        <w:spacing w:line="276" w:lineRule="auto"/>
        <w:ind w:left="360"/>
        <w:jc w:val="center"/>
        <w:rPr>
          <w:b/>
          <w:sz w:val="28"/>
          <w:szCs w:val="28"/>
          <w:lang w:eastAsia="ru-RU"/>
        </w:rPr>
      </w:pPr>
    </w:p>
    <w:p>
      <w:pPr>
        <w:widowControl/>
        <w:autoSpaceDE/>
        <w:autoSpaceDN/>
        <w:spacing w:after="200" w:line="360" w:lineRule="auto"/>
        <w:ind w:firstLine="567"/>
        <w:jc w:val="both"/>
        <w:rPr>
          <w:sz w:val="24"/>
          <w:szCs w:val="24"/>
          <w:lang w:eastAsia="ru-RU"/>
        </w:rPr>
      </w:pPr>
      <w:r>
        <w:rPr>
          <w:color w:val="000000"/>
          <w:sz w:val="24"/>
          <w:szCs w:val="24"/>
          <w:lang w:eastAsia="ru-RU"/>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w:t>
      </w:r>
    </w:p>
    <w:tbl>
      <w:tblPr>
        <w:tblStyle w:val="12"/>
        <w:tblW w:w="0" w:type="auto"/>
        <w:tblInd w:w="0" w:type="dxa"/>
        <w:tblLayout w:type="autofit"/>
        <w:tblCellMar>
          <w:top w:w="15" w:type="dxa"/>
          <w:left w:w="15" w:type="dxa"/>
          <w:bottom w:w="15" w:type="dxa"/>
          <w:right w:w="15" w:type="dxa"/>
        </w:tblCellMar>
      </w:tblPr>
      <w:tblGrid>
        <w:gridCol w:w="4361"/>
        <w:gridCol w:w="4161"/>
        <w:gridCol w:w="1090"/>
        <w:gridCol w:w="808"/>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Необходимо создать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rPr>
          <w:trHeight w:val="197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индивидуальным авторизированным доступом к совокупности информационных и электронных образовательных ресурсов,</w:t>
            </w:r>
          </w:p>
          <w:p>
            <w:pPr>
              <w:widowControl/>
              <w:autoSpaceDE/>
              <w:autoSpaceDN/>
              <w:spacing w:line="276" w:lineRule="auto"/>
              <w:jc w:val="both"/>
              <w:rPr>
                <w:sz w:val="24"/>
                <w:szCs w:val="24"/>
                <w:lang w:eastAsia="ru-RU"/>
              </w:rPr>
            </w:pPr>
            <w:r>
              <w:rPr>
                <w:sz w:val="24"/>
                <w:szCs w:val="24"/>
                <w:lang w:eastAsia="ru-RU"/>
              </w:rPr>
              <w:t>информационных технологий,</w:t>
            </w:r>
          </w:p>
          <w:p>
            <w:pPr>
              <w:widowControl/>
              <w:autoSpaceDE/>
              <w:autoSpaceDN/>
              <w:spacing w:line="276" w:lineRule="auto"/>
              <w:jc w:val="both"/>
              <w:rPr>
                <w:sz w:val="24"/>
                <w:szCs w:val="24"/>
                <w:lang w:eastAsia="ru-RU"/>
              </w:rPr>
            </w:pPr>
            <w:r>
              <w:rPr>
                <w:sz w:val="24"/>
                <w:szCs w:val="24"/>
                <w:lang w:eastAsia="ru-RU"/>
              </w:rPr>
              <w:t>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 xml:space="preserve">В школе используются только защищенные от доступа посторонних ресурсы. У обучающихся есть право чтения таких ресурсов в ограниченном доступе. </w:t>
            </w:r>
            <w:r>
              <w:rPr>
                <w:sz w:val="24"/>
                <w:szCs w:val="24"/>
                <w:shd w:val="clear" w:color="auto" w:fill="FFFFFF"/>
                <w:lang w:eastAsia="ru-RU"/>
              </w:rPr>
              <w:t>Если доступ выдается к ресурсу с ограничением конкурентных подключений, каждый обучающийся может подключиться, даже если все подключатся одновременно</w:t>
            </w:r>
            <w:r>
              <w:rPr>
                <w:sz w:val="24"/>
                <w:szCs w:val="24"/>
                <w:lang w:eastAsia="ru-RU"/>
              </w:rPr>
              <w:t xml:space="preserve">. При необходимости преподаватели выдают индивидуальные задания. </w:t>
            </w:r>
            <w:r>
              <w:rPr>
                <w:sz w:val="24"/>
                <w:szCs w:val="24"/>
                <w:shd w:val="clear" w:color="auto" w:fill="FFFFFF"/>
                <w:lang w:eastAsia="ru-RU"/>
              </w:rPr>
              <w:t>Если доступ по логинам и паролям, то для родителей и обучающихся логины разные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bl>
    <w:p>
      <w:pPr>
        <w:spacing w:line="276" w:lineRule="auto"/>
        <w:ind w:left="360"/>
        <w:jc w:val="center"/>
        <w:rPr>
          <w:b/>
          <w:sz w:val="28"/>
          <w:szCs w:val="28"/>
          <w:lang w:eastAsia="ru-RU"/>
        </w:rPr>
      </w:pPr>
    </w:p>
    <w:p>
      <w:pPr>
        <w:widowControl/>
        <w:autoSpaceDE/>
        <w:autoSpaceDN/>
        <w:spacing w:line="360" w:lineRule="auto"/>
        <w:ind w:firstLine="567"/>
        <w:jc w:val="both"/>
        <w:rPr>
          <w:sz w:val="24"/>
          <w:szCs w:val="24"/>
          <w:lang w:eastAsia="ru-RU"/>
        </w:rPr>
      </w:pPr>
      <w:r>
        <w:rPr>
          <w:sz w:val="24"/>
          <w:szCs w:val="24"/>
          <w:lang w:eastAsia="ru-RU"/>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r>
        <w:rPr>
          <w:sz w:val="24"/>
          <w:szCs w:val="24"/>
          <w:shd w:val="clear" w:color="auto" w:fill="FFFFFF"/>
          <w:lang w:eastAsia="ru-RU"/>
        </w:rPr>
        <w:t>запрещены смартфоны, планшеты с экраном менее 10.4 дюйма, ограничения по непрерывной работе и т.д.</w:t>
      </w:r>
    </w:p>
    <w:p>
      <w:pPr>
        <w:widowControl/>
        <w:autoSpaceDE/>
        <w:autoSpaceDN/>
        <w:spacing w:line="360" w:lineRule="auto"/>
        <w:ind w:firstLine="567"/>
        <w:jc w:val="both"/>
        <w:rPr>
          <w:sz w:val="24"/>
          <w:szCs w:val="24"/>
          <w:lang w:eastAsia="ru-RU"/>
        </w:rPr>
      </w:pPr>
      <w:r>
        <w:rPr>
          <w:bCs/>
          <w:color w:val="000000"/>
          <w:sz w:val="24"/>
          <w:szCs w:val="24"/>
          <w:lang w:eastAsia="ru-RU"/>
        </w:rPr>
        <w:t>Условия для функционирования электронной информационно-образовательной среды могут быть обеспечены ресурсами иных организаций.</w:t>
      </w:r>
    </w:p>
    <w:tbl>
      <w:tblPr>
        <w:tblStyle w:val="12"/>
        <w:tblW w:w="0" w:type="auto"/>
        <w:tblInd w:w="2257" w:type="dxa"/>
        <w:tblLayout w:type="autofit"/>
        <w:tblCellMar>
          <w:top w:w="15" w:type="dxa"/>
          <w:left w:w="15" w:type="dxa"/>
          <w:bottom w:w="15" w:type="dxa"/>
          <w:right w:w="15" w:type="dxa"/>
        </w:tblCellMar>
      </w:tblPr>
      <w:tblGrid>
        <w:gridCol w:w="3063"/>
        <w:gridCol w:w="216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Наименование организации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Перечень ресурсов</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rFonts w:ascii="Calibri" w:hAnsi="Calibri" w:cs="Calibri"/>
                <w:color w:val="000000"/>
                <w:lang w:eastAsia="ru-RU"/>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rFonts w:ascii="Calibri" w:hAnsi="Calibri" w:cs="Calibri"/>
                <w:color w:val="000000"/>
                <w:lang w:eastAsia="ru-RU"/>
              </w:rPr>
              <w:t>-</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rFonts w:ascii="Calibri" w:hAnsi="Calibri" w:cs="Calibri"/>
                <w:color w:val="000000"/>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rFonts w:ascii="Calibri" w:hAnsi="Calibri" w:cs="Calibri"/>
                <w:color w:val="000000"/>
                <w:lang w:eastAsia="ru-RU"/>
              </w:rPr>
            </w:pPr>
          </w:p>
        </w:tc>
      </w:tr>
    </w:tbl>
    <w:p>
      <w:pPr>
        <w:widowControl/>
        <w:autoSpaceDE/>
        <w:autoSpaceDN/>
        <w:spacing w:after="200" w:line="276" w:lineRule="auto"/>
        <w:jc w:val="both"/>
        <w:rPr>
          <w:sz w:val="24"/>
          <w:szCs w:val="24"/>
          <w:lang w:eastAsia="ru-RU"/>
        </w:rPr>
      </w:pPr>
      <w:r>
        <w:rPr>
          <w:b/>
          <w:bCs/>
          <w:sz w:val="24"/>
          <w:szCs w:val="24"/>
          <w:lang w:eastAsia="ru-RU"/>
        </w:rPr>
        <w:t>Электронная информационно-образовательная среда обеспечивает:</w:t>
      </w:r>
    </w:p>
    <w:tbl>
      <w:tblPr>
        <w:tblStyle w:val="12"/>
        <w:tblW w:w="0" w:type="auto"/>
        <w:tblInd w:w="0" w:type="dxa"/>
        <w:tblLayout w:type="autofit"/>
        <w:tblCellMar>
          <w:top w:w="15" w:type="dxa"/>
          <w:left w:w="15" w:type="dxa"/>
          <w:bottom w:w="15" w:type="dxa"/>
          <w:right w:w="15" w:type="dxa"/>
        </w:tblCellMar>
      </w:tblPr>
      <w:tblGrid>
        <w:gridCol w:w="5512"/>
        <w:gridCol w:w="2294"/>
        <w:gridCol w:w="1742"/>
        <w:gridCol w:w="872"/>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jc w:val="both"/>
              <w:rPr>
                <w:sz w:val="24"/>
                <w:szCs w:val="24"/>
                <w:lang w:eastAsia="ru-RU"/>
              </w:rPr>
            </w:pPr>
            <w:r>
              <w:rPr>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jc w:val="both"/>
              <w:rPr>
                <w:sz w:val="24"/>
                <w:szCs w:val="24"/>
                <w:lang w:eastAsia="ru-RU"/>
              </w:rPr>
            </w:pPr>
            <w:r>
              <w:rPr>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jc w:val="both"/>
              <w:rPr>
                <w:sz w:val="24"/>
                <w:szCs w:val="24"/>
                <w:lang w:eastAsia="ru-RU"/>
              </w:rPr>
            </w:pPr>
            <w:r>
              <w:rPr>
                <w:sz w:val="24"/>
                <w:szCs w:val="24"/>
                <w:lang w:eastAsia="ru-RU"/>
              </w:rPr>
              <w:t>Необходимо создать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jc w:val="both"/>
              <w:rPr>
                <w:sz w:val="24"/>
                <w:szCs w:val="24"/>
                <w:lang w:eastAsia="ru-RU"/>
              </w:rPr>
            </w:pPr>
            <w:r>
              <w:rPr>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Официальный сайт школы</w:t>
            </w:r>
          </w:p>
          <w:p>
            <w:pPr>
              <w:widowControl/>
              <w:autoSpaceDE/>
              <w:autoSpaceDN/>
              <w:spacing w:line="276" w:lineRule="auto"/>
              <w:jc w:val="both"/>
              <w:rPr>
                <w:sz w:val="24"/>
                <w:szCs w:val="24"/>
                <w:lang w:eastAsia="ru-RU"/>
              </w:rPr>
            </w:pPr>
            <w:r>
              <w:rPr>
                <w:sz w:val="24"/>
                <w:szCs w:val="24"/>
                <w:lang w:eastAsia="ru-RU"/>
              </w:rPr>
              <w:t>Электронный журнал</w:t>
            </w:r>
          </w:p>
          <w:p>
            <w:pPr>
              <w:widowControl/>
              <w:autoSpaceDE/>
              <w:autoSpaceDN/>
              <w:spacing w:line="276" w:lineRule="auto"/>
              <w:jc w:val="both"/>
              <w:rPr>
                <w:sz w:val="24"/>
                <w:szCs w:val="24"/>
                <w:lang w:eastAsia="ru-RU"/>
              </w:rPr>
            </w:pPr>
            <w:r>
              <w:rPr>
                <w:sz w:val="24"/>
                <w:szCs w:val="24"/>
                <w:lang w:eastAsia="ru-RU"/>
              </w:rPr>
              <w:t>Электронный дневник</w:t>
            </w:r>
          </w:p>
          <w:p>
            <w:pPr>
              <w:widowControl/>
              <w:autoSpaceDE/>
              <w:autoSpaceDN/>
              <w:spacing w:line="276" w:lineRule="auto"/>
              <w:jc w:val="both"/>
              <w:rPr>
                <w:sz w:val="24"/>
                <w:szCs w:val="24"/>
                <w:lang w:eastAsia="ru-RU"/>
              </w:rPr>
            </w:pPr>
            <w:r>
              <w:rPr>
                <w:sz w:val="24"/>
                <w:szCs w:val="24"/>
                <w:lang w:eastAsia="ru-RU"/>
              </w:rPr>
              <w:t>В рабочих программах по предметам указаны ЭОР, к которым обучающиеся имеют доступ</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формирование и хранение электронного портфолио обучающегося, в том числе выполненных им работ и результатов выполнения работ;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Электронный дневник</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Электронный журнал</w:t>
            </w:r>
          </w:p>
          <w:p>
            <w:pPr>
              <w:widowControl/>
              <w:autoSpaceDE/>
              <w:autoSpaceDN/>
              <w:spacing w:line="276" w:lineRule="auto"/>
              <w:jc w:val="both"/>
              <w:rPr>
                <w:sz w:val="24"/>
                <w:szCs w:val="24"/>
                <w:lang w:eastAsia="ru-RU"/>
              </w:rPr>
            </w:pPr>
            <w:r>
              <w:rPr>
                <w:sz w:val="24"/>
                <w:szCs w:val="24"/>
                <w:lang w:eastAsia="ru-RU"/>
              </w:rPr>
              <w:t>Электронный дневник</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Электронный дневник</w:t>
            </w:r>
          </w:p>
          <w:p>
            <w:pPr>
              <w:widowControl/>
              <w:autoSpaceDE/>
              <w:autoSpaceDN/>
              <w:spacing w:line="276" w:lineRule="auto"/>
              <w:jc w:val="both"/>
              <w:rPr>
                <w:sz w:val="24"/>
                <w:szCs w:val="24"/>
                <w:lang w:eastAsia="ru-RU"/>
              </w:rPr>
            </w:pPr>
            <w:r>
              <w:rPr>
                <w:sz w:val="24"/>
                <w:szCs w:val="24"/>
                <w:lang w:eastAsia="ru-RU"/>
              </w:rPr>
              <w:t>Электронный дневник</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Электронная библиотека</w:t>
            </w:r>
          </w:p>
          <w:p>
            <w:pPr>
              <w:widowControl/>
              <w:autoSpaceDE/>
              <w:autoSpaceDN/>
              <w:spacing w:line="276" w:lineRule="auto"/>
              <w:jc w:val="both"/>
              <w:rPr>
                <w:sz w:val="24"/>
                <w:szCs w:val="24"/>
                <w:lang w:eastAsia="ru-RU"/>
              </w:rPr>
            </w:pPr>
            <w:r>
              <w:rPr>
                <w:sz w:val="24"/>
                <w:szCs w:val="24"/>
                <w:lang w:eastAsia="ru-RU"/>
              </w:rPr>
              <w:t>Система тестирования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2022- 2023</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lang w:eastAsia="ru-RU"/>
              </w:rPr>
              <w:t>взаимодействие между участниками образовательного процесса, в том числе посредством сети Интернет.</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sz w:val="24"/>
                <w:szCs w:val="24"/>
                <w:shd w:val="clear" w:color="auto" w:fill="FFFFFF"/>
                <w:lang w:eastAsia="ru-RU"/>
              </w:rPr>
              <w:t>Корпоративная группа в сети Интернет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bl>
    <w:p>
      <w:pPr>
        <w:widowControl/>
        <w:autoSpaceDE/>
        <w:autoSpaceDN/>
        <w:spacing w:line="276" w:lineRule="auto"/>
        <w:rPr>
          <w:sz w:val="24"/>
          <w:szCs w:val="24"/>
          <w:lang w:eastAsia="ru-RU"/>
        </w:rPr>
      </w:pPr>
    </w:p>
    <w:p>
      <w:pPr>
        <w:widowControl/>
        <w:autoSpaceDE/>
        <w:autoSpaceDN/>
        <w:spacing w:after="200" w:line="276" w:lineRule="auto"/>
        <w:jc w:val="both"/>
        <w:rPr>
          <w:sz w:val="24"/>
          <w:szCs w:val="24"/>
          <w:lang w:eastAsia="ru-RU"/>
        </w:rPr>
      </w:pPr>
      <w:r>
        <w:rPr>
          <w:sz w:val="24"/>
          <w:szCs w:val="24"/>
          <w:lang w:eastAsia="ru-RU"/>
        </w:rPr>
        <w:t>Функционирование электронной информационно-образовательной среды обеспечивается</w:t>
      </w:r>
    </w:p>
    <w:tbl>
      <w:tblPr>
        <w:tblStyle w:val="12"/>
        <w:tblW w:w="0" w:type="auto"/>
        <w:tblInd w:w="0" w:type="dxa"/>
        <w:tblLayout w:type="autofit"/>
        <w:tblCellMar>
          <w:top w:w="15" w:type="dxa"/>
          <w:left w:w="15" w:type="dxa"/>
          <w:bottom w:w="15" w:type="dxa"/>
          <w:right w:w="15" w:type="dxa"/>
        </w:tblCellMar>
      </w:tblPr>
      <w:tblGrid>
        <w:gridCol w:w="3224"/>
        <w:gridCol w:w="5111"/>
        <w:gridCol w:w="1277"/>
        <w:gridCol w:w="808"/>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Необходимо создать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соответствующими средствами ИКТ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 xml:space="preserve">Организатор -оператор </w:t>
            </w:r>
            <w:r>
              <w:rPr>
                <w:color w:val="000000"/>
                <w:sz w:val="24"/>
                <w:szCs w:val="24"/>
                <w:shd w:val="clear" w:color="auto" w:fill="FFFFFF"/>
                <w:lang w:eastAsia="ru-RU"/>
              </w:rPr>
              <w:t>используемого в ЭИОС сервиса входит в реестр разработчиков персональных данных, разработанного Роскомнадзором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квалификацией работников, ее использующих и поддерживающих.</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Преподаватели владеют ИКТ -компетентностями, необходимыми и достаточными для планирования, реализации и оценки образовательной работы</w:t>
            </w:r>
          </w:p>
          <w:p>
            <w:pPr>
              <w:widowControl/>
              <w:autoSpaceDE/>
              <w:autoSpaceDN/>
              <w:spacing w:line="276" w:lineRule="auto"/>
              <w:rPr>
                <w:sz w:val="24"/>
                <w:szCs w:val="24"/>
                <w:lang w:eastAsia="ru-RU"/>
              </w:rPr>
            </w:pPr>
            <w:r>
              <w:rPr>
                <w:color w:val="000000"/>
                <w:sz w:val="24"/>
                <w:szCs w:val="24"/>
                <w:lang w:eastAsia="ru-RU"/>
              </w:rPr>
              <w:t>Системный администратор  имеет соответствующую квалификацию</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bl>
    <w:p>
      <w:pPr>
        <w:widowControl/>
        <w:autoSpaceDE/>
        <w:autoSpaceDN/>
        <w:spacing w:line="360" w:lineRule="auto"/>
        <w:ind w:firstLine="567"/>
        <w:rPr>
          <w:color w:val="000000"/>
          <w:sz w:val="24"/>
          <w:szCs w:val="24"/>
          <w:lang w:eastAsia="ru-RU"/>
        </w:rPr>
      </w:pPr>
    </w:p>
    <w:p>
      <w:pPr>
        <w:widowControl/>
        <w:autoSpaceDE/>
        <w:autoSpaceDN/>
        <w:spacing w:line="360" w:lineRule="auto"/>
        <w:ind w:firstLine="567"/>
        <w:rPr>
          <w:sz w:val="24"/>
          <w:szCs w:val="24"/>
          <w:lang w:eastAsia="ru-RU"/>
        </w:rPr>
      </w:pPr>
      <w:r>
        <w:rPr>
          <w:color w:val="000000"/>
          <w:sz w:val="24"/>
          <w:szCs w:val="24"/>
          <w:lang w:eastAsia="ru-RU"/>
        </w:rPr>
        <w:t>Функционирование электронной информационно-образовательной среды соответствует законодательству Российской Федерации.</w:t>
      </w:r>
    </w:p>
    <w:p>
      <w:pPr>
        <w:widowControl/>
        <w:autoSpaceDE/>
        <w:autoSpaceDN/>
        <w:spacing w:line="360" w:lineRule="auto"/>
        <w:ind w:firstLine="567"/>
        <w:rPr>
          <w:color w:val="000000"/>
          <w:sz w:val="24"/>
          <w:szCs w:val="24"/>
          <w:lang w:eastAsia="ru-RU"/>
        </w:rPr>
      </w:pPr>
      <w:r>
        <w:rPr>
          <w:color w:val="000000"/>
          <w:sz w:val="24"/>
          <w:szCs w:val="24"/>
          <w:lang w:eastAsia="ru-RU"/>
        </w:rPr>
        <w:t>Условия использования электронной информационно-образовательной среды обеспечивают</w:t>
      </w:r>
    </w:p>
    <w:tbl>
      <w:tblPr>
        <w:tblStyle w:val="12"/>
        <w:tblW w:w="0" w:type="auto"/>
        <w:tblInd w:w="0" w:type="dxa"/>
        <w:tblLayout w:type="autofit"/>
        <w:tblCellMar>
          <w:top w:w="15" w:type="dxa"/>
          <w:left w:w="15" w:type="dxa"/>
          <w:bottom w:w="15" w:type="dxa"/>
          <w:right w:w="15" w:type="dxa"/>
        </w:tblCellMar>
      </w:tblPr>
      <w:tblGrid>
        <w:gridCol w:w="3640"/>
        <w:gridCol w:w="3454"/>
        <w:gridCol w:w="2463"/>
        <w:gridCol w:w="86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Требования ФГОС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Необходимо создать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безопасность хранения информации об участниках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При использовании внешних серверов в соглашении об обработке персональных данных указана безопасность хранения информации об участниках</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Ответственному по безопасности разработать модели угроз при использовании внутренних серверов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2022-</w:t>
            </w:r>
          </w:p>
          <w:p>
            <w:pPr>
              <w:widowControl/>
              <w:autoSpaceDE/>
              <w:autoSpaceDN/>
              <w:spacing w:line="276" w:lineRule="auto"/>
              <w:rPr>
                <w:sz w:val="24"/>
                <w:szCs w:val="24"/>
                <w:lang w:eastAsia="ru-RU"/>
              </w:rPr>
            </w:pPr>
            <w:r>
              <w:rPr>
                <w:color w:val="000000"/>
                <w:sz w:val="24"/>
                <w:szCs w:val="24"/>
                <w:lang w:eastAsia="ru-RU"/>
              </w:rPr>
              <w:t>2023</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безопасность цифровых образовательных ресурсов, используемых Организацией при реализации программ основного общего образования,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Использование цифровых ресурсов, одобренных Министерством просвещения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Запрет смартфонов и планшетов с малым экраном, соблюдение нормативов общей и непрерывной продолжительности работы с ПК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bl>
    <w:p>
      <w:pPr>
        <w:widowControl/>
        <w:autoSpaceDE/>
        <w:autoSpaceDN/>
        <w:spacing w:line="276" w:lineRule="auto"/>
        <w:ind w:firstLine="567"/>
        <w:rPr>
          <w:color w:val="000000"/>
          <w:sz w:val="24"/>
          <w:szCs w:val="24"/>
          <w:lang w:eastAsia="ru-RU"/>
        </w:rPr>
      </w:pPr>
    </w:p>
    <w:p>
      <w:pPr>
        <w:widowControl/>
        <w:autoSpaceDE/>
        <w:autoSpaceDN/>
        <w:spacing w:line="360" w:lineRule="auto"/>
        <w:ind w:firstLine="567"/>
        <w:rPr>
          <w:color w:val="000000"/>
          <w:sz w:val="24"/>
          <w:szCs w:val="24"/>
          <w:lang w:eastAsia="ru-RU"/>
        </w:rPr>
      </w:pPr>
      <w:r>
        <w:rPr>
          <w:color w:val="000000"/>
          <w:sz w:val="24"/>
          <w:szCs w:val="24"/>
          <w:lang w:eastAsia="ru-RU"/>
        </w:rPr>
        <w:t>Условия для функционирования электронной информационно-образовательной среды могут быть обеспечены ресурсами иных организаций.</w:t>
      </w:r>
    </w:p>
    <w:tbl>
      <w:tblPr>
        <w:tblStyle w:val="12"/>
        <w:tblW w:w="0" w:type="auto"/>
        <w:tblInd w:w="1806" w:type="dxa"/>
        <w:tblLayout w:type="autofit"/>
        <w:tblCellMar>
          <w:top w:w="15" w:type="dxa"/>
          <w:left w:w="15" w:type="dxa"/>
          <w:bottom w:w="15" w:type="dxa"/>
          <w:right w:w="15" w:type="dxa"/>
        </w:tblCellMar>
      </w:tblPr>
      <w:tblGrid>
        <w:gridCol w:w="3063"/>
        <w:gridCol w:w="216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Наименование организации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Перечень ресурсов</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rFonts w:ascii="Calibri" w:hAnsi="Calibri" w:cs="Calibri"/>
                <w:color w:val="000000"/>
                <w:lang w:eastAsia="ru-RU"/>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rFonts w:ascii="Calibri" w:hAnsi="Calibri" w:cs="Calibri"/>
                <w:color w:val="000000"/>
                <w:lang w:eastAsia="ru-RU"/>
              </w:rPr>
              <w:t>-</w:t>
            </w:r>
          </w:p>
        </w:tc>
      </w:tr>
    </w:tbl>
    <w:p>
      <w:pPr>
        <w:widowControl/>
        <w:autoSpaceDE/>
        <w:autoSpaceDN/>
        <w:spacing w:line="360" w:lineRule="auto"/>
        <w:ind w:firstLine="567"/>
        <w:jc w:val="both"/>
        <w:rPr>
          <w:color w:val="000000"/>
          <w:sz w:val="24"/>
          <w:szCs w:val="24"/>
          <w:lang w:eastAsia="ru-RU"/>
        </w:rPr>
      </w:pPr>
      <w:r>
        <w:rPr>
          <w:color w:val="000000"/>
          <w:sz w:val="24"/>
          <w:szCs w:val="24"/>
          <w:lang w:eastAsia="ru-RU"/>
        </w:rPr>
        <w:t xml:space="preserve"> </w:t>
      </w:r>
    </w:p>
    <w:p>
      <w:pPr>
        <w:widowControl/>
        <w:autoSpaceDE/>
        <w:autoSpaceDN/>
        <w:spacing w:line="360" w:lineRule="auto"/>
        <w:ind w:firstLine="567"/>
        <w:jc w:val="both"/>
        <w:rPr>
          <w:color w:val="000000"/>
          <w:sz w:val="24"/>
          <w:szCs w:val="24"/>
          <w:lang w:eastAsia="ru-RU"/>
        </w:rPr>
      </w:pPr>
      <w:r>
        <w:rPr>
          <w:color w:val="000000"/>
          <w:sz w:val="24"/>
          <w:szCs w:val="24"/>
          <w:lang w:eastAsia="ru-RU"/>
        </w:rPr>
        <w:t>При реализации программы основного общего образования с использованием сетевой формы требования к реализации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tbl>
      <w:tblPr>
        <w:tblStyle w:val="12"/>
        <w:tblW w:w="0" w:type="auto"/>
        <w:tblInd w:w="0" w:type="dxa"/>
        <w:tblLayout w:type="autofit"/>
        <w:tblCellMar>
          <w:top w:w="15" w:type="dxa"/>
          <w:left w:w="15" w:type="dxa"/>
          <w:bottom w:w="15" w:type="dxa"/>
          <w:right w:w="15" w:type="dxa"/>
        </w:tblCellMar>
      </w:tblPr>
      <w:tblGrid>
        <w:gridCol w:w="3464"/>
        <w:gridCol w:w="6956"/>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организации, участвующие в реализации программы основного общего образования с использованием сетевой формы.</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совокупность ресурсов материально-технического и учебно-методического обеспечения, предоставляемого организациями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rFonts w:eastAsiaTheme="minorHAnsi"/>
                <w:color w:val="000000"/>
                <w:sz w:val="24"/>
                <w:szCs w:val="24"/>
                <w:lang w:eastAsia="ru-RU"/>
              </w:rPr>
              <w:t>Школа №83 включена в проект Ярославской области по апробации цифровой платформы  </w:t>
            </w:r>
            <w:r>
              <w:rPr>
                <w:rFonts w:eastAsiaTheme="minorHAnsi"/>
                <w:b/>
                <w:bCs/>
                <w:color w:val="000000"/>
                <w:sz w:val="24"/>
                <w:szCs w:val="24"/>
                <w:lang w:eastAsia="ru-RU"/>
              </w:rPr>
              <w:t>«</w:t>
            </w:r>
            <w:r>
              <w:rPr>
                <w:rFonts w:eastAsiaTheme="minorHAnsi"/>
                <w:bCs/>
                <w:color w:val="000000"/>
                <w:sz w:val="24"/>
                <w:szCs w:val="24"/>
                <w:lang w:eastAsia="ru-RU"/>
              </w:rPr>
              <w:t>Сберкласс</w:t>
            </w:r>
            <w:r>
              <w:rPr>
                <w:rFonts w:eastAsiaTheme="minorHAnsi"/>
                <w:b/>
                <w:bCs/>
                <w:color w:val="000000"/>
                <w:sz w:val="24"/>
                <w:szCs w:val="24"/>
                <w:lang w:eastAsia="ru-RU"/>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69"/>
              </w:numPr>
              <w:autoSpaceDE/>
              <w:autoSpaceDN/>
              <w:spacing w:after="200" w:line="276" w:lineRule="auto"/>
              <w:ind w:left="360" w:right="60"/>
              <w:rPr>
                <w:rFonts w:ascii="Tahoma" w:hAnsi="Tahoma" w:cs="Tahoma"/>
                <w:color w:val="000000"/>
                <w:sz w:val="24"/>
                <w:szCs w:val="24"/>
                <w:lang w:val="en-US" w:eastAsia="ru-RU"/>
              </w:rPr>
            </w:pPr>
            <w:r>
              <w:rPr>
                <w:color w:val="000000"/>
                <w:sz w:val="24"/>
                <w:szCs w:val="24"/>
                <w:lang w:val="en-US" w:eastAsia="ru-RU"/>
              </w:rPr>
              <w:t>МФУ (принтер, сканер, копир)​</w:t>
            </w:r>
          </w:p>
          <w:p>
            <w:pPr>
              <w:widowControl/>
              <w:numPr>
                <w:ilvl w:val="0"/>
                <w:numId w:val="69"/>
              </w:numPr>
              <w:autoSpaceDE/>
              <w:autoSpaceDN/>
              <w:spacing w:after="200" w:line="276" w:lineRule="auto"/>
              <w:ind w:left="360" w:right="60"/>
              <w:rPr>
                <w:rFonts w:ascii="Tahoma" w:hAnsi="Tahoma" w:cs="Tahoma"/>
                <w:color w:val="000000"/>
                <w:sz w:val="24"/>
                <w:szCs w:val="24"/>
                <w:lang w:eastAsia="ru-RU"/>
              </w:rPr>
            </w:pPr>
            <w:r>
              <w:rPr>
                <w:color w:val="000000"/>
                <w:sz w:val="24"/>
                <w:szCs w:val="24"/>
                <w:lang w:eastAsia="ru-RU"/>
              </w:rPr>
              <w:t>Ноутбук для управленческого персонала (форм-фактор: ноутбук)​</w:t>
            </w:r>
          </w:p>
          <w:p>
            <w:pPr>
              <w:widowControl/>
              <w:numPr>
                <w:ilvl w:val="0"/>
                <w:numId w:val="69"/>
              </w:numPr>
              <w:autoSpaceDE/>
              <w:autoSpaceDN/>
              <w:spacing w:after="200" w:line="276" w:lineRule="auto"/>
              <w:ind w:left="360" w:right="60"/>
              <w:rPr>
                <w:rFonts w:ascii="Tahoma" w:hAnsi="Tahoma" w:cs="Tahoma"/>
                <w:color w:val="000000"/>
                <w:sz w:val="24"/>
                <w:szCs w:val="24"/>
                <w:lang w:eastAsia="ru-RU"/>
              </w:rPr>
            </w:pPr>
            <w:r>
              <w:rPr>
                <w:color w:val="000000"/>
                <w:sz w:val="24"/>
                <w:szCs w:val="24"/>
                <w:lang w:eastAsia="ru-RU"/>
              </w:rPr>
              <w:t>Программно-аппаратный комплекс «Цифровая образовательная среда» в составе:​</w:t>
            </w:r>
          </w:p>
          <w:p>
            <w:pPr>
              <w:widowControl/>
              <w:autoSpaceDE/>
              <w:autoSpaceDN/>
              <w:spacing w:line="276" w:lineRule="auto"/>
              <w:ind w:right="60"/>
              <w:rPr>
                <w:rFonts w:ascii="Tahoma" w:hAnsi="Tahoma" w:cs="Tahoma"/>
                <w:color w:val="000000"/>
                <w:sz w:val="24"/>
                <w:szCs w:val="24"/>
                <w:lang w:eastAsia="ru-RU"/>
              </w:rPr>
            </w:pPr>
            <w:r>
              <w:rPr>
                <w:color w:val="000000"/>
                <w:sz w:val="24"/>
                <w:szCs w:val="24"/>
                <w:lang w:eastAsia="ru-RU"/>
              </w:rPr>
              <w:t>-Ноутбук учителя (форм-фактор: трансформер)</w:t>
            </w:r>
          </w:p>
          <w:p>
            <w:pPr>
              <w:widowControl/>
              <w:autoSpaceDE/>
              <w:autoSpaceDN/>
              <w:spacing w:line="276" w:lineRule="auto"/>
              <w:ind w:right="60"/>
              <w:rPr>
                <w:rFonts w:ascii="Tahoma" w:hAnsi="Tahoma" w:cs="Tahoma"/>
                <w:color w:val="000000"/>
                <w:sz w:val="24"/>
                <w:szCs w:val="24"/>
                <w:lang w:eastAsia="ru-RU"/>
              </w:rPr>
            </w:pPr>
            <w:r>
              <w:rPr>
                <w:color w:val="000000"/>
                <w:sz w:val="24"/>
                <w:szCs w:val="24"/>
                <w:lang w:eastAsia="ru-RU"/>
              </w:rPr>
              <w:t>-Интерактивный комплекс</w:t>
            </w:r>
          </w:p>
          <w:p>
            <w:pPr>
              <w:widowControl/>
              <w:autoSpaceDE/>
              <w:autoSpaceDN/>
              <w:spacing w:line="276" w:lineRule="auto"/>
              <w:ind w:right="60"/>
              <w:rPr>
                <w:rFonts w:ascii="Tahoma" w:hAnsi="Tahoma" w:cs="Tahoma"/>
                <w:color w:val="000000"/>
                <w:sz w:val="24"/>
                <w:szCs w:val="24"/>
                <w:lang w:eastAsia="ru-RU"/>
              </w:rPr>
            </w:pPr>
            <w:r>
              <w:rPr>
                <w:color w:val="000000"/>
                <w:sz w:val="24"/>
                <w:szCs w:val="24"/>
                <w:lang w:eastAsia="ru-RU"/>
              </w:rPr>
              <w:t>-Мобильное крепление для интерактивного комплекса​</w:t>
            </w:r>
          </w:p>
          <w:p>
            <w:pPr>
              <w:widowControl/>
              <w:autoSpaceDE/>
              <w:autoSpaceDN/>
              <w:spacing w:line="276" w:lineRule="auto"/>
              <w:ind w:right="60"/>
              <w:rPr>
                <w:rFonts w:ascii="Tahoma" w:hAnsi="Tahoma" w:cs="Tahoma"/>
                <w:color w:val="000000"/>
                <w:sz w:val="24"/>
                <w:szCs w:val="24"/>
                <w:lang w:eastAsia="ru-RU"/>
              </w:rPr>
            </w:pPr>
            <w:r>
              <w:rPr>
                <w:color w:val="000000"/>
                <w:sz w:val="24"/>
                <w:szCs w:val="24"/>
                <w:lang w:eastAsia="ru-RU"/>
              </w:rPr>
              <w:t>-Вычислительный блок интерактивного комплекса</w:t>
            </w:r>
          </w:p>
          <w:p>
            <w:pPr>
              <w:widowControl/>
              <w:autoSpaceDE/>
              <w:autoSpaceDN/>
              <w:spacing w:line="276" w:lineRule="auto"/>
              <w:ind w:right="60"/>
              <w:rPr>
                <w:rFonts w:ascii="Tahoma" w:hAnsi="Tahoma" w:cs="Tahoma"/>
                <w:color w:val="000000"/>
                <w:sz w:val="24"/>
                <w:szCs w:val="24"/>
                <w:lang w:eastAsia="ru-RU"/>
              </w:rPr>
            </w:pPr>
            <w:r>
              <w:rPr>
                <w:color w:val="000000"/>
                <w:sz w:val="24"/>
                <w:szCs w:val="24"/>
                <w:lang w:eastAsia="ru-RU"/>
              </w:rPr>
              <w:t>-Ноутбук мобильного класса (форм-фактор: трансформер)</w:t>
            </w:r>
          </w:p>
          <w:p>
            <w:pPr>
              <w:widowControl/>
              <w:autoSpaceDE/>
              <w:autoSpaceDN/>
              <w:spacing w:line="276" w:lineRule="auto"/>
              <w:jc w:val="both"/>
              <w:rPr>
                <w:sz w:val="24"/>
                <w:szCs w:val="24"/>
                <w:lang w:eastAsia="ru-RU"/>
              </w:rPr>
            </w:pPr>
            <w:r>
              <w:rPr>
                <w:rFonts w:eastAsiaTheme="minorHAnsi"/>
                <w:sz w:val="24"/>
                <w:szCs w:val="24"/>
                <w:lang w:eastAsia="ru-RU"/>
              </w:rPr>
              <w:t>Использование в учебном процессе ресурсов информационно-образовательного портала «Российская электронная школа» позволит усовершенствовать образовательный процесс по отдельным предметным областям, расширить возможности для самореализации учащихся образовательных организаций</w:t>
            </w:r>
          </w:p>
        </w:tc>
      </w:tr>
    </w:tbl>
    <w:p>
      <w:pPr>
        <w:widowControl/>
        <w:autoSpaceDE/>
        <w:autoSpaceDN/>
        <w:spacing w:line="360" w:lineRule="auto"/>
        <w:ind w:firstLine="567"/>
        <w:rPr>
          <w:sz w:val="24"/>
          <w:szCs w:val="24"/>
          <w:lang w:eastAsia="ru-RU"/>
        </w:rPr>
      </w:pPr>
    </w:p>
    <w:p>
      <w:pPr>
        <w:widowControl/>
        <w:autoSpaceDE/>
        <w:autoSpaceDN/>
        <w:spacing w:line="360" w:lineRule="auto"/>
        <w:jc w:val="center"/>
        <w:rPr>
          <w:sz w:val="24"/>
          <w:szCs w:val="24"/>
          <w:lang w:eastAsia="ru-RU"/>
        </w:rPr>
      </w:pPr>
      <w:r>
        <w:rPr>
          <w:b/>
          <w:bCs/>
          <w:color w:val="000000"/>
          <w:sz w:val="28"/>
          <w:szCs w:val="28"/>
          <w:lang w:eastAsia="ru-RU"/>
        </w:rPr>
        <w:t>Требования к материально-техническому обеспечению реализации программы основного общего образования</w:t>
      </w:r>
    </w:p>
    <w:p>
      <w:pPr>
        <w:widowControl/>
        <w:autoSpaceDE/>
        <w:autoSpaceDN/>
        <w:spacing w:line="360" w:lineRule="auto"/>
        <w:ind w:firstLine="567"/>
        <w:jc w:val="both"/>
        <w:rPr>
          <w:sz w:val="24"/>
          <w:szCs w:val="24"/>
          <w:lang w:eastAsia="ru-RU"/>
        </w:rPr>
      </w:pPr>
      <w:r>
        <w:rPr>
          <w:color w:val="000000"/>
          <w:sz w:val="24"/>
          <w:szCs w:val="24"/>
          <w:lang w:eastAsia="ru-RU"/>
        </w:rPr>
        <w:t>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pPr>
        <w:widowControl/>
        <w:autoSpaceDE/>
        <w:autoSpaceDN/>
        <w:spacing w:line="360" w:lineRule="auto"/>
        <w:ind w:firstLine="567"/>
        <w:jc w:val="both"/>
        <w:rPr>
          <w:sz w:val="24"/>
          <w:szCs w:val="24"/>
          <w:lang w:eastAsia="ru-RU"/>
        </w:rPr>
      </w:pPr>
      <w:r>
        <w:rPr>
          <w:color w:val="000000"/>
          <w:sz w:val="24"/>
          <w:szCs w:val="24"/>
          <w:lang w:eastAsia="ru-RU"/>
        </w:rPr>
        <w:t>Материально-технические условия реализации программы основного общего образования  обеспечивают:</w:t>
      </w:r>
    </w:p>
    <w:p>
      <w:pPr>
        <w:widowControl/>
        <w:autoSpaceDE/>
        <w:autoSpaceDN/>
        <w:spacing w:line="360" w:lineRule="auto"/>
        <w:rPr>
          <w:sz w:val="24"/>
          <w:szCs w:val="24"/>
          <w:lang w:eastAsia="ru-RU"/>
        </w:rPr>
      </w:pPr>
      <w:r>
        <w:rPr>
          <w:color w:val="000000"/>
          <w:sz w:val="24"/>
          <w:szCs w:val="24"/>
          <w:lang w:eastAsia="ru-RU"/>
        </w:rPr>
        <w:t>1) возможность достижения обучающимися результатов освоения программы основного общего образования, требования к которым установлены ФГОС;</w:t>
      </w:r>
    </w:p>
    <w:p>
      <w:pPr>
        <w:widowControl/>
        <w:autoSpaceDE/>
        <w:autoSpaceDN/>
        <w:spacing w:line="360" w:lineRule="auto"/>
        <w:rPr>
          <w:sz w:val="24"/>
          <w:szCs w:val="24"/>
          <w:lang w:eastAsia="ru-RU"/>
        </w:rPr>
      </w:pPr>
      <w:r>
        <w:rPr>
          <w:color w:val="000000"/>
          <w:sz w:val="24"/>
          <w:szCs w:val="24"/>
          <w:lang w:eastAsia="ru-RU"/>
        </w:rPr>
        <w:t>2) соблюдение:</w:t>
      </w:r>
    </w:p>
    <w:tbl>
      <w:tblPr>
        <w:tblStyle w:val="12"/>
        <w:tblW w:w="0" w:type="auto"/>
        <w:tblInd w:w="0" w:type="dxa"/>
        <w:tblLayout w:type="autofit"/>
        <w:tblCellMar>
          <w:top w:w="15" w:type="dxa"/>
          <w:left w:w="15" w:type="dxa"/>
          <w:bottom w:w="15" w:type="dxa"/>
          <w:right w:w="15" w:type="dxa"/>
        </w:tblCellMar>
      </w:tblPr>
      <w:tblGrid>
        <w:gridCol w:w="3085"/>
        <w:gridCol w:w="4114"/>
        <w:gridCol w:w="1722"/>
        <w:gridCol w:w="1499"/>
      </w:tblGrid>
      <w:tr>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требования</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Не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Сроки изменения</w:t>
            </w: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000000"/>
                <w:sz w:val="24"/>
                <w:szCs w:val="24"/>
                <w:lang w:eastAsia="ru-RU"/>
              </w:rPr>
            </w:pPr>
            <w:r>
              <w:rPr>
                <w:color w:val="000000"/>
                <w:sz w:val="24"/>
                <w:szCs w:val="24"/>
                <w:lang w:eastAsia="ru-RU"/>
              </w:rPr>
              <w:t>Гигиенических нормативов и Санитарно-эпидемиологических требований</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Помещения школы соответствуют санитарно-гигиеническим требованиям:</w:t>
            </w:r>
          </w:p>
          <w:p>
            <w:pPr>
              <w:widowControl/>
              <w:autoSpaceDE/>
              <w:autoSpaceDN/>
              <w:spacing w:line="276" w:lineRule="auto"/>
              <w:rPr>
                <w:sz w:val="24"/>
                <w:szCs w:val="24"/>
                <w:lang w:eastAsia="ru-RU"/>
              </w:rPr>
            </w:pPr>
            <w:r>
              <w:rPr>
                <w:sz w:val="24"/>
                <w:szCs w:val="24"/>
                <w:lang w:eastAsia="ru-RU"/>
              </w:rPr>
              <w:t>-  учебные помещений для детей младшего школьного возраста  находятся не выше третьего этажа здания</w:t>
            </w:r>
          </w:p>
          <w:p>
            <w:pPr>
              <w:widowControl/>
              <w:autoSpaceDE/>
              <w:autoSpaceDN/>
              <w:spacing w:line="276" w:lineRule="auto"/>
              <w:rPr>
                <w:sz w:val="24"/>
                <w:szCs w:val="24"/>
                <w:lang w:eastAsia="ru-RU"/>
              </w:rPr>
            </w:pPr>
            <w:r>
              <w:rPr>
                <w:sz w:val="24"/>
                <w:szCs w:val="24"/>
                <w:lang w:eastAsia="ru-RU"/>
              </w:rPr>
              <w:t xml:space="preserve">- санитарные узлы, оборудованные кабинами с дверями и умывальниками для мытья рук, раздельные для мальчиков и девочек. Размещены на каждом этаже , а для персонала предусмотрен отдельный санузел. В санузлах имеется мыло, туалетная бумага, бумажные полотенца и дозаторы с антисептиком. </w:t>
            </w:r>
          </w:p>
          <w:p>
            <w:pPr>
              <w:widowControl/>
              <w:numPr>
                <w:ilvl w:val="0"/>
                <w:numId w:val="70"/>
              </w:numPr>
              <w:shd w:val="clear" w:color="auto" w:fill="FFFFFF"/>
              <w:autoSpaceDE/>
              <w:autoSpaceDN/>
              <w:spacing w:before="60" w:after="200" w:line="276" w:lineRule="auto"/>
              <w:rPr>
                <w:sz w:val="24"/>
                <w:szCs w:val="24"/>
                <w:lang w:eastAsia="ru-RU"/>
              </w:rPr>
            </w:pPr>
            <w:r>
              <w:rPr>
                <w:sz w:val="24"/>
                <w:szCs w:val="24"/>
                <w:lang w:eastAsia="ru-RU"/>
              </w:rPr>
              <w:t>- Содержание пола, стен и потолков в порядке  (не имеют дефектов и повреждений).</w:t>
            </w:r>
          </w:p>
          <w:p>
            <w:pPr>
              <w:widowControl/>
              <w:numPr>
                <w:ilvl w:val="0"/>
                <w:numId w:val="70"/>
              </w:numPr>
              <w:shd w:val="clear" w:color="auto" w:fill="FFFFFF"/>
              <w:autoSpaceDE/>
              <w:autoSpaceDN/>
              <w:spacing w:before="60" w:after="200" w:line="276" w:lineRule="auto"/>
              <w:rPr>
                <w:sz w:val="24"/>
                <w:szCs w:val="24"/>
                <w:lang w:eastAsia="ru-RU"/>
              </w:rPr>
            </w:pPr>
            <w:r>
              <w:rPr>
                <w:sz w:val="24"/>
                <w:szCs w:val="24"/>
                <w:lang w:eastAsia="ru-RU"/>
              </w:rPr>
              <w:t>- Остекление окон выполнено из цельного стекла, трещины и иное нарушение целостности стекла отсутствует, а сама конструкция окон обеспечивает возможность проведения проветривания помещений в любое время года;</w:t>
            </w:r>
          </w:p>
          <w:p>
            <w:pPr>
              <w:widowControl/>
              <w:numPr>
                <w:ilvl w:val="0"/>
                <w:numId w:val="70"/>
              </w:numPr>
              <w:shd w:val="clear" w:color="auto" w:fill="FFFFFF"/>
              <w:autoSpaceDE/>
              <w:autoSpaceDN/>
              <w:spacing w:before="60" w:after="200" w:line="276" w:lineRule="auto"/>
              <w:rPr>
                <w:sz w:val="24"/>
                <w:szCs w:val="24"/>
                <w:lang w:eastAsia="ru-RU"/>
              </w:rPr>
            </w:pPr>
            <w:r>
              <w:rPr>
                <w:sz w:val="24"/>
                <w:szCs w:val="24"/>
                <w:lang w:eastAsia="ru-RU"/>
              </w:rPr>
              <w:t xml:space="preserve">– Уровень освещения соответствует гигиеническим нормативам, в одном помещении разные типы ламп или лампы с разным светоизлучением не допускаются, источники искусственного освещения исправны. </w:t>
            </w:r>
          </w:p>
          <w:p>
            <w:pPr>
              <w:widowControl/>
              <w:numPr>
                <w:ilvl w:val="0"/>
                <w:numId w:val="70"/>
              </w:numPr>
              <w:shd w:val="clear" w:color="auto" w:fill="FFFFFF"/>
              <w:autoSpaceDE/>
              <w:autoSpaceDN/>
              <w:spacing w:before="60" w:after="200" w:line="276" w:lineRule="auto"/>
              <w:rPr>
                <w:sz w:val="24"/>
                <w:szCs w:val="24"/>
                <w:lang w:eastAsia="ru-RU"/>
              </w:rPr>
            </w:pPr>
            <w:r>
              <w:rPr>
                <w:sz w:val="24"/>
                <w:szCs w:val="24"/>
                <w:lang w:eastAsia="ru-RU"/>
              </w:rPr>
              <w:t>- В каждом помещении имеются емкости для сбора мусора</w:t>
            </w:r>
          </w:p>
          <w:p>
            <w:pPr>
              <w:widowControl/>
              <w:autoSpaceDE/>
              <w:autoSpaceDN/>
              <w:spacing w:line="276" w:lineRule="auto"/>
              <w:rPr>
                <w:sz w:val="24"/>
                <w:szCs w:val="24"/>
                <w:lang w:eastAsia="ru-RU"/>
              </w:rPr>
            </w:pPr>
            <w:r>
              <w:rPr>
                <w:sz w:val="24"/>
                <w:szCs w:val="24"/>
                <w:lang w:eastAsia="ru-RU"/>
              </w:rPr>
              <w:t>- Во всех помещениях школы проводится ежедневная и еженедельная генеральная уборки с применением дезинфизирующих средств.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социально-бытовых условий для обучающихся, включающих организацию</w:t>
            </w:r>
          </w:p>
          <w:p>
            <w:pPr>
              <w:widowControl/>
              <w:autoSpaceDE/>
              <w:autoSpaceDN/>
              <w:spacing w:line="276" w:lineRule="auto"/>
              <w:rPr>
                <w:sz w:val="24"/>
                <w:szCs w:val="24"/>
                <w:lang w:eastAsia="ru-RU"/>
              </w:rPr>
            </w:pPr>
            <w:r>
              <w:rPr>
                <w:color w:val="000000"/>
                <w:sz w:val="24"/>
                <w:szCs w:val="24"/>
                <w:lang w:eastAsia="ru-RU"/>
              </w:rPr>
              <w:t>- питьевого режима</w:t>
            </w:r>
          </w:p>
          <w:p>
            <w:pPr>
              <w:widowControl/>
              <w:autoSpaceDE/>
              <w:autoSpaceDN/>
              <w:spacing w:line="276" w:lineRule="auto"/>
              <w:jc w:val="both"/>
              <w:rPr>
                <w:sz w:val="24"/>
                <w:szCs w:val="24"/>
                <w:lang w:eastAsia="ru-RU"/>
              </w:rPr>
            </w:pPr>
            <w:r>
              <w:rPr>
                <w:color w:val="000000"/>
                <w:sz w:val="24"/>
                <w:szCs w:val="24"/>
                <w:lang w:eastAsia="ru-RU"/>
              </w:rPr>
              <w:t>- и наличие оборудованных помещений для организации питания</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Для обеспечения социально- бытовых условий для обучающихся по организации горячего питания в школе имеются 2 обеденных зала на 160 мест каждый. Кухня оборудована всем необходимым оборудованием    (электрические плиты, пароконвектомат, жарочный шкаф, ростоечный шкаф, холодильное оборудование и т.д)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Организация питьевого режима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2022-2023</w:t>
            </w: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-социально-бытовых условий для педагогических работников, </w:t>
            </w:r>
          </w:p>
          <w:p>
            <w:pPr>
              <w:widowControl/>
              <w:autoSpaceDE/>
              <w:autoSpaceDN/>
              <w:spacing w:line="276" w:lineRule="auto"/>
              <w:jc w:val="both"/>
              <w:rPr>
                <w:sz w:val="24"/>
                <w:szCs w:val="24"/>
                <w:lang w:eastAsia="ru-RU"/>
              </w:rPr>
            </w:pPr>
            <w:r>
              <w:rPr>
                <w:color w:val="000000"/>
                <w:sz w:val="24"/>
                <w:szCs w:val="24"/>
                <w:lang w:eastAsia="ru-RU"/>
              </w:rPr>
              <w:t>-в том числе оборудованных рабочих мест, помещений для отдыха и самоподготовки педагогических работников</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Рабочие места для педагогических работников оборудованы согласно требованиям:</w:t>
            </w:r>
          </w:p>
          <w:p>
            <w:pPr>
              <w:widowControl/>
              <w:autoSpaceDE/>
              <w:autoSpaceDN/>
              <w:spacing w:line="276" w:lineRule="auto"/>
              <w:rPr>
                <w:sz w:val="24"/>
                <w:szCs w:val="24"/>
                <w:lang w:eastAsia="ru-RU"/>
              </w:rPr>
            </w:pPr>
            <w:r>
              <w:rPr>
                <w:sz w:val="24"/>
                <w:szCs w:val="24"/>
                <w:lang w:eastAsia="ru-RU"/>
              </w:rPr>
              <w:t>- стол преподавателя с подвесной тумбой,</w:t>
            </w:r>
          </w:p>
          <w:p>
            <w:pPr>
              <w:widowControl/>
              <w:autoSpaceDE/>
              <w:autoSpaceDN/>
              <w:spacing w:line="276" w:lineRule="auto"/>
              <w:rPr>
                <w:sz w:val="24"/>
                <w:szCs w:val="24"/>
                <w:lang w:eastAsia="ru-RU"/>
              </w:rPr>
            </w:pPr>
            <w:r>
              <w:rPr>
                <w:sz w:val="24"/>
                <w:szCs w:val="24"/>
                <w:lang w:eastAsia="ru-RU"/>
              </w:rPr>
              <w:t>- стул преподавателя (полумягкий)</w:t>
            </w:r>
          </w:p>
          <w:p>
            <w:pPr>
              <w:widowControl/>
              <w:autoSpaceDE/>
              <w:autoSpaceDN/>
              <w:spacing w:line="276" w:lineRule="auto"/>
              <w:rPr>
                <w:sz w:val="24"/>
                <w:szCs w:val="24"/>
                <w:lang w:eastAsia="ru-RU"/>
              </w:rPr>
            </w:pPr>
            <w:r>
              <w:rPr>
                <w:sz w:val="24"/>
                <w:szCs w:val="24"/>
                <w:lang w:eastAsia="ru-RU"/>
              </w:rPr>
              <w:t>- компьютер (ноутбук)</w:t>
            </w:r>
          </w:p>
          <w:p>
            <w:pPr>
              <w:widowControl/>
              <w:autoSpaceDE/>
              <w:autoSpaceDN/>
              <w:spacing w:line="276" w:lineRule="auto"/>
              <w:rPr>
                <w:sz w:val="24"/>
                <w:szCs w:val="24"/>
                <w:lang w:eastAsia="ru-RU"/>
              </w:rPr>
            </w:pPr>
            <w:r>
              <w:rPr>
                <w:sz w:val="24"/>
                <w:szCs w:val="24"/>
                <w:lang w:eastAsia="ru-RU"/>
              </w:rPr>
              <w:t>- принтер (МФУ)</w:t>
            </w:r>
          </w:p>
          <w:p>
            <w:pPr>
              <w:widowControl/>
              <w:autoSpaceDE/>
              <w:autoSpaceDN/>
              <w:spacing w:line="276" w:lineRule="auto"/>
              <w:rPr>
                <w:sz w:val="24"/>
                <w:szCs w:val="24"/>
                <w:lang w:eastAsia="ru-RU"/>
              </w:rPr>
            </w:pPr>
            <w:r>
              <w:rPr>
                <w:sz w:val="24"/>
                <w:szCs w:val="24"/>
                <w:lang w:eastAsia="ru-RU"/>
              </w:rPr>
              <w:t>- проектор (интерактивная доска)</w:t>
            </w:r>
          </w:p>
          <w:p>
            <w:pPr>
              <w:widowControl/>
              <w:autoSpaceDE/>
              <w:autoSpaceDN/>
              <w:spacing w:line="276" w:lineRule="auto"/>
              <w:rPr>
                <w:sz w:val="24"/>
                <w:szCs w:val="24"/>
                <w:lang w:eastAsia="ru-RU"/>
              </w:rPr>
            </w:pPr>
            <w:r>
              <w:rPr>
                <w:sz w:val="24"/>
                <w:szCs w:val="24"/>
                <w:lang w:eastAsia="ru-RU"/>
              </w:rPr>
              <w:t>- канцелярские товары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требований пожарной безопасности и электробезопасности</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 xml:space="preserve">Требования выполняются. </w:t>
            </w:r>
          </w:p>
          <w:p>
            <w:pPr>
              <w:widowControl/>
              <w:autoSpaceDE/>
              <w:autoSpaceDN/>
              <w:spacing w:line="276" w:lineRule="auto"/>
              <w:rPr>
                <w:sz w:val="24"/>
                <w:szCs w:val="24"/>
                <w:lang w:eastAsia="ru-RU"/>
              </w:rPr>
            </w:pPr>
            <w:r>
              <w:rPr>
                <w:sz w:val="24"/>
                <w:szCs w:val="24"/>
                <w:lang w:eastAsia="ru-RU"/>
              </w:rPr>
              <w:t>Пожарная безопасность:</w:t>
            </w:r>
          </w:p>
          <w:p>
            <w:pPr>
              <w:widowControl/>
              <w:autoSpaceDE/>
              <w:autoSpaceDN/>
              <w:spacing w:line="276" w:lineRule="auto"/>
              <w:rPr>
                <w:sz w:val="24"/>
                <w:szCs w:val="24"/>
                <w:lang w:eastAsia="ru-RU"/>
              </w:rPr>
            </w:pPr>
            <w:r>
              <w:rPr>
                <w:sz w:val="24"/>
                <w:szCs w:val="24"/>
                <w:lang w:eastAsia="ru-RU"/>
              </w:rPr>
              <w:t>- в зданиях школы установлена система АПС и СОУЭ</w:t>
            </w:r>
          </w:p>
          <w:p>
            <w:pPr>
              <w:widowControl/>
              <w:autoSpaceDE/>
              <w:autoSpaceDN/>
              <w:spacing w:line="276" w:lineRule="auto"/>
              <w:rPr>
                <w:sz w:val="24"/>
                <w:szCs w:val="24"/>
                <w:lang w:eastAsia="ru-RU"/>
              </w:rPr>
            </w:pPr>
            <w:r>
              <w:rPr>
                <w:sz w:val="24"/>
                <w:szCs w:val="24"/>
                <w:lang w:eastAsia="ru-RU"/>
              </w:rPr>
              <w:t>- помещения школы оборудованы первичными средствами пожаротушения – огнетушителями, согласно расчету;</w:t>
            </w:r>
          </w:p>
          <w:p>
            <w:pPr>
              <w:widowControl/>
              <w:autoSpaceDE/>
              <w:autoSpaceDN/>
              <w:spacing w:line="276" w:lineRule="auto"/>
              <w:rPr>
                <w:sz w:val="24"/>
                <w:szCs w:val="24"/>
                <w:lang w:eastAsia="ru-RU"/>
              </w:rPr>
            </w:pPr>
            <w:r>
              <w:rPr>
                <w:sz w:val="24"/>
                <w:szCs w:val="24"/>
                <w:lang w:eastAsia="ru-RU"/>
              </w:rPr>
              <w:t>- установлены знаки пожарной безопасности</w:t>
            </w:r>
          </w:p>
          <w:p>
            <w:pPr>
              <w:widowControl/>
              <w:autoSpaceDE/>
              <w:autoSpaceDN/>
              <w:spacing w:line="276" w:lineRule="auto"/>
              <w:rPr>
                <w:sz w:val="24"/>
                <w:szCs w:val="24"/>
                <w:lang w:eastAsia="ru-RU"/>
              </w:rPr>
            </w:pPr>
            <w:r>
              <w:rPr>
                <w:sz w:val="24"/>
                <w:szCs w:val="24"/>
                <w:lang w:eastAsia="ru-RU"/>
              </w:rPr>
              <w:t>- имеется внутренний пожарный водопровод, дежурное освещение</w:t>
            </w:r>
          </w:p>
          <w:p>
            <w:pPr>
              <w:widowControl/>
              <w:autoSpaceDE/>
              <w:autoSpaceDN/>
              <w:spacing w:line="276" w:lineRule="auto"/>
              <w:rPr>
                <w:sz w:val="24"/>
                <w:szCs w:val="24"/>
                <w:lang w:eastAsia="ru-RU"/>
              </w:rPr>
            </w:pPr>
            <w:r>
              <w:rPr>
                <w:sz w:val="24"/>
                <w:szCs w:val="24"/>
                <w:lang w:eastAsia="ru-RU"/>
              </w:rPr>
              <w:t>- кнопка экстренного вызова</w:t>
            </w:r>
          </w:p>
          <w:p>
            <w:pPr>
              <w:widowControl/>
              <w:autoSpaceDE/>
              <w:autoSpaceDN/>
              <w:spacing w:line="276" w:lineRule="auto"/>
              <w:rPr>
                <w:sz w:val="24"/>
                <w:szCs w:val="24"/>
                <w:lang w:eastAsia="ru-RU"/>
              </w:rPr>
            </w:pPr>
            <w:r>
              <w:rPr>
                <w:sz w:val="24"/>
                <w:szCs w:val="24"/>
                <w:lang w:eastAsia="ru-RU"/>
              </w:rPr>
              <w:t>- ведется необходимая документация.</w:t>
            </w:r>
          </w:p>
          <w:p>
            <w:pPr>
              <w:widowControl/>
              <w:autoSpaceDE/>
              <w:autoSpaceDN/>
              <w:spacing w:line="276" w:lineRule="auto"/>
              <w:rPr>
                <w:sz w:val="24"/>
                <w:szCs w:val="24"/>
                <w:lang w:eastAsia="ru-RU"/>
              </w:rPr>
            </w:pPr>
            <w:r>
              <w:rPr>
                <w:sz w:val="24"/>
                <w:szCs w:val="24"/>
                <w:lang w:eastAsia="ru-RU"/>
              </w:rPr>
              <w:t>Электробезопасность:</w:t>
            </w:r>
          </w:p>
          <w:p>
            <w:pPr>
              <w:widowControl/>
              <w:autoSpaceDE/>
              <w:autoSpaceDN/>
              <w:spacing w:line="276" w:lineRule="auto"/>
              <w:rPr>
                <w:sz w:val="24"/>
                <w:szCs w:val="24"/>
                <w:lang w:eastAsia="ru-RU"/>
              </w:rPr>
            </w:pPr>
            <w:r>
              <w:rPr>
                <w:sz w:val="24"/>
                <w:szCs w:val="24"/>
                <w:lang w:eastAsia="ru-RU"/>
              </w:rPr>
              <w:t xml:space="preserve">- установлены светодиодные светильники во всех помещениях, </w:t>
            </w:r>
          </w:p>
          <w:p>
            <w:pPr>
              <w:widowControl/>
              <w:autoSpaceDE/>
              <w:autoSpaceDN/>
              <w:spacing w:line="276" w:lineRule="auto"/>
              <w:rPr>
                <w:sz w:val="24"/>
                <w:szCs w:val="24"/>
                <w:lang w:eastAsia="ru-RU"/>
              </w:rPr>
            </w:pPr>
            <w:r>
              <w:rPr>
                <w:sz w:val="24"/>
                <w:szCs w:val="24"/>
                <w:lang w:eastAsia="ru-RU"/>
              </w:rPr>
              <w:t>- электрические розетки и выключатели в исправном состоянии,</w:t>
            </w:r>
          </w:p>
          <w:p>
            <w:pPr>
              <w:widowControl/>
              <w:autoSpaceDE/>
              <w:autoSpaceDN/>
              <w:spacing w:line="276" w:lineRule="auto"/>
              <w:rPr>
                <w:sz w:val="24"/>
                <w:szCs w:val="24"/>
                <w:lang w:eastAsia="ru-RU"/>
              </w:rPr>
            </w:pPr>
            <w:r>
              <w:rPr>
                <w:sz w:val="24"/>
                <w:szCs w:val="24"/>
                <w:lang w:eastAsia="ru-RU"/>
              </w:rPr>
              <w:t>- наружная электропроводка находится в защитных кабель-каналах,</w:t>
            </w:r>
          </w:p>
          <w:p>
            <w:pPr>
              <w:widowControl/>
              <w:autoSpaceDE/>
              <w:autoSpaceDN/>
              <w:spacing w:line="276" w:lineRule="auto"/>
              <w:rPr>
                <w:sz w:val="24"/>
                <w:szCs w:val="24"/>
                <w:lang w:eastAsia="ru-RU"/>
              </w:rPr>
            </w:pPr>
            <w:r>
              <w:rPr>
                <w:sz w:val="24"/>
                <w:szCs w:val="24"/>
                <w:lang w:eastAsia="ru-RU"/>
              </w:rPr>
              <w:t>- ВРУ и электрощиты в исправном состоянии,</w:t>
            </w:r>
          </w:p>
          <w:p>
            <w:pPr>
              <w:widowControl/>
              <w:autoSpaceDE/>
              <w:autoSpaceDN/>
              <w:spacing w:line="276" w:lineRule="auto"/>
              <w:rPr>
                <w:sz w:val="24"/>
                <w:szCs w:val="24"/>
                <w:lang w:eastAsia="ru-RU"/>
              </w:rPr>
            </w:pPr>
            <w:r>
              <w:rPr>
                <w:sz w:val="24"/>
                <w:szCs w:val="24"/>
                <w:lang w:eastAsia="ru-RU"/>
              </w:rPr>
              <w:t>- электрощитовая оборудована первичными средствами индивидуальной защиты( диэлектрические перчатки, боты, коврики, электроизолирующий инструмент).</w:t>
            </w:r>
          </w:p>
          <w:p>
            <w:pPr>
              <w:widowControl/>
              <w:autoSpaceDE/>
              <w:autoSpaceDN/>
              <w:spacing w:line="276" w:lineRule="auto"/>
              <w:rPr>
                <w:sz w:val="24"/>
                <w:szCs w:val="24"/>
                <w:lang w:eastAsia="ru-RU"/>
              </w:rPr>
            </w:pPr>
            <w:r>
              <w:rPr>
                <w:sz w:val="24"/>
                <w:szCs w:val="24"/>
                <w:lang w:eastAsia="ru-RU"/>
              </w:rPr>
              <w:t>-ведется необходимая документация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требований охраны труда</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Требования охраны труда:</w:t>
            </w:r>
          </w:p>
          <w:p>
            <w:pPr>
              <w:widowControl/>
              <w:autoSpaceDE/>
              <w:autoSpaceDN/>
              <w:spacing w:line="276" w:lineRule="auto"/>
              <w:rPr>
                <w:sz w:val="24"/>
                <w:szCs w:val="24"/>
                <w:lang w:eastAsia="ru-RU"/>
              </w:rPr>
            </w:pPr>
            <w:r>
              <w:rPr>
                <w:sz w:val="24"/>
                <w:szCs w:val="24"/>
                <w:lang w:eastAsia="ru-RU"/>
              </w:rPr>
              <w:t>- проводятся первичный, вводный, целевой, повторный инструктажи,</w:t>
            </w:r>
          </w:p>
          <w:p>
            <w:pPr>
              <w:widowControl/>
              <w:autoSpaceDE/>
              <w:autoSpaceDN/>
              <w:spacing w:line="276" w:lineRule="auto"/>
              <w:rPr>
                <w:sz w:val="24"/>
                <w:szCs w:val="24"/>
                <w:lang w:eastAsia="ru-RU"/>
              </w:rPr>
            </w:pPr>
            <w:r>
              <w:rPr>
                <w:sz w:val="24"/>
                <w:szCs w:val="24"/>
                <w:lang w:eastAsia="ru-RU"/>
              </w:rPr>
              <w:t xml:space="preserve">- сотрудники обеспечиваются средствами </w:t>
            </w:r>
          </w:p>
          <w:p>
            <w:pPr>
              <w:widowControl/>
              <w:autoSpaceDE/>
              <w:autoSpaceDN/>
              <w:spacing w:line="276" w:lineRule="auto"/>
              <w:rPr>
                <w:sz w:val="24"/>
                <w:szCs w:val="24"/>
                <w:lang w:eastAsia="ru-RU"/>
              </w:rPr>
            </w:pPr>
            <w:r>
              <w:rPr>
                <w:sz w:val="24"/>
                <w:szCs w:val="24"/>
                <w:lang w:eastAsia="ru-RU"/>
              </w:rPr>
              <w:t>индивидуальной защиты,</w:t>
            </w:r>
          </w:p>
          <w:p>
            <w:pPr>
              <w:widowControl/>
              <w:autoSpaceDE/>
              <w:autoSpaceDN/>
              <w:spacing w:line="276" w:lineRule="auto"/>
              <w:rPr>
                <w:sz w:val="24"/>
                <w:szCs w:val="24"/>
                <w:lang w:eastAsia="ru-RU"/>
              </w:rPr>
            </w:pPr>
            <w:r>
              <w:rPr>
                <w:sz w:val="24"/>
                <w:szCs w:val="24"/>
                <w:lang w:eastAsia="ru-RU"/>
              </w:rPr>
              <w:t xml:space="preserve">- проведена специальная оценка охраны труда, </w:t>
            </w:r>
          </w:p>
          <w:p>
            <w:pPr>
              <w:widowControl/>
              <w:autoSpaceDE/>
              <w:autoSpaceDN/>
              <w:spacing w:line="276" w:lineRule="auto"/>
              <w:rPr>
                <w:sz w:val="24"/>
                <w:szCs w:val="24"/>
                <w:lang w:eastAsia="ru-RU"/>
              </w:rPr>
            </w:pPr>
            <w:r>
              <w:rPr>
                <w:sz w:val="24"/>
                <w:szCs w:val="24"/>
                <w:lang w:eastAsia="ru-RU"/>
              </w:rPr>
              <w:t>- ведется необходимая документация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30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сроков и объемов текущего и капитального ремонта зданий и сооружений, благоустройства территории;</w:t>
            </w:r>
          </w:p>
        </w:tc>
        <w:tc>
          <w:tcPr>
            <w:tcW w:w="41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 xml:space="preserve">Косметический ремонт кабинетов, коридоров, туалетов. </w:t>
            </w:r>
          </w:p>
          <w:p>
            <w:pPr>
              <w:widowControl/>
              <w:autoSpaceDE/>
              <w:autoSpaceDN/>
              <w:spacing w:line="276" w:lineRule="auto"/>
              <w:rPr>
                <w:sz w:val="24"/>
                <w:szCs w:val="24"/>
                <w:lang w:eastAsia="ru-RU"/>
              </w:rPr>
            </w:pPr>
            <w:r>
              <w:rPr>
                <w:sz w:val="24"/>
                <w:szCs w:val="24"/>
                <w:lang w:eastAsia="ru-RU"/>
              </w:rPr>
              <w:t>Покраска фасада здания.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Лето 2022</w:t>
            </w:r>
          </w:p>
        </w:tc>
      </w:tr>
    </w:tbl>
    <w:p>
      <w:pPr>
        <w:spacing w:line="360" w:lineRule="auto"/>
        <w:ind w:firstLine="567"/>
        <w:jc w:val="both"/>
        <w:rPr>
          <w:sz w:val="24"/>
          <w:szCs w:val="24"/>
        </w:rPr>
      </w:pPr>
    </w:p>
    <w:p>
      <w:pPr>
        <w:spacing w:line="360" w:lineRule="auto"/>
        <w:ind w:firstLine="567"/>
        <w:jc w:val="both"/>
        <w:rPr>
          <w:sz w:val="24"/>
          <w:szCs w:val="24"/>
        </w:rPr>
      </w:pPr>
      <w:r>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tbl>
      <w:tblPr>
        <w:tblStyle w:val="12"/>
        <w:tblW w:w="0" w:type="auto"/>
        <w:tblInd w:w="0" w:type="dxa"/>
        <w:tblLayout w:type="autofit"/>
        <w:tblCellMar>
          <w:top w:w="15" w:type="dxa"/>
          <w:left w:w="15" w:type="dxa"/>
          <w:bottom w:w="15" w:type="dxa"/>
          <w:right w:w="15" w:type="dxa"/>
        </w:tblCellMar>
      </w:tblPr>
      <w:tblGrid>
        <w:gridCol w:w="2208"/>
        <w:gridCol w:w="3838"/>
        <w:gridCol w:w="4374"/>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Кабинеты по предметным областям</w:t>
            </w:r>
          </w:p>
        </w:tc>
        <w:tc>
          <w:tcPr>
            <w:tcW w:w="54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Имеется</w:t>
            </w:r>
          </w:p>
        </w:tc>
        <w:tc>
          <w:tcPr>
            <w:tcW w:w="67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Не имеется</w:t>
            </w:r>
          </w:p>
        </w:tc>
      </w:tr>
      <w:tr>
        <w:tblPrEx>
          <w:tblCellMar>
            <w:top w:w="15" w:type="dxa"/>
            <w:left w:w="15" w:type="dxa"/>
            <w:bottom w:w="15" w:type="dxa"/>
            <w:right w:w="15" w:type="dxa"/>
          </w:tblCellMar>
        </w:tblPrEx>
        <w:trPr>
          <w:trHeight w:val="174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Русский язык и литература, Родной язык и родная литература</w:t>
            </w:r>
          </w:p>
          <w:p>
            <w:pPr>
              <w:widowControl/>
              <w:autoSpaceDE/>
              <w:autoSpaceDN/>
              <w:spacing w:line="276" w:lineRule="auto"/>
              <w:rPr>
                <w:sz w:val="24"/>
                <w:szCs w:val="24"/>
                <w:lang w:eastAsia="ru-RU"/>
              </w:rPr>
            </w:pPr>
          </w:p>
        </w:tc>
        <w:tc>
          <w:tcPr>
            <w:tcW w:w="54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Справочные пособия (энциклопедии,    справочники по русскому языку) </w:t>
            </w:r>
          </w:p>
          <w:p>
            <w:pPr>
              <w:widowControl/>
              <w:autoSpaceDE/>
              <w:autoSpaceDN/>
              <w:spacing w:line="276" w:lineRule="auto"/>
              <w:rPr>
                <w:sz w:val="24"/>
                <w:szCs w:val="24"/>
                <w:lang w:eastAsia="ru-RU"/>
              </w:rPr>
            </w:pPr>
            <w:r>
              <w:rPr>
                <w:sz w:val="24"/>
                <w:szCs w:val="24"/>
                <w:shd w:val="clear" w:color="auto" w:fill="FFFFFF"/>
                <w:lang w:eastAsia="ru-RU"/>
              </w:rPr>
              <w:t>Справочно-энциклопедическая литература (Словарь литературоведческих терминов, словарь юного филолога и проч.) </w:t>
            </w:r>
          </w:p>
          <w:p>
            <w:pPr>
              <w:widowControl/>
              <w:autoSpaceDE/>
              <w:autoSpaceDN/>
              <w:spacing w:line="276" w:lineRule="auto"/>
              <w:rPr>
                <w:sz w:val="24"/>
                <w:szCs w:val="24"/>
                <w:lang w:eastAsia="ru-RU"/>
              </w:rPr>
            </w:pPr>
            <w:r>
              <w:rPr>
                <w:sz w:val="24"/>
                <w:szCs w:val="24"/>
                <w:lang w:eastAsia="ru-RU"/>
              </w:rPr>
              <w:t>Дидактические материалы для 5 – 11 классов</w:t>
            </w:r>
          </w:p>
          <w:p>
            <w:pPr>
              <w:widowControl/>
              <w:autoSpaceDE/>
              <w:autoSpaceDN/>
              <w:spacing w:line="276" w:lineRule="auto"/>
              <w:rPr>
                <w:sz w:val="24"/>
                <w:szCs w:val="24"/>
                <w:lang w:eastAsia="ru-RU"/>
              </w:rPr>
            </w:pPr>
            <w:r>
              <w:rPr>
                <w:sz w:val="24"/>
                <w:szCs w:val="24"/>
                <w:shd w:val="clear" w:color="auto" w:fill="FFFFFF"/>
                <w:lang w:eastAsia="ru-RU"/>
              </w:rPr>
              <w:t>Дидактические материалы по всему курсу литературы (частично)</w:t>
            </w:r>
          </w:p>
          <w:p>
            <w:pPr>
              <w:widowControl/>
              <w:autoSpaceDE/>
              <w:autoSpaceDN/>
              <w:spacing w:line="276" w:lineRule="auto"/>
              <w:rPr>
                <w:sz w:val="24"/>
                <w:szCs w:val="24"/>
                <w:lang w:eastAsia="ru-RU"/>
              </w:rPr>
            </w:pPr>
            <w:r>
              <w:rPr>
                <w:sz w:val="24"/>
                <w:szCs w:val="24"/>
                <w:shd w:val="clear" w:color="auto" w:fill="FFFFFF"/>
                <w:lang w:eastAsia="ru-RU"/>
              </w:rPr>
              <w:t>Художественная литература </w:t>
            </w:r>
          </w:p>
          <w:p>
            <w:pPr>
              <w:widowControl/>
              <w:autoSpaceDE/>
              <w:autoSpaceDN/>
              <w:spacing w:line="276" w:lineRule="auto"/>
              <w:rPr>
                <w:sz w:val="24"/>
                <w:szCs w:val="24"/>
                <w:lang w:eastAsia="ru-RU"/>
              </w:rPr>
            </w:pPr>
            <w:r>
              <w:rPr>
                <w:sz w:val="24"/>
                <w:szCs w:val="24"/>
                <w:lang w:eastAsia="ru-RU"/>
              </w:rPr>
              <w:t>Методические пособия для учителя (рекомендации к проведению уроков)</w:t>
            </w:r>
          </w:p>
          <w:p>
            <w:pPr>
              <w:widowControl/>
              <w:autoSpaceDE/>
              <w:autoSpaceDN/>
              <w:spacing w:line="276" w:lineRule="auto"/>
              <w:rPr>
                <w:sz w:val="24"/>
                <w:szCs w:val="24"/>
                <w:lang w:eastAsia="ru-RU"/>
              </w:rPr>
            </w:pPr>
            <w:r>
              <w:rPr>
                <w:i/>
                <w:iCs/>
                <w:sz w:val="24"/>
                <w:szCs w:val="24"/>
                <w:lang w:eastAsia="ru-RU"/>
              </w:rPr>
              <w:t>Печатные пособия</w:t>
            </w:r>
          </w:p>
          <w:p>
            <w:pPr>
              <w:widowControl/>
              <w:autoSpaceDE/>
              <w:autoSpaceDN/>
              <w:spacing w:line="276" w:lineRule="auto"/>
              <w:rPr>
                <w:sz w:val="24"/>
                <w:szCs w:val="24"/>
                <w:lang w:eastAsia="ru-RU"/>
              </w:rPr>
            </w:pPr>
            <w:r>
              <w:rPr>
                <w:sz w:val="24"/>
                <w:szCs w:val="24"/>
                <w:lang w:eastAsia="ru-RU"/>
              </w:rPr>
              <w:t>Таблицы по русскому языку  по всем разделам школьного курса (частично)</w:t>
            </w:r>
          </w:p>
          <w:p>
            <w:pPr>
              <w:widowControl/>
              <w:autoSpaceDE/>
              <w:autoSpaceDN/>
              <w:spacing w:line="276" w:lineRule="auto"/>
              <w:rPr>
                <w:sz w:val="24"/>
                <w:szCs w:val="24"/>
                <w:lang w:eastAsia="ru-RU"/>
              </w:rPr>
            </w:pPr>
            <w:r>
              <w:rPr>
                <w:sz w:val="24"/>
                <w:szCs w:val="24"/>
                <w:shd w:val="clear" w:color="auto" w:fill="FFFFFF"/>
                <w:lang w:eastAsia="ru-RU"/>
              </w:rPr>
              <w:t>Таблицы по литературе по основным разделам курса литературы (частично)</w:t>
            </w:r>
          </w:p>
          <w:p>
            <w:pPr>
              <w:widowControl/>
              <w:autoSpaceDE/>
              <w:autoSpaceDN/>
              <w:spacing w:line="276" w:lineRule="auto"/>
              <w:rPr>
                <w:sz w:val="24"/>
                <w:szCs w:val="24"/>
                <w:lang w:eastAsia="ru-RU"/>
              </w:rPr>
            </w:pPr>
            <w:r>
              <w:rPr>
                <w:sz w:val="24"/>
                <w:szCs w:val="24"/>
                <w:lang w:eastAsia="ru-RU"/>
              </w:rPr>
              <w:t>Схемы по русскому языку по всем разделам школьного курса (частично)</w:t>
            </w:r>
          </w:p>
          <w:p>
            <w:pPr>
              <w:widowControl/>
              <w:autoSpaceDE/>
              <w:autoSpaceDN/>
              <w:spacing w:line="276" w:lineRule="auto"/>
              <w:rPr>
                <w:sz w:val="24"/>
                <w:szCs w:val="24"/>
                <w:lang w:eastAsia="ru-RU"/>
              </w:rPr>
            </w:pPr>
            <w:r>
              <w:rPr>
                <w:sz w:val="24"/>
                <w:szCs w:val="24"/>
                <w:lang w:eastAsia="ru-RU"/>
              </w:rPr>
              <w:t>Раздаточный материал по всем разделам курса русского языка (частично)</w:t>
            </w:r>
          </w:p>
          <w:p>
            <w:pPr>
              <w:widowControl/>
              <w:autoSpaceDE/>
              <w:autoSpaceDN/>
              <w:spacing w:line="276" w:lineRule="auto"/>
              <w:rPr>
                <w:sz w:val="24"/>
                <w:szCs w:val="24"/>
                <w:lang w:eastAsia="ru-RU"/>
              </w:rPr>
            </w:pPr>
            <w:r>
              <w:rPr>
                <w:sz w:val="24"/>
                <w:szCs w:val="24"/>
                <w:lang w:eastAsia="ru-RU"/>
              </w:rPr>
              <w:t>Демонстрационные карточки со словами для запоминания (частично)</w:t>
            </w:r>
          </w:p>
          <w:p>
            <w:pPr>
              <w:widowControl/>
              <w:autoSpaceDE/>
              <w:autoSpaceDN/>
              <w:spacing w:line="276" w:lineRule="auto"/>
              <w:rPr>
                <w:sz w:val="24"/>
                <w:szCs w:val="24"/>
                <w:lang w:eastAsia="ru-RU"/>
              </w:rPr>
            </w:pPr>
            <w:r>
              <w:rPr>
                <w:sz w:val="24"/>
                <w:szCs w:val="24"/>
                <w:shd w:val="clear" w:color="auto" w:fill="FFFFFF"/>
                <w:lang w:eastAsia="ru-RU"/>
              </w:rPr>
              <w:t>Портреты писателей (русских и зарубежных) (частично)</w:t>
            </w:r>
          </w:p>
          <w:p>
            <w:pPr>
              <w:widowControl/>
              <w:autoSpaceDE/>
              <w:autoSpaceDN/>
              <w:spacing w:line="276" w:lineRule="auto"/>
              <w:rPr>
                <w:sz w:val="24"/>
                <w:szCs w:val="24"/>
                <w:lang w:eastAsia="ru-RU"/>
              </w:rPr>
            </w:pPr>
            <w:r>
              <w:rPr>
                <w:i/>
                <w:iCs/>
                <w:sz w:val="24"/>
                <w:szCs w:val="24"/>
                <w:lang w:eastAsia="ru-RU"/>
              </w:rPr>
              <w:t>Экранно-звуковые пособия</w:t>
            </w:r>
          </w:p>
          <w:p>
            <w:pPr>
              <w:widowControl/>
              <w:autoSpaceDE/>
              <w:autoSpaceDN/>
              <w:spacing w:line="276" w:lineRule="auto"/>
              <w:rPr>
                <w:sz w:val="24"/>
                <w:szCs w:val="24"/>
                <w:lang w:eastAsia="ru-RU"/>
              </w:rPr>
            </w:pPr>
            <w:r>
              <w:rPr>
                <w:sz w:val="24"/>
                <w:szCs w:val="24"/>
                <w:shd w:val="clear" w:color="auto" w:fill="FFFFFF"/>
                <w:lang w:eastAsia="ru-RU"/>
              </w:rPr>
              <w:t>Видеофильмы по основным разделам курса литературы (частично)</w:t>
            </w:r>
          </w:p>
          <w:p>
            <w:pPr>
              <w:widowControl/>
              <w:autoSpaceDE/>
              <w:autoSpaceDN/>
              <w:spacing w:line="276" w:lineRule="auto"/>
              <w:rPr>
                <w:sz w:val="24"/>
                <w:szCs w:val="24"/>
                <w:lang w:eastAsia="ru-RU"/>
              </w:rPr>
            </w:pPr>
            <w:r>
              <w:rPr>
                <w:i/>
                <w:iCs/>
                <w:sz w:val="24"/>
                <w:szCs w:val="24"/>
                <w:lang w:eastAsia="ru-RU"/>
              </w:rPr>
              <w:t>Технические средства обучения   </w:t>
            </w:r>
          </w:p>
          <w:p>
            <w:pPr>
              <w:widowControl/>
              <w:autoSpaceDE/>
              <w:autoSpaceDN/>
              <w:spacing w:line="276" w:lineRule="auto"/>
              <w:rPr>
                <w:sz w:val="24"/>
                <w:szCs w:val="24"/>
                <w:lang w:eastAsia="ru-RU"/>
              </w:rPr>
            </w:pPr>
            <w:r>
              <w:rPr>
                <w:sz w:val="24"/>
                <w:szCs w:val="24"/>
                <w:lang w:eastAsia="ru-RU"/>
              </w:rPr>
              <w:t>Аудиторная доска с магнитной поверхностью и набором приспособлений для крепления карт и таблиц  </w:t>
            </w:r>
          </w:p>
          <w:p>
            <w:pPr>
              <w:widowControl/>
              <w:autoSpaceDE/>
              <w:autoSpaceDN/>
              <w:spacing w:line="276" w:lineRule="auto"/>
              <w:rPr>
                <w:sz w:val="24"/>
                <w:szCs w:val="24"/>
                <w:lang w:eastAsia="ru-RU"/>
              </w:rPr>
            </w:pPr>
            <w:r>
              <w:rPr>
                <w:sz w:val="24"/>
                <w:szCs w:val="24"/>
                <w:lang w:eastAsia="ru-RU"/>
              </w:rPr>
              <w:t>Мультимедийные  компьютеры </w:t>
            </w:r>
          </w:p>
          <w:p>
            <w:pPr>
              <w:widowControl/>
              <w:autoSpaceDE/>
              <w:autoSpaceDN/>
              <w:spacing w:line="276" w:lineRule="auto"/>
              <w:rPr>
                <w:sz w:val="24"/>
                <w:szCs w:val="24"/>
                <w:lang w:eastAsia="ru-RU"/>
              </w:rPr>
            </w:pPr>
            <w:r>
              <w:rPr>
                <w:sz w:val="24"/>
                <w:szCs w:val="24"/>
                <w:lang w:eastAsia="ru-RU"/>
              </w:rPr>
              <w:t>Мультимедийные проекторы</w:t>
            </w:r>
          </w:p>
          <w:p>
            <w:pPr>
              <w:widowControl/>
              <w:autoSpaceDE/>
              <w:autoSpaceDN/>
              <w:spacing w:line="276" w:lineRule="auto"/>
              <w:rPr>
                <w:sz w:val="24"/>
                <w:szCs w:val="24"/>
                <w:lang w:eastAsia="ru-RU"/>
              </w:rPr>
            </w:pPr>
            <w:r>
              <w:rPr>
                <w:sz w:val="24"/>
                <w:szCs w:val="24"/>
                <w:lang w:eastAsia="ru-RU"/>
              </w:rPr>
              <w:t>Принтеры</w:t>
            </w:r>
          </w:p>
          <w:p>
            <w:pPr>
              <w:widowControl/>
              <w:autoSpaceDE/>
              <w:autoSpaceDN/>
              <w:spacing w:line="276" w:lineRule="auto"/>
              <w:rPr>
                <w:sz w:val="24"/>
                <w:szCs w:val="24"/>
                <w:lang w:eastAsia="ru-RU"/>
              </w:rPr>
            </w:pPr>
            <w:r>
              <w:rPr>
                <w:sz w:val="24"/>
                <w:szCs w:val="24"/>
                <w:lang w:eastAsia="ru-RU"/>
              </w:rPr>
              <w:t>Интерактивная доска </w:t>
            </w:r>
          </w:p>
          <w:p>
            <w:pPr>
              <w:widowControl/>
              <w:autoSpaceDE/>
              <w:autoSpaceDN/>
              <w:spacing w:line="276" w:lineRule="auto"/>
              <w:rPr>
                <w:sz w:val="24"/>
                <w:szCs w:val="24"/>
                <w:lang w:eastAsia="ru-RU"/>
              </w:rPr>
            </w:pPr>
            <w:r>
              <w:rPr>
                <w:i/>
                <w:iCs/>
                <w:sz w:val="24"/>
                <w:szCs w:val="24"/>
                <w:lang w:eastAsia="ru-RU"/>
              </w:rPr>
              <w:t>Специализированная  учебная мебель</w:t>
            </w:r>
          </w:p>
          <w:p>
            <w:pPr>
              <w:widowControl/>
              <w:autoSpaceDE/>
              <w:autoSpaceDN/>
              <w:spacing w:line="276" w:lineRule="auto"/>
              <w:rPr>
                <w:sz w:val="24"/>
                <w:szCs w:val="24"/>
                <w:lang w:eastAsia="ru-RU"/>
              </w:rPr>
            </w:pPr>
            <w:r>
              <w:rPr>
                <w:sz w:val="24"/>
                <w:szCs w:val="24"/>
                <w:lang w:eastAsia="ru-RU"/>
              </w:rPr>
              <w:t>Компьютерные  столы (частично)</w:t>
            </w:r>
          </w:p>
          <w:p>
            <w:pPr>
              <w:widowControl/>
              <w:autoSpaceDE/>
              <w:autoSpaceDN/>
              <w:spacing w:line="276" w:lineRule="auto"/>
              <w:rPr>
                <w:sz w:val="24"/>
                <w:szCs w:val="24"/>
                <w:lang w:eastAsia="ru-RU"/>
              </w:rPr>
            </w:pPr>
            <w:r>
              <w:rPr>
                <w:sz w:val="24"/>
                <w:szCs w:val="24"/>
                <w:lang w:eastAsia="ru-RU"/>
              </w:rPr>
              <w:t>Шкафы </w:t>
            </w:r>
          </w:p>
        </w:tc>
        <w:tc>
          <w:tcPr>
            <w:tcW w:w="67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shd w:val="clear" w:color="auto" w:fill="FFFFFF"/>
                <w:lang w:eastAsia="ru-RU"/>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p>
            <w:pPr>
              <w:widowControl/>
              <w:autoSpaceDE/>
              <w:autoSpaceDN/>
              <w:spacing w:line="276" w:lineRule="auto"/>
              <w:rPr>
                <w:sz w:val="24"/>
                <w:szCs w:val="24"/>
                <w:lang w:eastAsia="ru-RU"/>
              </w:rPr>
            </w:pPr>
            <w:r>
              <w:rPr>
                <w:i/>
                <w:iCs/>
                <w:sz w:val="24"/>
                <w:szCs w:val="24"/>
                <w:lang w:eastAsia="ru-RU"/>
              </w:rPr>
              <w:t>Печатные пособия</w:t>
            </w:r>
          </w:p>
          <w:p>
            <w:pPr>
              <w:widowControl/>
              <w:autoSpaceDE/>
              <w:autoSpaceDN/>
              <w:spacing w:line="276" w:lineRule="auto"/>
              <w:rPr>
                <w:sz w:val="24"/>
                <w:szCs w:val="24"/>
                <w:lang w:eastAsia="ru-RU"/>
              </w:rPr>
            </w:pPr>
            <w:r>
              <w:rPr>
                <w:sz w:val="24"/>
                <w:szCs w:val="24"/>
                <w:lang w:eastAsia="ru-RU"/>
              </w:rPr>
              <w:t>Репродукции картин русской живописи для  развития речи</w:t>
            </w:r>
          </w:p>
          <w:p>
            <w:pPr>
              <w:widowControl/>
              <w:autoSpaceDE/>
              <w:autoSpaceDN/>
              <w:spacing w:line="276" w:lineRule="auto"/>
              <w:rPr>
                <w:sz w:val="24"/>
                <w:szCs w:val="24"/>
                <w:lang w:eastAsia="ru-RU"/>
              </w:rPr>
            </w:pPr>
            <w:r>
              <w:rPr>
                <w:sz w:val="24"/>
                <w:szCs w:val="24"/>
                <w:lang w:eastAsia="ru-RU"/>
              </w:rPr>
              <w:t>Портреты выдающихся русских  лингвистов</w:t>
            </w:r>
          </w:p>
          <w:p>
            <w:pPr>
              <w:widowControl/>
              <w:autoSpaceDE/>
              <w:autoSpaceDN/>
              <w:spacing w:line="276" w:lineRule="auto"/>
              <w:rPr>
                <w:sz w:val="24"/>
                <w:szCs w:val="24"/>
                <w:lang w:eastAsia="ru-RU"/>
              </w:rPr>
            </w:pPr>
            <w:r>
              <w:rPr>
                <w:sz w:val="24"/>
                <w:szCs w:val="24"/>
                <w:lang w:eastAsia="ru-RU"/>
              </w:rPr>
              <w:t>Плакаты с высказываниями о русском языке</w:t>
            </w:r>
          </w:p>
          <w:p>
            <w:pPr>
              <w:widowControl/>
              <w:autoSpaceDE/>
              <w:autoSpaceDN/>
              <w:spacing w:line="276" w:lineRule="auto"/>
              <w:rPr>
                <w:sz w:val="24"/>
                <w:szCs w:val="24"/>
                <w:lang w:eastAsia="ru-RU"/>
              </w:rPr>
            </w:pPr>
            <w:r>
              <w:rPr>
                <w:sz w:val="24"/>
                <w:szCs w:val="24"/>
                <w:shd w:val="clear" w:color="auto" w:fill="FFFFFF"/>
                <w:lang w:eastAsia="ru-RU"/>
              </w:rPr>
              <w:t>Альбомы демонстрационного материала (по творчеству писателей, литературным направлениям и проч.)</w:t>
            </w:r>
          </w:p>
          <w:p>
            <w:pPr>
              <w:widowControl/>
              <w:autoSpaceDE/>
              <w:autoSpaceDN/>
              <w:spacing w:line="276" w:lineRule="auto"/>
              <w:rPr>
                <w:sz w:val="24"/>
                <w:szCs w:val="24"/>
                <w:lang w:eastAsia="ru-RU"/>
              </w:rPr>
            </w:pPr>
            <w:r>
              <w:rPr>
                <w:sz w:val="24"/>
                <w:szCs w:val="24"/>
                <w:shd w:val="clear" w:color="auto" w:fill="FFFFFF"/>
                <w:lang w:eastAsia="ru-RU"/>
              </w:rPr>
              <w:t>Альбомы раздаточного изобразительного материала</w:t>
            </w:r>
          </w:p>
          <w:p>
            <w:pPr>
              <w:widowControl/>
              <w:autoSpaceDE/>
              <w:autoSpaceDN/>
              <w:spacing w:line="276" w:lineRule="auto"/>
              <w:rPr>
                <w:sz w:val="24"/>
                <w:szCs w:val="24"/>
                <w:lang w:eastAsia="ru-RU"/>
              </w:rPr>
            </w:pPr>
            <w:r>
              <w:rPr>
                <w:i/>
                <w:iCs/>
                <w:sz w:val="24"/>
                <w:szCs w:val="24"/>
                <w:lang w:eastAsia="ru-RU"/>
              </w:rPr>
              <w:t>Информационно-коммуникционные средства</w:t>
            </w:r>
          </w:p>
          <w:p>
            <w:pPr>
              <w:widowControl/>
              <w:autoSpaceDE/>
              <w:autoSpaceDN/>
              <w:spacing w:line="276" w:lineRule="auto"/>
              <w:rPr>
                <w:sz w:val="24"/>
                <w:szCs w:val="24"/>
                <w:lang w:eastAsia="ru-RU"/>
              </w:rPr>
            </w:pPr>
            <w:r>
              <w:rPr>
                <w:sz w:val="24"/>
                <w:szCs w:val="24"/>
                <w:lang w:eastAsia="ru-RU"/>
              </w:rPr>
              <w:t>Мультимедийные обучающие программы и электронные учебники по основным разделам курса русского (родного) языка</w:t>
            </w:r>
          </w:p>
          <w:p>
            <w:pPr>
              <w:widowControl/>
              <w:autoSpaceDE/>
              <w:autoSpaceDN/>
              <w:spacing w:line="276" w:lineRule="auto"/>
              <w:rPr>
                <w:sz w:val="24"/>
                <w:szCs w:val="24"/>
                <w:lang w:eastAsia="ru-RU"/>
              </w:rPr>
            </w:pPr>
            <w:r>
              <w:rPr>
                <w:sz w:val="24"/>
                <w:szCs w:val="24"/>
                <w:shd w:val="clear" w:color="auto" w:fill="FFFFFF"/>
                <w:lang w:eastAsia="ru-RU"/>
              </w:rPr>
              <w:t>Мультимедийные обучающие программы по основным разделам курса литературы и электронные учебники</w:t>
            </w:r>
          </w:p>
          <w:p>
            <w:pPr>
              <w:widowControl/>
              <w:autoSpaceDE/>
              <w:autoSpaceDN/>
              <w:spacing w:line="276" w:lineRule="auto"/>
              <w:rPr>
                <w:sz w:val="24"/>
                <w:szCs w:val="24"/>
                <w:lang w:eastAsia="ru-RU"/>
              </w:rPr>
            </w:pPr>
            <w:r>
              <w:rPr>
                <w:sz w:val="24"/>
                <w:szCs w:val="24"/>
                <w:lang w:eastAsia="ru-RU"/>
              </w:rPr>
              <w:t>Мультимедийные    тренинговые,  контролирующие программы  по всем разделам  курса русского  языка</w:t>
            </w:r>
          </w:p>
          <w:p>
            <w:pPr>
              <w:widowControl/>
              <w:autoSpaceDE/>
              <w:autoSpaceDN/>
              <w:spacing w:line="276" w:lineRule="auto"/>
              <w:rPr>
                <w:sz w:val="24"/>
                <w:szCs w:val="24"/>
                <w:lang w:eastAsia="ru-RU"/>
              </w:rPr>
            </w:pPr>
            <w:r>
              <w:rPr>
                <w:sz w:val="24"/>
                <w:szCs w:val="24"/>
                <w:lang w:eastAsia="ru-RU"/>
              </w:rPr>
              <w:t>Электронные библиотеки по курсу русского  языка </w:t>
            </w:r>
          </w:p>
          <w:p>
            <w:pPr>
              <w:widowControl/>
              <w:shd w:val="clear" w:color="auto" w:fill="FFFFFF"/>
              <w:autoSpaceDE/>
              <w:autoSpaceDN/>
              <w:spacing w:line="276" w:lineRule="auto"/>
              <w:rPr>
                <w:sz w:val="24"/>
                <w:szCs w:val="24"/>
                <w:lang w:eastAsia="ru-RU"/>
              </w:rPr>
            </w:pPr>
            <w:r>
              <w:rPr>
                <w:sz w:val="24"/>
                <w:szCs w:val="24"/>
                <w:lang w:eastAsia="ru-RU"/>
              </w:rPr>
              <w:t>Электронные библиотеки по всему курсу литературы.</w:t>
            </w:r>
          </w:p>
          <w:p>
            <w:pPr>
              <w:widowControl/>
              <w:shd w:val="clear" w:color="auto" w:fill="FFFFFF"/>
              <w:autoSpaceDE/>
              <w:autoSpaceDN/>
              <w:spacing w:line="276" w:lineRule="auto"/>
              <w:rPr>
                <w:sz w:val="24"/>
                <w:szCs w:val="24"/>
                <w:lang w:eastAsia="ru-RU"/>
              </w:rPr>
            </w:pPr>
            <w:r>
              <w:rPr>
                <w:sz w:val="24"/>
                <w:szCs w:val="24"/>
                <w:lang w:eastAsia="ru-RU"/>
              </w:rPr>
              <w:t>Справочно-энциклопедическая литература на электронных носителях</w:t>
            </w:r>
          </w:p>
          <w:p>
            <w:pPr>
              <w:widowControl/>
              <w:autoSpaceDE/>
              <w:autoSpaceDN/>
              <w:spacing w:line="276" w:lineRule="auto"/>
              <w:rPr>
                <w:sz w:val="24"/>
                <w:szCs w:val="24"/>
                <w:lang w:eastAsia="ru-RU"/>
              </w:rPr>
            </w:pPr>
            <w:r>
              <w:rPr>
                <w:sz w:val="24"/>
                <w:szCs w:val="24"/>
                <w:lang w:eastAsia="ru-RU"/>
              </w:rPr>
              <w:t>Игровые компьютерные программы (по разделам курса русского языка)</w:t>
            </w:r>
          </w:p>
          <w:p>
            <w:pPr>
              <w:widowControl/>
              <w:autoSpaceDE/>
              <w:autoSpaceDN/>
              <w:spacing w:line="276" w:lineRule="auto"/>
              <w:rPr>
                <w:sz w:val="24"/>
                <w:szCs w:val="24"/>
                <w:lang w:eastAsia="ru-RU"/>
              </w:rPr>
            </w:pPr>
            <w:r>
              <w:rPr>
                <w:i/>
                <w:iCs/>
                <w:sz w:val="24"/>
                <w:szCs w:val="24"/>
                <w:lang w:eastAsia="ru-RU"/>
              </w:rPr>
              <w:t>Экранно-звуковые пособия</w:t>
            </w:r>
          </w:p>
          <w:p>
            <w:pPr>
              <w:widowControl/>
              <w:autoSpaceDE/>
              <w:autoSpaceDN/>
              <w:spacing w:line="276" w:lineRule="auto"/>
              <w:rPr>
                <w:sz w:val="24"/>
                <w:szCs w:val="24"/>
                <w:lang w:eastAsia="ru-RU"/>
              </w:rPr>
            </w:pPr>
            <w:r>
              <w:rPr>
                <w:sz w:val="24"/>
                <w:szCs w:val="24"/>
                <w:lang w:eastAsia="ru-RU"/>
              </w:rPr>
              <w:t>Видеофильмы по разным разделам курса русского  языка </w:t>
            </w:r>
          </w:p>
          <w:p>
            <w:pPr>
              <w:widowControl/>
              <w:autoSpaceDE/>
              <w:autoSpaceDN/>
              <w:spacing w:line="276" w:lineRule="auto"/>
              <w:rPr>
                <w:sz w:val="24"/>
                <w:szCs w:val="24"/>
                <w:lang w:eastAsia="ru-RU"/>
              </w:rPr>
            </w:pPr>
            <w:r>
              <w:rPr>
                <w:sz w:val="24"/>
                <w:szCs w:val="24"/>
                <w:lang w:eastAsia="ru-RU"/>
              </w:rPr>
              <w:t>Аудиозаписи и фонохрестоматии по разным разделам курса русского  языка </w:t>
            </w:r>
          </w:p>
          <w:p>
            <w:pPr>
              <w:widowControl/>
              <w:autoSpaceDE/>
              <w:autoSpaceDN/>
              <w:spacing w:line="276" w:lineRule="auto"/>
              <w:rPr>
                <w:sz w:val="24"/>
                <w:szCs w:val="24"/>
                <w:lang w:eastAsia="ru-RU"/>
              </w:rPr>
            </w:pPr>
            <w:r>
              <w:rPr>
                <w:i/>
                <w:iCs/>
                <w:sz w:val="24"/>
                <w:szCs w:val="24"/>
                <w:lang w:eastAsia="ru-RU"/>
              </w:rPr>
              <w:t>Технические средства обучения   </w:t>
            </w:r>
          </w:p>
          <w:p>
            <w:pPr>
              <w:widowControl/>
              <w:autoSpaceDE/>
              <w:autoSpaceDN/>
              <w:spacing w:line="276" w:lineRule="auto"/>
              <w:rPr>
                <w:sz w:val="24"/>
                <w:szCs w:val="24"/>
                <w:lang w:eastAsia="ru-RU"/>
              </w:rPr>
            </w:pPr>
            <w:r>
              <w:rPr>
                <w:sz w:val="24"/>
                <w:szCs w:val="24"/>
                <w:lang w:eastAsia="ru-RU"/>
              </w:rPr>
              <w:t>Сканеры</w:t>
            </w:r>
          </w:p>
          <w:p>
            <w:pPr>
              <w:widowControl/>
              <w:autoSpaceDE/>
              <w:autoSpaceDN/>
              <w:spacing w:line="276" w:lineRule="auto"/>
              <w:rPr>
                <w:sz w:val="24"/>
                <w:szCs w:val="24"/>
                <w:lang w:eastAsia="ru-RU"/>
              </w:rPr>
            </w:pPr>
            <w:r>
              <w:rPr>
                <w:sz w:val="24"/>
                <w:szCs w:val="24"/>
                <w:lang w:eastAsia="ru-RU"/>
              </w:rPr>
              <w:t>Копировальные аппараты</w:t>
            </w:r>
          </w:p>
          <w:p>
            <w:pPr>
              <w:widowControl/>
              <w:autoSpaceDE/>
              <w:autoSpaceDN/>
              <w:spacing w:line="276" w:lineRule="auto"/>
              <w:rPr>
                <w:sz w:val="24"/>
                <w:szCs w:val="24"/>
                <w:lang w:eastAsia="ru-RU"/>
              </w:rPr>
            </w:pPr>
            <w:r>
              <w:rPr>
                <w:sz w:val="24"/>
                <w:szCs w:val="24"/>
                <w:lang w:eastAsia="ru-RU"/>
              </w:rPr>
              <w:t>Видеокамеры</w:t>
            </w:r>
          </w:p>
        </w:tc>
      </w:tr>
      <w:tr>
        <w:tblPrEx>
          <w:tblCellMar>
            <w:top w:w="15" w:type="dxa"/>
            <w:left w:w="15" w:type="dxa"/>
            <w:bottom w:w="15" w:type="dxa"/>
            <w:right w:w="15"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Иностранные языки</w:t>
            </w:r>
          </w:p>
        </w:tc>
        <w:tc>
          <w:tcPr>
            <w:tcW w:w="54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Информационные источники, плакаты, иллюстрации:</w:t>
            </w:r>
          </w:p>
          <w:p>
            <w:pPr>
              <w:widowControl/>
              <w:autoSpaceDE/>
              <w:autoSpaceDN/>
              <w:spacing w:line="276" w:lineRule="auto"/>
              <w:rPr>
                <w:sz w:val="24"/>
                <w:szCs w:val="24"/>
                <w:lang w:eastAsia="ru-RU"/>
              </w:rPr>
            </w:pPr>
            <w:r>
              <w:rPr>
                <w:color w:val="000000"/>
                <w:sz w:val="24"/>
                <w:szCs w:val="24"/>
                <w:lang w:eastAsia="ru-RU"/>
              </w:rPr>
              <w:t>-географические карты с надписями на изучаемом иностранном языке, флаги изучаемых государств;</w:t>
            </w:r>
          </w:p>
          <w:p>
            <w:pPr>
              <w:widowControl/>
              <w:autoSpaceDE/>
              <w:autoSpaceDN/>
              <w:spacing w:line="276" w:lineRule="auto"/>
              <w:rPr>
                <w:sz w:val="24"/>
                <w:szCs w:val="24"/>
                <w:lang w:eastAsia="ru-RU"/>
              </w:rPr>
            </w:pPr>
            <w:r>
              <w:rPr>
                <w:color w:val="000000"/>
                <w:sz w:val="24"/>
                <w:szCs w:val="24"/>
                <w:lang w:eastAsia="ru-RU"/>
              </w:rPr>
              <w:t>-портреты деятелей искусства, истории и культуры страны изучаемого языка;</w:t>
            </w:r>
          </w:p>
          <w:p>
            <w:pPr>
              <w:widowControl/>
              <w:autoSpaceDE/>
              <w:autoSpaceDN/>
              <w:spacing w:line="276" w:lineRule="auto"/>
              <w:rPr>
                <w:sz w:val="24"/>
                <w:szCs w:val="24"/>
                <w:lang w:eastAsia="ru-RU"/>
              </w:rPr>
            </w:pPr>
            <w:r>
              <w:rPr>
                <w:color w:val="000000"/>
                <w:sz w:val="24"/>
                <w:szCs w:val="24"/>
                <w:lang w:eastAsia="ru-RU"/>
              </w:rPr>
              <w:t>-комплекты таблиц, демонстрирующих написание, разбор слов, грамматические правила  на иностранном языке.</w:t>
            </w:r>
          </w:p>
          <w:p>
            <w:pPr>
              <w:widowControl/>
              <w:autoSpaceDE/>
              <w:autoSpaceDN/>
              <w:spacing w:line="276" w:lineRule="auto"/>
              <w:rPr>
                <w:sz w:val="24"/>
                <w:szCs w:val="24"/>
                <w:lang w:eastAsia="ru-RU"/>
              </w:rPr>
            </w:pPr>
            <w:r>
              <w:rPr>
                <w:color w:val="000000"/>
                <w:sz w:val="24"/>
                <w:szCs w:val="24"/>
                <w:lang w:eastAsia="ru-RU"/>
              </w:rPr>
              <w:t>Учебное оборудование (информационные компьютерные технологии):</w:t>
            </w:r>
          </w:p>
          <w:p>
            <w:pPr>
              <w:widowControl/>
              <w:autoSpaceDE/>
              <w:autoSpaceDN/>
              <w:spacing w:line="276" w:lineRule="auto"/>
              <w:rPr>
                <w:sz w:val="24"/>
                <w:szCs w:val="24"/>
                <w:lang w:eastAsia="ru-RU"/>
              </w:rPr>
            </w:pPr>
            <w:r>
              <w:rPr>
                <w:color w:val="000000"/>
                <w:sz w:val="24"/>
                <w:szCs w:val="24"/>
                <w:lang w:eastAsia="ru-RU"/>
              </w:rPr>
              <w:t>-универсальные портативные компьютеры (ноутбуки);</w:t>
            </w:r>
          </w:p>
          <w:p>
            <w:pPr>
              <w:widowControl/>
              <w:autoSpaceDE/>
              <w:autoSpaceDN/>
              <w:spacing w:line="276" w:lineRule="auto"/>
              <w:rPr>
                <w:sz w:val="24"/>
                <w:szCs w:val="24"/>
                <w:lang w:eastAsia="ru-RU"/>
              </w:rPr>
            </w:pPr>
            <w:r>
              <w:rPr>
                <w:color w:val="000000"/>
                <w:sz w:val="24"/>
                <w:szCs w:val="24"/>
                <w:lang w:eastAsia="ru-RU"/>
              </w:rPr>
              <w:t>-передвижной столик или специальное крепление к потолку, на котором будет располагаться проектор;</w:t>
            </w:r>
          </w:p>
          <w:p>
            <w:pPr>
              <w:widowControl/>
              <w:autoSpaceDE/>
              <w:autoSpaceDN/>
              <w:spacing w:line="276" w:lineRule="auto"/>
              <w:rPr>
                <w:sz w:val="24"/>
                <w:szCs w:val="24"/>
                <w:lang w:eastAsia="ru-RU"/>
              </w:rPr>
            </w:pPr>
            <w:r>
              <w:rPr>
                <w:color w:val="000000"/>
                <w:sz w:val="24"/>
                <w:szCs w:val="24"/>
                <w:lang w:eastAsia="ru-RU"/>
              </w:rPr>
              <w:t>-экран (настенный, на штативе);</w:t>
            </w:r>
          </w:p>
          <w:p>
            <w:pPr>
              <w:widowControl/>
              <w:autoSpaceDE/>
              <w:autoSpaceDN/>
              <w:spacing w:line="276" w:lineRule="auto"/>
              <w:rPr>
                <w:sz w:val="24"/>
                <w:szCs w:val="24"/>
                <w:lang w:eastAsia="ru-RU"/>
              </w:rPr>
            </w:pPr>
            <w:r>
              <w:rPr>
                <w:color w:val="000000"/>
                <w:sz w:val="24"/>
                <w:szCs w:val="24"/>
                <w:lang w:eastAsia="ru-RU"/>
              </w:rPr>
              <w:t>-наушники с микрофоном.</w:t>
            </w:r>
          </w:p>
          <w:p>
            <w:pPr>
              <w:widowControl/>
              <w:autoSpaceDE/>
              <w:autoSpaceDN/>
              <w:spacing w:line="276" w:lineRule="auto"/>
              <w:rPr>
                <w:sz w:val="24"/>
                <w:szCs w:val="24"/>
                <w:lang w:eastAsia="ru-RU"/>
              </w:rPr>
            </w:pPr>
            <w:r>
              <w:rPr>
                <w:color w:val="000000"/>
                <w:sz w:val="24"/>
                <w:szCs w:val="24"/>
                <w:lang w:eastAsia="ru-RU"/>
              </w:rPr>
              <w:t>-акустические системы;</w:t>
            </w:r>
          </w:p>
          <w:p>
            <w:pPr>
              <w:widowControl/>
              <w:autoSpaceDE/>
              <w:autoSpaceDN/>
              <w:spacing w:line="276" w:lineRule="auto"/>
              <w:rPr>
                <w:sz w:val="24"/>
                <w:szCs w:val="24"/>
                <w:lang w:eastAsia="ru-RU"/>
              </w:rPr>
            </w:pPr>
            <w:r>
              <w:rPr>
                <w:color w:val="000000"/>
                <w:sz w:val="24"/>
                <w:szCs w:val="24"/>
                <w:lang w:eastAsia="ru-RU"/>
              </w:rPr>
              <w:t>-операционные системы, устанавливаемые на ПК.</w:t>
            </w:r>
          </w:p>
          <w:p>
            <w:pPr>
              <w:widowControl/>
              <w:autoSpaceDE/>
              <w:autoSpaceDN/>
              <w:spacing w:line="276" w:lineRule="auto"/>
              <w:rPr>
                <w:sz w:val="24"/>
                <w:szCs w:val="24"/>
                <w:lang w:eastAsia="ru-RU"/>
              </w:rPr>
            </w:pPr>
            <w:r>
              <w:rPr>
                <w:color w:val="000000"/>
                <w:sz w:val="24"/>
                <w:szCs w:val="24"/>
                <w:lang w:eastAsia="ru-RU"/>
              </w:rPr>
              <w:t>Учебно-методические комплексы и иллюстрации, аудиозаписи, справочники, база данных по ЕГЭ. Мебель и изделия: места для укладки и хранения аудиовизуальных средств (CD дисков, кассет и др. материалов), а также штативы для размещения карт и таблиц</w:t>
            </w:r>
          </w:p>
        </w:tc>
        <w:tc>
          <w:tcPr>
            <w:tcW w:w="67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shd w:val="clear" w:color="auto" w:fill="FFFFFF"/>
                <w:lang w:eastAsia="ru-RU"/>
              </w:rPr>
              <w:t>Бумажно-печатная продукция:</w:t>
            </w:r>
            <w:r>
              <w:rPr>
                <w:color w:val="000000"/>
                <w:sz w:val="24"/>
                <w:szCs w:val="24"/>
                <w:shd w:val="clear" w:color="auto" w:fill="FFFFFF"/>
                <w:lang w:eastAsia="ru-RU"/>
              </w:rPr>
              <w:t>  языковые портфели и словари-переводчики.</w:t>
            </w:r>
          </w:p>
          <w:p>
            <w:pPr>
              <w:widowControl/>
              <w:autoSpaceDE/>
              <w:autoSpaceDN/>
              <w:spacing w:line="276" w:lineRule="auto"/>
              <w:rPr>
                <w:sz w:val="24"/>
                <w:szCs w:val="24"/>
                <w:lang w:eastAsia="ru-RU"/>
              </w:rPr>
            </w:pPr>
            <w:r>
              <w:rPr>
                <w:i/>
                <w:iCs/>
                <w:color w:val="000000"/>
                <w:sz w:val="24"/>
                <w:szCs w:val="24"/>
                <w:shd w:val="clear" w:color="auto" w:fill="FFFFFF"/>
                <w:lang w:eastAsia="ru-RU"/>
              </w:rPr>
              <w:t>Учебное</w:t>
            </w:r>
          </w:p>
          <w:p>
            <w:pPr>
              <w:widowControl/>
              <w:autoSpaceDE/>
              <w:autoSpaceDN/>
              <w:spacing w:line="276" w:lineRule="auto"/>
              <w:rPr>
                <w:sz w:val="24"/>
                <w:szCs w:val="24"/>
                <w:lang w:eastAsia="ru-RU"/>
              </w:rPr>
            </w:pPr>
            <w:r>
              <w:rPr>
                <w:i/>
                <w:iCs/>
                <w:color w:val="000000"/>
                <w:sz w:val="24"/>
                <w:szCs w:val="24"/>
                <w:shd w:val="clear" w:color="auto" w:fill="FFFFFF"/>
                <w:lang w:eastAsia="ru-RU"/>
              </w:rPr>
              <w:t>оборудование (информационные компьютерные технологии):</w:t>
            </w:r>
          </w:p>
          <w:p>
            <w:pPr>
              <w:widowControl/>
              <w:autoSpaceDE/>
              <w:autoSpaceDN/>
              <w:spacing w:line="276" w:lineRule="auto"/>
              <w:rPr>
                <w:sz w:val="24"/>
                <w:szCs w:val="24"/>
                <w:lang w:eastAsia="ru-RU"/>
              </w:rPr>
            </w:pPr>
            <w:r>
              <w:rPr>
                <w:color w:val="000000"/>
                <w:sz w:val="24"/>
                <w:szCs w:val="24"/>
                <w:shd w:val="clear" w:color="auto" w:fill="FFFFFF"/>
                <w:lang w:eastAsia="ru-RU"/>
              </w:rPr>
              <w:t>-терминальный класс;</w:t>
            </w:r>
          </w:p>
          <w:p>
            <w:pPr>
              <w:widowControl/>
              <w:autoSpaceDE/>
              <w:autoSpaceDN/>
              <w:spacing w:line="276" w:lineRule="auto"/>
              <w:rPr>
                <w:sz w:val="24"/>
                <w:szCs w:val="24"/>
                <w:lang w:eastAsia="ru-RU"/>
              </w:rPr>
            </w:pPr>
            <w:r>
              <w:rPr>
                <w:color w:val="000000"/>
                <w:sz w:val="24"/>
                <w:szCs w:val="24"/>
                <w:shd w:val="clear" w:color="auto" w:fill="FFFFFF"/>
                <w:lang w:eastAsia="ru-RU"/>
              </w:rPr>
              <w:t>-лазерный принтер (цветной);</w:t>
            </w:r>
          </w:p>
          <w:p>
            <w:pPr>
              <w:widowControl/>
              <w:autoSpaceDE/>
              <w:autoSpaceDN/>
              <w:spacing w:line="276" w:lineRule="auto"/>
              <w:rPr>
                <w:sz w:val="24"/>
                <w:szCs w:val="24"/>
                <w:lang w:eastAsia="ru-RU"/>
              </w:rPr>
            </w:pPr>
            <w:r>
              <w:rPr>
                <w:color w:val="000000"/>
                <w:sz w:val="24"/>
                <w:szCs w:val="24"/>
                <w:shd w:val="clear" w:color="auto" w:fill="FFFFFF"/>
                <w:lang w:eastAsia="ru-RU"/>
              </w:rPr>
              <w:t>-сканер маркерной доски;</w:t>
            </w:r>
          </w:p>
          <w:p>
            <w:pPr>
              <w:widowControl/>
              <w:autoSpaceDE/>
              <w:autoSpaceDN/>
              <w:spacing w:line="276" w:lineRule="auto"/>
              <w:rPr>
                <w:sz w:val="24"/>
                <w:szCs w:val="24"/>
                <w:lang w:eastAsia="ru-RU"/>
              </w:rPr>
            </w:pPr>
            <w:r>
              <w:rPr>
                <w:color w:val="000000"/>
                <w:sz w:val="24"/>
                <w:szCs w:val="24"/>
                <w:shd w:val="clear" w:color="auto" w:fill="FFFFFF"/>
                <w:lang w:eastAsia="ru-RU"/>
              </w:rPr>
              <w:t>-сканер для документов;</w:t>
            </w:r>
          </w:p>
          <w:p>
            <w:pPr>
              <w:widowControl/>
              <w:autoSpaceDE/>
              <w:autoSpaceDN/>
              <w:spacing w:line="276" w:lineRule="auto"/>
              <w:rPr>
                <w:sz w:val="24"/>
                <w:szCs w:val="24"/>
                <w:lang w:eastAsia="ru-RU"/>
              </w:rPr>
            </w:pPr>
            <w:r>
              <w:rPr>
                <w:color w:val="000000"/>
                <w:sz w:val="24"/>
                <w:szCs w:val="24"/>
                <w:shd w:val="clear" w:color="auto" w:fill="FFFFFF"/>
                <w:lang w:eastAsia="ru-RU"/>
              </w:rPr>
              <w:t>-имиджер;</w:t>
            </w:r>
          </w:p>
          <w:p>
            <w:pPr>
              <w:widowControl/>
              <w:autoSpaceDE/>
              <w:autoSpaceDN/>
              <w:spacing w:line="276" w:lineRule="auto"/>
              <w:rPr>
                <w:sz w:val="24"/>
                <w:szCs w:val="24"/>
                <w:lang w:eastAsia="ru-RU"/>
              </w:rPr>
            </w:pPr>
            <w:r>
              <w:rPr>
                <w:color w:val="000000"/>
                <w:sz w:val="24"/>
                <w:szCs w:val="24"/>
                <w:shd w:val="clear" w:color="auto" w:fill="FFFFFF"/>
                <w:lang w:eastAsia="ru-RU"/>
              </w:rPr>
              <w:t>-видеокамера на штативе, оснащенная переносным микрофоном;</w:t>
            </w:r>
          </w:p>
          <w:p>
            <w:pPr>
              <w:widowControl/>
              <w:autoSpaceDE/>
              <w:autoSpaceDN/>
              <w:spacing w:line="276" w:lineRule="auto"/>
              <w:rPr>
                <w:sz w:val="24"/>
                <w:szCs w:val="24"/>
                <w:lang w:eastAsia="ru-RU"/>
              </w:rPr>
            </w:pPr>
            <w:r>
              <w:rPr>
                <w:color w:val="000000"/>
                <w:sz w:val="24"/>
                <w:szCs w:val="24"/>
                <w:shd w:val="clear" w:color="auto" w:fill="FFFFFF"/>
                <w:lang w:eastAsia="ru-RU"/>
              </w:rPr>
              <w:t>-цифровая фотокамера со штативом;</w:t>
            </w:r>
          </w:p>
          <w:p>
            <w:pPr>
              <w:widowControl/>
              <w:autoSpaceDE/>
              <w:autoSpaceDN/>
              <w:spacing w:line="276" w:lineRule="auto"/>
              <w:rPr>
                <w:sz w:val="24"/>
                <w:szCs w:val="24"/>
                <w:lang w:eastAsia="ru-RU"/>
              </w:rPr>
            </w:pPr>
            <w:r>
              <w:rPr>
                <w:color w:val="000000"/>
                <w:sz w:val="24"/>
                <w:szCs w:val="24"/>
                <w:shd w:val="clear" w:color="auto" w:fill="FFFFFF"/>
                <w:lang w:eastAsia="ru-RU"/>
              </w:rPr>
              <w:t>-мобильные устройства памяти, используемые в индивидуальной и для групповой работы;</w:t>
            </w:r>
          </w:p>
          <w:p>
            <w:pPr>
              <w:widowControl/>
              <w:autoSpaceDE/>
              <w:autoSpaceDN/>
              <w:spacing w:line="276" w:lineRule="auto"/>
              <w:rPr>
                <w:sz w:val="24"/>
                <w:szCs w:val="24"/>
                <w:lang w:eastAsia="ru-RU"/>
              </w:rPr>
            </w:pPr>
            <w:r>
              <w:rPr>
                <w:color w:val="000000"/>
                <w:sz w:val="24"/>
                <w:szCs w:val="24"/>
                <w:shd w:val="clear" w:color="auto" w:fill="FFFFFF"/>
                <w:lang w:eastAsia="ru-RU"/>
              </w:rPr>
              <w:t>-планшетный компьютер;</w:t>
            </w:r>
          </w:p>
          <w:p>
            <w:pPr>
              <w:widowControl/>
              <w:autoSpaceDE/>
              <w:autoSpaceDN/>
              <w:spacing w:line="276" w:lineRule="auto"/>
              <w:rPr>
                <w:sz w:val="24"/>
                <w:szCs w:val="24"/>
                <w:lang w:eastAsia="ru-RU"/>
              </w:rPr>
            </w:pPr>
            <w:r>
              <w:rPr>
                <w:color w:val="000000"/>
                <w:sz w:val="24"/>
                <w:szCs w:val="24"/>
                <w:shd w:val="clear" w:color="auto" w:fill="FFFFFF"/>
                <w:lang w:eastAsia="ru-RU"/>
              </w:rPr>
              <w:t>-инструменты, позволяющие работать с электронной информацией.</w:t>
            </w:r>
          </w:p>
          <w:p>
            <w:pPr>
              <w:widowControl/>
              <w:autoSpaceDE/>
              <w:autoSpaceDN/>
              <w:spacing w:line="276" w:lineRule="auto"/>
              <w:rPr>
                <w:sz w:val="24"/>
                <w:szCs w:val="24"/>
                <w:lang w:eastAsia="ru-RU"/>
              </w:rPr>
            </w:pPr>
            <w:r>
              <w:rPr>
                <w:color w:val="000000"/>
                <w:sz w:val="24"/>
                <w:szCs w:val="24"/>
                <w:shd w:val="clear" w:color="auto" w:fill="FFFFFF"/>
                <w:lang w:eastAsia="ru-RU"/>
              </w:rPr>
              <w:t>-электронные словари.</w:t>
            </w:r>
          </w:p>
          <w:p>
            <w:pPr>
              <w:widowControl/>
              <w:autoSpaceDE/>
              <w:autoSpaceDN/>
              <w:spacing w:line="276" w:lineRule="auto"/>
              <w:rPr>
                <w:sz w:val="24"/>
                <w:szCs w:val="24"/>
                <w:lang w:eastAsia="ru-RU"/>
              </w:rPr>
            </w:pPr>
            <w:r>
              <w:rPr>
                <w:color w:val="000000"/>
                <w:sz w:val="24"/>
                <w:szCs w:val="24"/>
                <w:shd w:val="clear" w:color="auto" w:fill="FFFFFF"/>
                <w:lang w:eastAsia="ru-RU"/>
              </w:rPr>
              <w:t>-электронные энциклопедии</w:t>
            </w:r>
          </w:p>
          <w:p>
            <w:pPr>
              <w:widowControl/>
              <w:autoSpaceDE/>
              <w:autoSpaceDN/>
              <w:spacing w:line="276" w:lineRule="auto"/>
              <w:rPr>
                <w:sz w:val="24"/>
                <w:szCs w:val="24"/>
                <w:shd w:val="clear" w:color="auto" w:fill="FFFFFF"/>
                <w:lang w:eastAsia="ru-RU"/>
              </w:rPr>
            </w:pPr>
          </w:p>
        </w:tc>
      </w:tr>
      <w:tr>
        <w:tblPrEx>
          <w:tblCellMar>
            <w:top w:w="15" w:type="dxa"/>
            <w:left w:w="15" w:type="dxa"/>
            <w:bottom w:w="15" w:type="dxa"/>
            <w:right w:w="15" w:type="dxa"/>
          </w:tblCellMar>
        </w:tblPrEx>
        <w:trPr>
          <w:trHeight w:val="576" w:hRule="atLeast"/>
        </w:trPr>
        <w:tc>
          <w:tcPr>
            <w:tcW w:w="0" w:type="auto"/>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rFonts w:eastAsiaTheme="minorHAnsi"/>
                <w:bCs/>
                <w:color w:val="000000"/>
                <w:sz w:val="24"/>
                <w:szCs w:val="24"/>
                <w:lang w:eastAsia="ru-RU"/>
              </w:rPr>
              <w:t>Общественно-научные предметы:</w:t>
            </w:r>
          </w:p>
        </w:tc>
        <w:tc>
          <w:tcPr>
            <w:tcW w:w="5421"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6748"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shd w:val="clear" w:color="auto" w:fill="FFFFFF"/>
                <w:lang w:eastAsia="ru-RU"/>
              </w:rPr>
            </w:pPr>
          </w:p>
        </w:tc>
      </w:tr>
      <w:tr>
        <w:tblPrEx>
          <w:tblCellMar>
            <w:top w:w="15" w:type="dxa"/>
            <w:left w:w="15" w:type="dxa"/>
            <w:bottom w:w="15" w:type="dxa"/>
            <w:right w:w="15" w:type="dxa"/>
          </w:tblCellMar>
        </w:tblPrEx>
        <w:trPr>
          <w:trHeight w:val="116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 xml:space="preserve">География </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Материальная среда/ Информационные источники/Иллюстрации:</w:t>
            </w:r>
          </w:p>
          <w:p>
            <w:pPr>
              <w:widowControl/>
              <w:autoSpaceDE/>
              <w:autoSpaceDN/>
              <w:spacing w:line="276" w:lineRule="auto"/>
              <w:rPr>
                <w:color w:val="000000"/>
                <w:sz w:val="24"/>
                <w:szCs w:val="24"/>
                <w:lang w:eastAsia="ru-RU"/>
              </w:rPr>
            </w:pPr>
            <w:r>
              <w:rPr>
                <w:color w:val="000000"/>
                <w:sz w:val="24"/>
                <w:szCs w:val="24"/>
                <w:lang w:eastAsia="ru-RU"/>
              </w:rPr>
              <w:t xml:space="preserve">-географические карты мира, </w:t>
            </w:r>
          </w:p>
          <w:p>
            <w:pPr>
              <w:widowControl/>
              <w:autoSpaceDE/>
              <w:autoSpaceDN/>
              <w:spacing w:line="276" w:lineRule="auto"/>
              <w:rPr>
                <w:color w:val="000000"/>
                <w:sz w:val="24"/>
                <w:szCs w:val="24"/>
                <w:lang w:eastAsia="ru-RU"/>
              </w:rPr>
            </w:pPr>
            <w:r>
              <w:rPr>
                <w:color w:val="000000"/>
                <w:sz w:val="24"/>
                <w:szCs w:val="24"/>
                <w:lang w:eastAsia="ru-RU"/>
              </w:rPr>
              <w:t xml:space="preserve">социально-экономические карты, </w:t>
            </w:r>
          </w:p>
          <w:p>
            <w:pPr>
              <w:widowControl/>
              <w:autoSpaceDE/>
              <w:autoSpaceDN/>
              <w:spacing w:line="276" w:lineRule="auto"/>
              <w:rPr>
                <w:color w:val="000000"/>
                <w:sz w:val="24"/>
                <w:szCs w:val="24"/>
                <w:lang w:eastAsia="ru-RU"/>
              </w:rPr>
            </w:pPr>
            <w:r>
              <w:rPr>
                <w:color w:val="000000"/>
                <w:sz w:val="24"/>
                <w:szCs w:val="24"/>
                <w:lang w:eastAsia="ru-RU"/>
              </w:rPr>
              <w:t xml:space="preserve">комплексные карты, </w:t>
            </w:r>
          </w:p>
          <w:p>
            <w:pPr>
              <w:widowControl/>
              <w:autoSpaceDE/>
              <w:autoSpaceDN/>
              <w:spacing w:line="276" w:lineRule="auto"/>
              <w:rPr>
                <w:color w:val="000000"/>
                <w:sz w:val="24"/>
                <w:szCs w:val="24"/>
                <w:lang w:eastAsia="ru-RU"/>
              </w:rPr>
            </w:pPr>
            <w:r>
              <w:rPr>
                <w:color w:val="000000"/>
                <w:sz w:val="24"/>
                <w:szCs w:val="24"/>
                <w:lang w:eastAsia="ru-RU"/>
              </w:rPr>
              <w:t xml:space="preserve">политические карты, </w:t>
            </w:r>
          </w:p>
          <w:p>
            <w:pPr>
              <w:widowControl/>
              <w:autoSpaceDE/>
              <w:autoSpaceDN/>
              <w:spacing w:line="276" w:lineRule="auto"/>
              <w:rPr>
                <w:color w:val="000000"/>
                <w:sz w:val="24"/>
                <w:szCs w:val="24"/>
                <w:lang w:eastAsia="ru-RU"/>
              </w:rPr>
            </w:pPr>
            <w:r>
              <w:rPr>
                <w:color w:val="000000"/>
                <w:sz w:val="24"/>
                <w:szCs w:val="24"/>
                <w:lang w:eastAsia="ru-RU"/>
              </w:rPr>
              <w:t xml:space="preserve">физические карты, </w:t>
            </w:r>
          </w:p>
          <w:p>
            <w:pPr>
              <w:widowControl/>
              <w:autoSpaceDE/>
              <w:autoSpaceDN/>
              <w:spacing w:line="276" w:lineRule="auto"/>
              <w:rPr>
                <w:color w:val="000000"/>
                <w:sz w:val="24"/>
                <w:szCs w:val="24"/>
                <w:lang w:eastAsia="ru-RU"/>
              </w:rPr>
            </w:pPr>
            <w:r>
              <w:rPr>
                <w:color w:val="000000"/>
                <w:sz w:val="24"/>
                <w:szCs w:val="24"/>
                <w:lang w:eastAsia="ru-RU"/>
              </w:rPr>
              <w:t xml:space="preserve">карты России, </w:t>
            </w:r>
          </w:p>
          <w:p>
            <w:pPr>
              <w:widowControl/>
              <w:autoSpaceDE/>
              <w:autoSpaceDN/>
              <w:spacing w:line="276" w:lineRule="auto"/>
              <w:rPr>
                <w:sz w:val="24"/>
                <w:szCs w:val="24"/>
                <w:lang w:eastAsia="ru-RU"/>
              </w:rPr>
            </w:pPr>
            <w:r>
              <w:rPr>
                <w:color w:val="000000"/>
                <w:sz w:val="24"/>
                <w:szCs w:val="24"/>
                <w:lang w:eastAsia="ru-RU"/>
              </w:rPr>
              <w:t>социально-экономические карты России, физические карты;</w:t>
            </w:r>
          </w:p>
          <w:p>
            <w:pPr>
              <w:widowControl/>
              <w:autoSpaceDE/>
              <w:autoSpaceDN/>
              <w:spacing w:line="276" w:lineRule="auto"/>
              <w:rPr>
                <w:color w:val="000000"/>
                <w:sz w:val="24"/>
                <w:szCs w:val="24"/>
                <w:lang w:eastAsia="ru-RU"/>
              </w:rPr>
            </w:pPr>
            <w:r>
              <w:rPr>
                <w:color w:val="000000"/>
                <w:sz w:val="24"/>
                <w:szCs w:val="24"/>
                <w:lang w:eastAsia="ru-RU"/>
              </w:rPr>
              <w:t xml:space="preserve">-комплекты таблиц демонстрационных по </w:t>
            </w:r>
          </w:p>
          <w:p>
            <w:pPr>
              <w:widowControl/>
              <w:autoSpaceDE/>
              <w:autoSpaceDN/>
              <w:spacing w:line="276" w:lineRule="auto"/>
              <w:rPr>
                <w:color w:val="000000"/>
                <w:sz w:val="24"/>
                <w:szCs w:val="24"/>
                <w:lang w:eastAsia="ru-RU"/>
              </w:rPr>
            </w:pPr>
            <w:r>
              <w:rPr>
                <w:color w:val="000000"/>
                <w:sz w:val="24"/>
                <w:szCs w:val="24"/>
                <w:lang w:eastAsia="ru-RU"/>
              </w:rPr>
              <w:t>географии;</w:t>
            </w:r>
          </w:p>
          <w:p>
            <w:pPr>
              <w:widowControl/>
              <w:autoSpaceDE/>
              <w:autoSpaceDN/>
              <w:spacing w:line="276" w:lineRule="auto"/>
              <w:rPr>
                <w:sz w:val="24"/>
                <w:szCs w:val="24"/>
                <w:lang w:eastAsia="ru-RU"/>
              </w:rPr>
            </w:pPr>
            <w:r>
              <w:rPr>
                <w:i/>
                <w:iCs/>
                <w:color w:val="000000"/>
                <w:sz w:val="24"/>
                <w:szCs w:val="24"/>
                <w:lang w:eastAsia="ru-RU"/>
              </w:rPr>
              <w:t>Приборы лабораторные:</w:t>
            </w:r>
          </w:p>
          <w:p>
            <w:pPr>
              <w:widowControl/>
              <w:autoSpaceDE/>
              <w:autoSpaceDN/>
              <w:spacing w:line="276" w:lineRule="auto"/>
              <w:rPr>
                <w:sz w:val="24"/>
                <w:szCs w:val="24"/>
                <w:lang w:eastAsia="ru-RU"/>
              </w:rPr>
            </w:pPr>
            <w:r>
              <w:rPr>
                <w:color w:val="000000"/>
                <w:sz w:val="24"/>
                <w:szCs w:val="24"/>
                <w:lang w:eastAsia="ru-RU"/>
              </w:rPr>
              <w:t>Компасы (25шт.)</w:t>
            </w:r>
          </w:p>
          <w:p>
            <w:pPr>
              <w:widowControl/>
              <w:autoSpaceDE/>
              <w:autoSpaceDN/>
              <w:spacing w:line="276" w:lineRule="auto"/>
              <w:rPr>
                <w:sz w:val="24"/>
                <w:szCs w:val="24"/>
                <w:lang w:eastAsia="ru-RU"/>
              </w:rPr>
            </w:pPr>
            <w:r>
              <w:rPr>
                <w:i/>
                <w:iCs/>
                <w:color w:val="000000"/>
                <w:sz w:val="24"/>
                <w:szCs w:val="24"/>
                <w:lang w:eastAsia="ru-RU"/>
              </w:rPr>
              <w:t>Объекты натуральные:</w:t>
            </w:r>
          </w:p>
          <w:p>
            <w:pPr>
              <w:widowControl/>
              <w:autoSpaceDE/>
              <w:autoSpaceDN/>
              <w:spacing w:line="276" w:lineRule="auto"/>
              <w:rPr>
                <w:sz w:val="24"/>
                <w:szCs w:val="24"/>
                <w:lang w:eastAsia="ru-RU"/>
              </w:rPr>
            </w:pPr>
            <w:r>
              <w:rPr>
                <w:color w:val="000000"/>
                <w:sz w:val="24"/>
                <w:szCs w:val="24"/>
                <w:lang w:eastAsia="ru-RU"/>
              </w:rPr>
              <w:t>Гербарий растений природных зон России, коллекция горных пород и минералов, коллекция полезных ископаемых различных типов;</w:t>
            </w:r>
          </w:p>
          <w:p>
            <w:pPr>
              <w:widowControl/>
              <w:autoSpaceDE/>
              <w:autoSpaceDN/>
              <w:spacing w:line="276" w:lineRule="auto"/>
              <w:rPr>
                <w:sz w:val="24"/>
                <w:szCs w:val="24"/>
                <w:lang w:eastAsia="ru-RU"/>
              </w:rPr>
            </w:pPr>
            <w:r>
              <w:rPr>
                <w:i/>
                <w:iCs/>
                <w:color w:val="000000"/>
                <w:sz w:val="24"/>
                <w:szCs w:val="24"/>
                <w:lang w:eastAsia="ru-RU"/>
              </w:rPr>
              <w:t>Модели, макеты, муляжи:</w:t>
            </w:r>
          </w:p>
          <w:p>
            <w:pPr>
              <w:widowControl/>
              <w:autoSpaceDE/>
              <w:autoSpaceDN/>
              <w:spacing w:line="276" w:lineRule="auto"/>
              <w:rPr>
                <w:sz w:val="24"/>
                <w:szCs w:val="24"/>
                <w:lang w:eastAsia="ru-RU"/>
              </w:rPr>
            </w:pPr>
            <w:r>
              <w:rPr>
                <w:color w:val="000000"/>
                <w:sz w:val="24"/>
                <w:szCs w:val="24"/>
                <w:lang w:eastAsia="ru-RU"/>
              </w:rPr>
              <w:t>глобус Земли политический демонстрационный, глобус Земли физический демонстрационный, Теллурий;</w:t>
            </w:r>
          </w:p>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   </w:t>
            </w:r>
          </w:p>
          <w:p>
            <w:pPr>
              <w:widowControl/>
              <w:autoSpaceDE/>
              <w:autoSpaceDN/>
              <w:spacing w:line="276" w:lineRule="auto"/>
              <w:rPr>
                <w:sz w:val="24"/>
                <w:szCs w:val="24"/>
                <w:lang w:eastAsia="ru-RU"/>
              </w:rPr>
            </w:pPr>
            <w:r>
              <w:rPr>
                <w:color w:val="000000"/>
                <w:sz w:val="24"/>
                <w:szCs w:val="24"/>
                <w:lang w:eastAsia="ru-RU"/>
              </w:rPr>
              <w:t>Мультимедийные  компьютеры </w:t>
            </w:r>
          </w:p>
          <w:p>
            <w:pPr>
              <w:widowControl/>
              <w:autoSpaceDE/>
              <w:autoSpaceDN/>
              <w:spacing w:line="276" w:lineRule="auto"/>
              <w:rPr>
                <w:sz w:val="24"/>
                <w:szCs w:val="24"/>
                <w:lang w:eastAsia="ru-RU"/>
              </w:rPr>
            </w:pPr>
            <w:r>
              <w:rPr>
                <w:color w:val="000000"/>
                <w:sz w:val="24"/>
                <w:szCs w:val="24"/>
                <w:lang w:eastAsia="ru-RU"/>
              </w:rPr>
              <w:t>Мультимедийные проекторы</w:t>
            </w:r>
          </w:p>
          <w:p>
            <w:pPr>
              <w:widowControl/>
              <w:autoSpaceDE/>
              <w:autoSpaceDN/>
              <w:spacing w:line="276" w:lineRule="auto"/>
              <w:rPr>
                <w:sz w:val="24"/>
                <w:szCs w:val="24"/>
                <w:lang w:eastAsia="ru-RU"/>
              </w:rPr>
            </w:pPr>
            <w:r>
              <w:rPr>
                <w:color w:val="000000"/>
                <w:sz w:val="24"/>
                <w:szCs w:val="24"/>
                <w:lang w:eastAsia="ru-RU"/>
              </w:rPr>
              <w:t>Принтеры</w:t>
            </w:r>
          </w:p>
          <w:p>
            <w:pPr>
              <w:widowControl/>
              <w:autoSpaceDE/>
              <w:autoSpaceDN/>
              <w:spacing w:line="276" w:lineRule="auto"/>
              <w:rPr>
                <w:sz w:val="24"/>
                <w:szCs w:val="24"/>
                <w:lang w:eastAsia="ru-RU"/>
              </w:rPr>
            </w:pPr>
            <w:r>
              <w:rPr>
                <w:i/>
                <w:iCs/>
                <w:color w:val="000000"/>
                <w:sz w:val="24"/>
                <w:szCs w:val="24"/>
                <w:lang w:eastAsia="ru-RU"/>
              </w:rPr>
              <w:t>Специализированная  учебная мебель</w:t>
            </w:r>
          </w:p>
          <w:p>
            <w:pPr>
              <w:widowControl/>
              <w:autoSpaceDE/>
              <w:autoSpaceDN/>
              <w:spacing w:line="276" w:lineRule="auto"/>
              <w:rPr>
                <w:sz w:val="24"/>
                <w:szCs w:val="24"/>
                <w:lang w:eastAsia="ru-RU"/>
              </w:rPr>
            </w:pPr>
            <w:r>
              <w:rPr>
                <w:color w:val="000000"/>
                <w:sz w:val="24"/>
                <w:szCs w:val="24"/>
                <w:lang w:eastAsia="ru-RU"/>
              </w:rPr>
              <w:t>Шкафы </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Иллюстрации/плакаты:</w:t>
            </w:r>
          </w:p>
          <w:p>
            <w:pPr>
              <w:widowControl/>
              <w:autoSpaceDE/>
              <w:autoSpaceDN/>
              <w:spacing w:line="276" w:lineRule="auto"/>
              <w:rPr>
                <w:sz w:val="24"/>
                <w:szCs w:val="24"/>
                <w:lang w:eastAsia="ru-RU"/>
              </w:rPr>
            </w:pPr>
            <w:r>
              <w:rPr>
                <w:color w:val="000000"/>
                <w:sz w:val="24"/>
                <w:szCs w:val="24"/>
                <w:lang w:eastAsia="ru-RU"/>
              </w:rPr>
              <w:t>Портреты ученых-географов и путешественников</w:t>
            </w:r>
          </w:p>
          <w:p>
            <w:pPr>
              <w:widowControl/>
              <w:autoSpaceDE/>
              <w:autoSpaceDN/>
              <w:spacing w:line="276" w:lineRule="auto"/>
              <w:rPr>
                <w:sz w:val="24"/>
                <w:szCs w:val="24"/>
                <w:lang w:eastAsia="ru-RU"/>
              </w:rPr>
            </w:pPr>
            <w:r>
              <w:rPr>
                <w:i/>
                <w:iCs/>
                <w:color w:val="000000"/>
                <w:sz w:val="24"/>
                <w:szCs w:val="24"/>
                <w:lang w:eastAsia="ru-RU"/>
              </w:rPr>
              <w:t>Приборы лабораторные:</w:t>
            </w:r>
          </w:p>
          <w:p>
            <w:pPr>
              <w:widowControl/>
              <w:autoSpaceDE/>
              <w:autoSpaceDN/>
              <w:spacing w:line="276" w:lineRule="auto"/>
              <w:rPr>
                <w:sz w:val="24"/>
                <w:szCs w:val="24"/>
                <w:lang w:eastAsia="ru-RU"/>
              </w:rPr>
            </w:pPr>
            <w:r>
              <w:rPr>
                <w:color w:val="000000"/>
                <w:sz w:val="24"/>
                <w:szCs w:val="24"/>
                <w:lang w:eastAsia="ru-RU"/>
              </w:rPr>
              <w:t>комплект топографических инструментов учебный.</w:t>
            </w:r>
          </w:p>
          <w:p>
            <w:pPr>
              <w:widowControl/>
              <w:autoSpaceDE/>
              <w:autoSpaceDN/>
              <w:spacing w:line="276" w:lineRule="auto"/>
              <w:rPr>
                <w:sz w:val="24"/>
                <w:szCs w:val="24"/>
                <w:lang w:eastAsia="ru-RU"/>
              </w:rPr>
            </w:pPr>
            <w:r>
              <w:rPr>
                <w:i/>
                <w:iCs/>
                <w:color w:val="000000"/>
                <w:sz w:val="24"/>
                <w:szCs w:val="24"/>
                <w:lang w:eastAsia="ru-RU"/>
              </w:rPr>
              <w:t>Объекты натуральные:</w:t>
            </w:r>
          </w:p>
          <w:p>
            <w:pPr>
              <w:widowControl/>
              <w:autoSpaceDE/>
              <w:autoSpaceDN/>
              <w:spacing w:line="276" w:lineRule="auto"/>
              <w:rPr>
                <w:color w:val="000000"/>
                <w:sz w:val="24"/>
                <w:szCs w:val="24"/>
                <w:lang w:eastAsia="ru-RU"/>
              </w:rPr>
            </w:pPr>
            <w:r>
              <w:rPr>
                <w:color w:val="000000"/>
                <w:sz w:val="24"/>
                <w:szCs w:val="24"/>
                <w:lang w:eastAsia="ru-RU"/>
              </w:rPr>
              <w:t xml:space="preserve">Коллекция - шкала твердости Мооса. </w:t>
            </w:r>
          </w:p>
          <w:p>
            <w:pPr>
              <w:widowControl/>
              <w:autoSpaceDE/>
              <w:autoSpaceDN/>
              <w:spacing w:line="276" w:lineRule="auto"/>
              <w:rPr>
                <w:color w:val="000000"/>
                <w:sz w:val="24"/>
                <w:szCs w:val="24"/>
                <w:lang w:eastAsia="ru-RU"/>
              </w:rPr>
            </w:pPr>
            <w:r>
              <w:rPr>
                <w:color w:val="000000"/>
                <w:sz w:val="24"/>
                <w:szCs w:val="24"/>
                <w:lang w:eastAsia="ru-RU"/>
              </w:rPr>
              <w:t xml:space="preserve">Гербарий растений природных зон России, </w:t>
            </w:r>
          </w:p>
          <w:p>
            <w:pPr>
              <w:widowControl/>
              <w:autoSpaceDE/>
              <w:autoSpaceDN/>
              <w:spacing w:line="276" w:lineRule="auto"/>
              <w:rPr>
                <w:color w:val="000000"/>
                <w:sz w:val="24"/>
                <w:szCs w:val="24"/>
                <w:lang w:eastAsia="ru-RU"/>
              </w:rPr>
            </w:pPr>
            <w:r>
              <w:rPr>
                <w:color w:val="000000"/>
                <w:sz w:val="24"/>
                <w:szCs w:val="24"/>
                <w:lang w:eastAsia="ru-RU"/>
              </w:rPr>
              <w:t xml:space="preserve">коллекция горных пород и минералов, коллекция полезных ископаемых различных типов;  образцы продукции, </w:t>
            </w:r>
          </w:p>
          <w:p>
            <w:pPr>
              <w:widowControl/>
              <w:autoSpaceDE/>
              <w:autoSpaceDN/>
              <w:spacing w:line="276" w:lineRule="auto"/>
              <w:rPr>
                <w:sz w:val="24"/>
                <w:szCs w:val="24"/>
                <w:lang w:eastAsia="ru-RU"/>
              </w:rPr>
            </w:pPr>
            <w:r>
              <w:rPr>
                <w:color w:val="000000"/>
                <w:sz w:val="24"/>
                <w:szCs w:val="24"/>
                <w:lang w:eastAsia="ru-RU"/>
              </w:rPr>
              <w:t>производимые отечественной промышленностью.</w:t>
            </w:r>
          </w:p>
          <w:p>
            <w:pPr>
              <w:widowControl/>
              <w:autoSpaceDE/>
              <w:autoSpaceDN/>
              <w:spacing w:line="276" w:lineRule="auto"/>
              <w:rPr>
                <w:sz w:val="24"/>
                <w:szCs w:val="24"/>
                <w:lang w:eastAsia="ru-RU"/>
              </w:rPr>
            </w:pPr>
            <w:r>
              <w:rPr>
                <w:i/>
                <w:iCs/>
                <w:color w:val="000000"/>
                <w:sz w:val="24"/>
                <w:szCs w:val="24"/>
                <w:lang w:eastAsia="ru-RU"/>
              </w:rPr>
              <w:t>Модели, макеты, муляжи:</w:t>
            </w:r>
          </w:p>
          <w:p>
            <w:pPr>
              <w:widowControl/>
              <w:autoSpaceDE/>
              <w:autoSpaceDN/>
              <w:spacing w:line="276" w:lineRule="auto"/>
              <w:rPr>
                <w:sz w:val="24"/>
                <w:szCs w:val="24"/>
                <w:lang w:eastAsia="ru-RU"/>
              </w:rPr>
            </w:pPr>
            <w:r>
              <w:rPr>
                <w:color w:val="000000"/>
                <w:sz w:val="24"/>
                <w:szCs w:val="24"/>
                <w:lang w:eastAsia="ru-RU"/>
              </w:rPr>
              <w:t>Модель Солнечной системы, Теллурий</w:t>
            </w:r>
          </w:p>
          <w:p>
            <w:pPr>
              <w:widowControl/>
              <w:autoSpaceDE/>
              <w:autoSpaceDN/>
              <w:spacing w:line="276" w:lineRule="auto"/>
              <w:rPr>
                <w:sz w:val="24"/>
                <w:szCs w:val="24"/>
                <w:lang w:eastAsia="ru-RU"/>
              </w:rPr>
            </w:pPr>
            <w:r>
              <w:rPr>
                <w:i/>
                <w:iCs/>
                <w:color w:val="000000"/>
                <w:sz w:val="24"/>
                <w:szCs w:val="24"/>
                <w:lang w:eastAsia="ru-RU"/>
              </w:rPr>
              <w:t>Информационные источники/специализированные:</w:t>
            </w:r>
          </w:p>
          <w:p>
            <w:pPr>
              <w:widowControl/>
              <w:autoSpaceDE/>
              <w:autoSpaceDN/>
              <w:spacing w:line="276" w:lineRule="auto"/>
              <w:rPr>
                <w:color w:val="000000"/>
                <w:sz w:val="24"/>
                <w:szCs w:val="24"/>
                <w:lang w:eastAsia="ru-RU"/>
              </w:rPr>
            </w:pPr>
            <w:r>
              <w:rPr>
                <w:color w:val="000000"/>
                <w:sz w:val="24"/>
                <w:szCs w:val="24"/>
                <w:lang w:eastAsia="ru-RU"/>
              </w:rPr>
              <w:t xml:space="preserve">Справочники по географии, иллюстрации по географии, </w:t>
            </w:r>
          </w:p>
          <w:p>
            <w:pPr>
              <w:widowControl/>
              <w:autoSpaceDE/>
              <w:autoSpaceDN/>
              <w:spacing w:line="276" w:lineRule="auto"/>
              <w:rPr>
                <w:color w:val="000000"/>
                <w:sz w:val="24"/>
                <w:szCs w:val="24"/>
                <w:lang w:eastAsia="ru-RU"/>
              </w:rPr>
            </w:pPr>
            <w:r>
              <w:rPr>
                <w:color w:val="000000"/>
                <w:sz w:val="24"/>
                <w:szCs w:val="24"/>
                <w:lang w:eastAsia="ru-RU"/>
              </w:rPr>
              <w:t>коллекция космических снимков, стенды,</w:t>
            </w:r>
          </w:p>
          <w:p>
            <w:pPr>
              <w:widowControl/>
              <w:autoSpaceDE/>
              <w:autoSpaceDN/>
              <w:spacing w:line="276" w:lineRule="auto"/>
              <w:rPr>
                <w:sz w:val="24"/>
                <w:szCs w:val="24"/>
                <w:lang w:eastAsia="ru-RU"/>
              </w:rPr>
            </w:pPr>
            <w:r>
              <w:rPr>
                <w:color w:val="000000"/>
                <w:sz w:val="24"/>
                <w:szCs w:val="24"/>
                <w:lang w:eastAsia="ru-RU"/>
              </w:rPr>
              <w:t>посвященные административно-территориальному делению, растительности, животному миру и экологической ситуации родного края.</w:t>
            </w:r>
          </w:p>
          <w:p>
            <w:pPr>
              <w:widowControl/>
              <w:autoSpaceDE/>
              <w:autoSpaceDN/>
              <w:spacing w:line="276" w:lineRule="auto"/>
              <w:rPr>
                <w:sz w:val="24"/>
                <w:szCs w:val="24"/>
                <w:lang w:eastAsia="ru-RU"/>
              </w:rPr>
            </w:pPr>
            <w:r>
              <w:rPr>
                <w:color w:val="000000"/>
                <w:sz w:val="24"/>
                <w:szCs w:val="24"/>
                <w:lang w:eastAsia="ru-RU"/>
              </w:rPr>
              <w:t>Поверхности со сменной информацией, посвященные вопросам безопасности, ученического самоуправления, государственным праздникам и персоналиям.</w:t>
            </w:r>
          </w:p>
          <w:p>
            <w:pPr>
              <w:widowControl/>
              <w:autoSpaceDE/>
              <w:autoSpaceDN/>
              <w:spacing w:line="276" w:lineRule="auto"/>
              <w:rPr>
                <w:sz w:val="24"/>
                <w:szCs w:val="24"/>
                <w:lang w:eastAsia="ru-RU"/>
              </w:rPr>
            </w:pPr>
            <w:r>
              <w:rPr>
                <w:color w:val="000000"/>
                <w:sz w:val="24"/>
                <w:szCs w:val="24"/>
                <w:lang w:eastAsia="ru-RU"/>
              </w:rPr>
              <w:t>Уголок погоды с календарем и несколькими элементами метеорологическими приборами.</w:t>
            </w:r>
          </w:p>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   </w:t>
            </w:r>
          </w:p>
          <w:p>
            <w:pPr>
              <w:widowControl/>
              <w:autoSpaceDE/>
              <w:autoSpaceDN/>
              <w:spacing w:line="276" w:lineRule="auto"/>
              <w:rPr>
                <w:sz w:val="24"/>
                <w:szCs w:val="24"/>
                <w:lang w:eastAsia="ru-RU"/>
              </w:rPr>
            </w:pPr>
            <w:r>
              <w:rPr>
                <w:color w:val="000000"/>
                <w:sz w:val="24"/>
                <w:szCs w:val="24"/>
                <w:lang w:eastAsia="ru-RU"/>
              </w:rPr>
              <w:t>Сканеры</w:t>
            </w:r>
          </w:p>
          <w:p>
            <w:pPr>
              <w:widowControl/>
              <w:autoSpaceDE/>
              <w:autoSpaceDN/>
              <w:spacing w:line="276" w:lineRule="auto"/>
              <w:rPr>
                <w:sz w:val="24"/>
                <w:szCs w:val="24"/>
                <w:lang w:eastAsia="ru-RU"/>
              </w:rPr>
            </w:pPr>
            <w:r>
              <w:rPr>
                <w:color w:val="000000"/>
                <w:sz w:val="24"/>
                <w:szCs w:val="24"/>
                <w:lang w:eastAsia="ru-RU"/>
              </w:rPr>
              <w:t>Копировальные аппараты</w:t>
            </w:r>
          </w:p>
          <w:p>
            <w:pPr>
              <w:widowControl/>
              <w:autoSpaceDE/>
              <w:autoSpaceDN/>
              <w:spacing w:line="276" w:lineRule="auto"/>
              <w:rPr>
                <w:sz w:val="24"/>
                <w:szCs w:val="24"/>
                <w:shd w:val="clear" w:color="auto" w:fill="FFFFFF"/>
                <w:lang w:eastAsia="ru-RU"/>
              </w:rPr>
            </w:pPr>
          </w:p>
        </w:tc>
      </w:tr>
      <w:tr>
        <w:tblPrEx>
          <w:tblCellMar>
            <w:top w:w="15" w:type="dxa"/>
            <w:left w:w="15" w:type="dxa"/>
            <w:bottom w:w="15" w:type="dxa"/>
            <w:right w:w="15" w:type="dxa"/>
          </w:tblCellMar>
        </w:tblPrEx>
        <w:trPr>
          <w:trHeight w:val="116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История</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Дидактические материалы по основным разделам курсов истории России и всеобщей истории (частично)</w:t>
            </w:r>
          </w:p>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w:t>
            </w:r>
          </w:p>
          <w:p>
            <w:pPr>
              <w:widowControl/>
              <w:autoSpaceDE/>
              <w:autoSpaceDN/>
              <w:spacing w:line="276" w:lineRule="auto"/>
              <w:rPr>
                <w:sz w:val="24"/>
                <w:szCs w:val="24"/>
                <w:lang w:eastAsia="ru-RU"/>
              </w:rPr>
            </w:pPr>
            <w:r>
              <w:rPr>
                <w:color w:val="000000"/>
                <w:sz w:val="24"/>
                <w:szCs w:val="24"/>
                <w:lang w:eastAsia="ru-RU"/>
              </w:rPr>
              <w:t>Мультимедийный компьютер </w:t>
            </w:r>
          </w:p>
          <w:p>
            <w:pPr>
              <w:widowControl/>
              <w:autoSpaceDE/>
              <w:autoSpaceDN/>
              <w:spacing w:line="276" w:lineRule="auto"/>
              <w:rPr>
                <w:sz w:val="24"/>
                <w:szCs w:val="24"/>
                <w:lang w:eastAsia="ru-RU"/>
              </w:rPr>
            </w:pPr>
            <w:r>
              <w:rPr>
                <w:color w:val="000000"/>
                <w:sz w:val="24"/>
                <w:szCs w:val="24"/>
                <w:lang w:eastAsia="ru-RU"/>
              </w:rPr>
              <w:t>Мультимедиапроектор</w:t>
            </w:r>
          </w:p>
          <w:p>
            <w:pPr>
              <w:widowControl/>
              <w:autoSpaceDE/>
              <w:autoSpaceDN/>
              <w:spacing w:line="276" w:lineRule="auto"/>
              <w:rPr>
                <w:sz w:val="24"/>
                <w:szCs w:val="24"/>
                <w:lang w:eastAsia="ru-RU"/>
              </w:rPr>
            </w:pPr>
            <w:r>
              <w:rPr>
                <w:i/>
                <w:iCs/>
                <w:color w:val="000000"/>
                <w:sz w:val="24"/>
                <w:szCs w:val="24"/>
                <w:lang w:eastAsia="ru-RU"/>
              </w:rPr>
              <w:t>Учебно-практическое оборудование </w:t>
            </w:r>
          </w:p>
          <w:p>
            <w:pPr>
              <w:widowControl/>
              <w:autoSpaceDE/>
              <w:autoSpaceDN/>
              <w:spacing w:line="276" w:lineRule="auto"/>
              <w:rPr>
                <w:sz w:val="24"/>
                <w:szCs w:val="24"/>
                <w:lang w:eastAsia="ru-RU"/>
              </w:rPr>
            </w:pPr>
            <w:r>
              <w:rPr>
                <w:color w:val="000000"/>
                <w:sz w:val="24"/>
                <w:szCs w:val="24"/>
                <w:lang w:eastAsia="ru-RU"/>
              </w:rPr>
              <w:t>Шкаф (ящик) для хранения карт</w:t>
            </w:r>
          </w:p>
          <w:p>
            <w:pPr>
              <w:widowControl/>
              <w:autoSpaceDE/>
              <w:autoSpaceDN/>
              <w:spacing w:line="276" w:lineRule="auto"/>
              <w:rPr>
                <w:sz w:val="24"/>
                <w:szCs w:val="24"/>
                <w:lang w:eastAsia="ru-RU"/>
              </w:rPr>
            </w:pPr>
            <w:r>
              <w:rPr>
                <w:color w:val="000000"/>
                <w:sz w:val="24"/>
                <w:szCs w:val="24"/>
                <w:lang w:eastAsia="ru-RU"/>
              </w:rPr>
              <w:t>Ящики для хранения таблиц</w:t>
            </w:r>
          </w:p>
          <w:p>
            <w:pPr>
              <w:widowControl/>
              <w:autoSpaceDE/>
              <w:autoSpaceDN/>
              <w:spacing w:line="276" w:lineRule="auto"/>
              <w:rPr>
                <w:sz w:val="24"/>
                <w:szCs w:val="24"/>
                <w:lang w:eastAsia="ru-RU"/>
              </w:rPr>
            </w:pPr>
            <w:r>
              <w:rPr>
                <w:i/>
                <w:iCs/>
                <w:color w:val="000000"/>
                <w:sz w:val="24"/>
                <w:szCs w:val="24"/>
                <w:lang w:eastAsia="ru-RU"/>
              </w:rPr>
              <w:t>Специализированная учебная мебель</w:t>
            </w:r>
          </w:p>
          <w:p>
            <w:pPr>
              <w:widowControl/>
              <w:autoSpaceDE/>
              <w:autoSpaceDN/>
              <w:spacing w:line="276" w:lineRule="auto"/>
              <w:rPr>
                <w:sz w:val="24"/>
                <w:szCs w:val="24"/>
                <w:lang w:eastAsia="ru-RU"/>
              </w:rPr>
            </w:pPr>
            <w:r>
              <w:rPr>
                <w:color w:val="000000"/>
                <w:sz w:val="24"/>
                <w:szCs w:val="24"/>
                <w:lang w:eastAsia="ru-RU"/>
              </w:rPr>
              <w:t>Шкафы</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Контрольно-измерительные материалы по основным разделам курсов истории России и всеобщей истории</w:t>
            </w:r>
          </w:p>
          <w:p>
            <w:pPr>
              <w:widowControl/>
              <w:autoSpaceDE/>
              <w:autoSpaceDN/>
              <w:spacing w:line="276" w:lineRule="auto"/>
              <w:rPr>
                <w:sz w:val="24"/>
                <w:szCs w:val="24"/>
                <w:lang w:eastAsia="ru-RU"/>
              </w:rPr>
            </w:pPr>
            <w:r>
              <w:rPr>
                <w:color w:val="000000"/>
                <w:sz w:val="24"/>
                <w:szCs w:val="24"/>
                <w:lang w:eastAsia="ru-RU"/>
              </w:rPr>
              <w:t>Практикумы по истории России и Всеобщей истории</w:t>
            </w:r>
          </w:p>
          <w:p>
            <w:pPr>
              <w:widowControl/>
              <w:autoSpaceDE/>
              <w:autoSpaceDN/>
              <w:spacing w:line="276" w:lineRule="auto"/>
              <w:rPr>
                <w:sz w:val="24"/>
                <w:szCs w:val="24"/>
                <w:lang w:eastAsia="ru-RU"/>
              </w:rPr>
            </w:pPr>
            <w:r>
              <w:rPr>
                <w:color w:val="000000"/>
                <w:sz w:val="24"/>
                <w:szCs w:val="24"/>
                <w:lang w:eastAsia="ru-RU"/>
              </w:rPr>
              <w:t>Книги для чтения по истории России и Всеобщей истории</w:t>
            </w:r>
          </w:p>
          <w:p>
            <w:pPr>
              <w:widowControl/>
              <w:autoSpaceDE/>
              <w:autoSpaceDN/>
              <w:spacing w:line="276" w:lineRule="auto"/>
              <w:rPr>
                <w:sz w:val="24"/>
                <w:szCs w:val="24"/>
                <w:lang w:eastAsia="ru-RU"/>
              </w:rPr>
            </w:pPr>
            <w:r>
              <w:rPr>
                <w:color w:val="000000"/>
                <w:sz w:val="24"/>
                <w:szCs w:val="24"/>
                <w:lang w:eastAsia="ru-RU"/>
              </w:rPr>
              <w:t>Научная, научно-популярная, художественная историческая  литература</w:t>
            </w:r>
          </w:p>
          <w:p>
            <w:pPr>
              <w:widowControl/>
              <w:autoSpaceDE/>
              <w:autoSpaceDN/>
              <w:spacing w:line="276" w:lineRule="auto"/>
              <w:rPr>
                <w:sz w:val="24"/>
                <w:szCs w:val="24"/>
                <w:lang w:eastAsia="ru-RU"/>
              </w:rPr>
            </w:pPr>
            <w:r>
              <w:rPr>
                <w:color w:val="000000"/>
                <w:sz w:val="24"/>
                <w:szCs w:val="24"/>
                <w:lang w:eastAsia="ru-RU"/>
              </w:rPr>
              <w:t>Справочные пособия (энциклопедии и энциклопедические словари, Словарь иностранных слов,  Мифологический словарь, «История России в лицах» и т.п.)</w:t>
            </w:r>
          </w:p>
          <w:p>
            <w:pPr>
              <w:widowControl/>
              <w:autoSpaceDE/>
              <w:autoSpaceDN/>
              <w:spacing w:line="276" w:lineRule="auto"/>
              <w:rPr>
                <w:sz w:val="24"/>
                <w:szCs w:val="24"/>
                <w:lang w:eastAsia="ru-RU"/>
              </w:rPr>
            </w:pPr>
            <w:r>
              <w:rPr>
                <w:color w:val="000000"/>
                <w:sz w:val="24"/>
                <w:szCs w:val="24"/>
                <w:lang w:eastAsia="ru-RU"/>
              </w:rPr>
              <w:t>Методические пособия для учителя (рекомендации к проведению уроков)</w:t>
            </w:r>
          </w:p>
          <w:p>
            <w:pPr>
              <w:widowControl/>
              <w:autoSpaceDE/>
              <w:autoSpaceDN/>
              <w:spacing w:line="276" w:lineRule="auto"/>
              <w:rPr>
                <w:sz w:val="24"/>
                <w:szCs w:val="24"/>
                <w:lang w:eastAsia="ru-RU"/>
              </w:rPr>
            </w:pPr>
            <w:r>
              <w:rPr>
                <w:i/>
                <w:iCs/>
                <w:color w:val="000000"/>
                <w:sz w:val="24"/>
                <w:szCs w:val="24"/>
                <w:lang w:eastAsia="ru-RU"/>
              </w:rPr>
              <w:t>Печатные пособия</w:t>
            </w:r>
          </w:p>
          <w:p>
            <w:pPr>
              <w:widowControl/>
              <w:autoSpaceDE/>
              <w:autoSpaceDN/>
              <w:spacing w:line="276" w:lineRule="auto"/>
              <w:rPr>
                <w:sz w:val="24"/>
                <w:szCs w:val="24"/>
                <w:lang w:eastAsia="ru-RU"/>
              </w:rPr>
            </w:pPr>
            <w:r>
              <w:rPr>
                <w:color w:val="000000"/>
                <w:sz w:val="24"/>
                <w:szCs w:val="24"/>
                <w:lang w:eastAsia="ru-RU"/>
              </w:rPr>
              <w:t>Таблицы по основным разделам курсов истории России и всеобщей истории (синхронистические, хронологические,  сравнительные, обобщающие)</w:t>
            </w:r>
          </w:p>
          <w:p>
            <w:pPr>
              <w:widowControl/>
              <w:autoSpaceDE/>
              <w:autoSpaceDN/>
              <w:spacing w:line="276" w:lineRule="auto"/>
              <w:rPr>
                <w:sz w:val="24"/>
                <w:szCs w:val="24"/>
                <w:lang w:eastAsia="ru-RU"/>
              </w:rPr>
            </w:pPr>
            <w:r>
              <w:rPr>
                <w:color w:val="000000"/>
                <w:sz w:val="24"/>
                <w:szCs w:val="24"/>
                <w:lang w:eastAsia="ru-RU"/>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p>
            <w:pPr>
              <w:widowControl/>
              <w:autoSpaceDE/>
              <w:autoSpaceDN/>
              <w:spacing w:line="276" w:lineRule="auto"/>
              <w:rPr>
                <w:sz w:val="24"/>
                <w:szCs w:val="24"/>
                <w:lang w:eastAsia="ru-RU"/>
              </w:rPr>
            </w:pPr>
            <w:r>
              <w:rPr>
                <w:color w:val="000000"/>
                <w:sz w:val="24"/>
                <w:szCs w:val="24"/>
                <w:lang w:eastAsia="ru-RU"/>
              </w:rPr>
              <w:t>Диаграммы и графики, отражающие статистические данные по истории России и всеобщей истории</w:t>
            </w:r>
          </w:p>
          <w:p>
            <w:pPr>
              <w:widowControl/>
              <w:autoSpaceDE/>
              <w:autoSpaceDN/>
              <w:spacing w:line="276" w:lineRule="auto"/>
              <w:rPr>
                <w:sz w:val="24"/>
                <w:szCs w:val="24"/>
                <w:lang w:eastAsia="ru-RU"/>
              </w:rPr>
            </w:pPr>
            <w:r>
              <w:rPr>
                <w:color w:val="000000"/>
                <w:sz w:val="24"/>
                <w:szCs w:val="24"/>
                <w:lang w:eastAsia="ru-RU"/>
              </w:rPr>
              <w:t>Портреты выдающихся деятелей истории России и всеобщей истории</w:t>
            </w:r>
          </w:p>
          <w:p>
            <w:pPr>
              <w:widowControl/>
              <w:autoSpaceDE/>
              <w:autoSpaceDN/>
              <w:spacing w:line="276" w:lineRule="auto"/>
              <w:rPr>
                <w:sz w:val="24"/>
                <w:szCs w:val="24"/>
                <w:lang w:eastAsia="ru-RU"/>
              </w:rPr>
            </w:pPr>
            <w:r>
              <w:rPr>
                <w:color w:val="000000"/>
                <w:sz w:val="24"/>
                <w:szCs w:val="24"/>
                <w:lang w:eastAsia="ru-RU"/>
              </w:rPr>
              <w:t>Атласы</w:t>
            </w:r>
          </w:p>
          <w:p>
            <w:pPr>
              <w:widowControl/>
              <w:autoSpaceDE/>
              <w:autoSpaceDN/>
              <w:spacing w:line="276" w:lineRule="auto"/>
              <w:rPr>
                <w:color w:val="000000"/>
                <w:sz w:val="24"/>
                <w:szCs w:val="24"/>
                <w:lang w:eastAsia="ru-RU"/>
              </w:rPr>
            </w:pPr>
            <w:r>
              <w:rPr>
                <w:color w:val="000000"/>
                <w:sz w:val="24"/>
                <w:szCs w:val="24"/>
                <w:lang w:eastAsia="ru-RU"/>
              </w:rPr>
              <w:t>Карты, картографические схемы, анимационные карто-схемы по истории России и всеобщей истории</w:t>
            </w:r>
          </w:p>
          <w:p>
            <w:pPr>
              <w:widowControl/>
              <w:autoSpaceDE/>
              <w:autoSpaceDN/>
              <w:spacing w:line="276" w:lineRule="auto"/>
              <w:rPr>
                <w:sz w:val="24"/>
                <w:szCs w:val="24"/>
                <w:lang w:eastAsia="ru-RU"/>
              </w:rPr>
            </w:pPr>
            <w:r>
              <w:rPr>
                <w:i/>
                <w:iCs/>
                <w:color w:val="000000"/>
                <w:sz w:val="24"/>
                <w:szCs w:val="24"/>
                <w:lang w:eastAsia="ru-RU"/>
              </w:rPr>
              <w:t>Информационно-коммуникативные средства</w:t>
            </w:r>
          </w:p>
          <w:p>
            <w:pPr>
              <w:widowControl/>
              <w:autoSpaceDE/>
              <w:autoSpaceDN/>
              <w:spacing w:line="276" w:lineRule="auto"/>
              <w:rPr>
                <w:sz w:val="24"/>
                <w:szCs w:val="24"/>
                <w:lang w:eastAsia="ru-RU"/>
              </w:rPr>
            </w:pPr>
            <w:r>
              <w:rPr>
                <w:color w:val="000000"/>
                <w:sz w:val="24"/>
                <w:szCs w:val="24"/>
                <w:lang w:eastAsia="ru-RU"/>
              </w:rPr>
              <w:t>Мультимедийные обучающие программы и электронные учебники по основным разделам истории России и курсам всеобщей истории</w:t>
            </w:r>
          </w:p>
          <w:p>
            <w:pPr>
              <w:widowControl/>
              <w:autoSpaceDE/>
              <w:autoSpaceDN/>
              <w:spacing w:line="276" w:lineRule="auto"/>
              <w:rPr>
                <w:sz w:val="24"/>
                <w:szCs w:val="24"/>
                <w:lang w:eastAsia="ru-RU"/>
              </w:rPr>
            </w:pPr>
            <w:r>
              <w:rPr>
                <w:color w:val="000000"/>
                <w:sz w:val="24"/>
                <w:szCs w:val="24"/>
                <w:lang w:eastAsia="ru-RU"/>
              </w:rPr>
              <w:t>Электронные библиотеки по курсу истории</w:t>
            </w:r>
          </w:p>
          <w:p>
            <w:pPr>
              <w:widowControl/>
              <w:autoSpaceDE/>
              <w:autoSpaceDN/>
              <w:spacing w:line="276" w:lineRule="auto"/>
              <w:rPr>
                <w:sz w:val="24"/>
                <w:szCs w:val="24"/>
                <w:lang w:eastAsia="ru-RU"/>
              </w:rPr>
            </w:pPr>
            <w:r>
              <w:rPr>
                <w:color w:val="000000"/>
                <w:sz w:val="24"/>
                <w:szCs w:val="24"/>
                <w:lang w:eastAsia="ru-RU"/>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pPr>
              <w:widowControl/>
              <w:autoSpaceDE/>
              <w:autoSpaceDN/>
              <w:spacing w:line="276" w:lineRule="auto"/>
              <w:rPr>
                <w:sz w:val="24"/>
                <w:szCs w:val="24"/>
                <w:lang w:eastAsia="ru-RU"/>
              </w:rPr>
            </w:pPr>
            <w:r>
              <w:rPr>
                <w:color w:val="000000"/>
                <w:sz w:val="24"/>
                <w:szCs w:val="24"/>
                <w:lang w:eastAsia="ru-RU"/>
              </w:rPr>
              <w:t>Игровые компьютерные программы (по тематике курса истории)</w:t>
            </w:r>
          </w:p>
          <w:p>
            <w:pPr>
              <w:widowControl/>
              <w:autoSpaceDE/>
              <w:autoSpaceDN/>
              <w:spacing w:line="276" w:lineRule="auto"/>
              <w:rPr>
                <w:sz w:val="24"/>
                <w:szCs w:val="24"/>
                <w:lang w:eastAsia="ru-RU"/>
              </w:rPr>
            </w:pPr>
            <w:r>
              <w:rPr>
                <w:i/>
                <w:iCs/>
                <w:color w:val="000000"/>
                <w:sz w:val="24"/>
                <w:szCs w:val="24"/>
                <w:lang w:eastAsia="ru-RU"/>
              </w:rPr>
              <w:t>Экранно-звуковые пособия</w:t>
            </w:r>
          </w:p>
          <w:p>
            <w:pPr>
              <w:widowControl/>
              <w:autoSpaceDE/>
              <w:autoSpaceDN/>
              <w:spacing w:line="276" w:lineRule="auto"/>
              <w:rPr>
                <w:sz w:val="24"/>
                <w:szCs w:val="24"/>
                <w:lang w:eastAsia="ru-RU"/>
              </w:rPr>
            </w:pPr>
            <w:r>
              <w:rPr>
                <w:color w:val="000000"/>
                <w:sz w:val="24"/>
                <w:szCs w:val="24"/>
                <w:lang w:eastAsia="ru-RU"/>
              </w:rPr>
              <w:t>Видеофильмы по всеобщей истории и истории России</w:t>
            </w:r>
          </w:p>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w:t>
            </w:r>
          </w:p>
          <w:p>
            <w:pPr>
              <w:widowControl/>
              <w:autoSpaceDE/>
              <w:autoSpaceDN/>
              <w:spacing w:line="276" w:lineRule="auto"/>
              <w:rPr>
                <w:sz w:val="24"/>
                <w:szCs w:val="24"/>
                <w:lang w:eastAsia="ru-RU"/>
              </w:rPr>
            </w:pPr>
            <w:r>
              <w:rPr>
                <w:color w:val="000000"/>
                <w:sz w:val="24"/>
                <w:szCs w:val="24"/>
                <w:lang w:eastAsia="ru-RU"/>
              </w:rPr>
              <w:t>Сканер</w:t>
            </w:r>
          </w:p>
          <w:p>
            <w:pPr>
              <w:widowControl/>
              <w:autoSpaceDE/>
              <w:autoSpaceDN/>
              <w:spacing w:line="276" w:lineRule="auto"/>
              <w:rPr>
                <w:sz w:val="24"/>
                <w:szCs w:val="24"/>
                <w:lang w:eastAsia="ru-RU"/>
              </w:rPr>
            </w:pPr>
            <w:r>
              <w:rPr>
                <w:color w:val="000000"/>
                <w:sz w:val="24"/>
                <w:szCs w:val="24"/>
                <w:lang w:eastAsia="ru-RU"/>
              </w:rPr>
              <w:t>Принтер</w:t>
            </w:r>
          </w:p>
          <w:p>
            <w:pPr>
              <w:widowControl/>
              <w:autoSpaceDE/>
              <w:autoSpaceDN/>
              <w:spacing w:line="276" w:lineRule="auto"/>
              <w:rPr>
                <w:sz w:val="24"/>
                <w:szCs w:val="24"/>
                <w:lang w:eastAsia="ru-RU"/>
              </w:rPr>
            </w:pPr>
            <w:r>
              <w:rPr>
                <w:color w:val="000000"/>
                <w:sz w:val="24"/>
                <w:szCs w:val="24"/>
                <w:lang w:eastAsia="ru-RU"/>
              </w:rPr>
              <w:t>Копировальный аппарат</w:t>
            </w:r>
          </w:p>
          <w:p>
            <w:pPr>
              <w:widowControl/>
              <w:autoSpaceDE/>
              <w:autoSpaceDN/>
              <w:spacing w:line="276" w:lineRule="auto"/>
              <w:rPr>
                <w:sz w:val="24"/>
                <w:szCs w:val="24"/>
                <w:lang w:eastAsia="ru-RU"/>
              </w:rPr>
            </w:pPr>
            <w:r>
              <w:rPr>
                <w:color w:val="000000"/>
                <w:sz w:val="24"/>
                <w:szCs w:val="24"/>
                <w:lang w:eastAsia="ru-RU"/>
              </w:rPr>
              <w:t>Цифровая видеокамера</w:t>
            </w:r>
          </w:p>
          <w:p>
            <w:pPr>
              <w:widowControl/>
              <w:autoSpaceDE/>
              <w:autoSpaceDN/>
              <w:spacing w:line="276" w:lineRule="auto"/>
              <w:rPr>
                <w:sz w:val="24"/>
                <w:szCs w:val="24"/>
                <w:lang w:eastAsia="ru-RU"/>
              </w:rPr>
            </w:pPr>
            <w:r>
              <w:rPr>
                <w:i/>
                <w:iCs/>
                <w:color w:val="000000"/>
                <w:sz w:val="24"/>
                <w:szCs w:val="24"/>
                <w:lang w:eastAsia="ru-RU"/>
              </w:rPr>
              <w:t>Учебно-практическое оборудование </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 и набором приспособлений для крепления таблиц, карт</w:t>
            </w:r>
          </w:p>
          <w:p>
            <w:pPr>
              <w:widowControl/>
              <w:autoSpaceDE/>
              <w:autoSpaceDN/>
              <w:spacing w:line="276" w:lineRule="auto"/>
              <w:rPr>
                <w:sz w:val="24"/>
                <w:szCs w:val="24"/>
                <w:lang w:eastAsia="ru-RU"/>
              </w:rPr>
            </w:pPr>
            <w:r>
              <w:rPr>
                <w:color w:val="000000"/>
                <w:sz w:val="24"/>
                <w:szCs w:val="24"/>
                <w:lang w:eastAsia="ru-RU"/>
              </w:rPr>
              <w:t>Компьютерный стол</w:t>
            </w:r>
          </w:p>
        </w:tc>
      </w:tr>
      <w:tr>
        <w:tblPrEx>
          <w:tblCellMar>
            <w:top w:w="15" w:type="dxa"/>
            <w:left w:w="15" w:type="dxa"/>
            <w:bottom w:w="15" w:type="dxa"/>
            <w:right w:w="15" w:type="dxa"/>
          </w:tblCellMar>
        </w:tblPrEx>
        <w:trPr>
          <w:trHeight w:val="116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ind w:left="-142"/>
              <w:rPr>
                <w:rFonts w:eastAsiaTheme="minorHAnsi"/>
                <w:bCs/>
                <w:color w:val="000000"/>
                <w:sz w:val="24"/>
                <w:szCs w:val="24"/>
                <w:lang w:eastAsia="ru-RU"/>
              </w:rPr>
            </w:pPr>
            <w:r>
              <w:rPr>
                <w:rFonts w:eastAsiaTheme="minorHAnsi"/>
                <w:bCs/>
                <w:color w:val="000000"/>
                <w:sz w:val="24"/>
                <w:szCs w:val="24"/>
                <w:lang w:eastAsia="ru-RU"/>
              </w:rPr>
              <w:t>Обществознание</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 </w:t>
            </w:r>
          </w:p>
          <w:p>
            <w:pPr>
              <w:widowControl/>
              <w:autoSpaceDE/>
              <w:autoSpaceDN/>
              <w:spacing w:line="276" w:lineRule="auto"/>
              <w:rPr>
                <w:sz w:val="24"/>
                <w:szCs w:val="24"/>
                <w:lang w:eastAsia="ru-RU"/>
              </w:rPr>
            </w:pPr>
            <w:r>
              <w:rPr>
                <w:color w:val="000000"/>
                <w:sz w:val="24"/>
                <w:szCs w:val="24"/>
                <w:lang w:eastAsia="ru-RU"/>
              </w:rPr>
              <w:t>Мультимедийные компьютеры </w:t>
            </w:r>
          </w:p>
          <w:p>
            <w:pPr>
              <w:widowControl/>
              <w:autoSpaceDE/>
              <w:autoSpaceDN/>
              <w:spacing w:line="276" w:lineRule="auto"/>
              <w:rPr>
                <w:sz w:val="24"/>
                <w:szCs w:val="24"/>
                <w:lang w:eastAsia="ru-RU"/>
              </w:rPr>
            </w:pPr>
            <w:r>
              <w:rPr>
                <w:color w:val="000000"/>
                <w:sz w:val="24"/>
                <w:szCs w:val="24"/>
                <w:lang w:eastAsia="ru-RU"/>
              </w:rPr>
              <w:t>Мультимедийный проектор</w:t>
            </w:r>
          </w:p>
          <w:p>
            <w:pPr>
              <w:widowControl/>
              <w:autoSpaceDE/>
              <w:autoSpaceDN/>
              <w:spacing w:line="276" w:lineRule="auto"/>
              <w:rPr>
                <w:sz w:val="24"/>
                <w:szCs w:val="24"/>
                <w:lang w:eastAsia="ru-RU"/>
              </w:rPr>
            </w:pPr>
            <w:r>
              <w:rPr>
                <w:i/>
                <w:iCs/>
                <w:color w:val="000000"/>
                <w:sz w:val="24"/>
                <w:szCs w:val="24"/>
                <w:lang w:eastAsia="ru-RU"/>
              </w:rPr>
              <w:t>Учебно-практическое оборудование</w:t>
            </w:r>
          </w:p>
          <w:p>
            <w:pPr>
              <w:widowControl/>
              <w:autoSpaceDE/>
              <w:autoSpaceDN/>
              <w:spacing w:line="276" w:lineRule="auto"/>
              <w:rPr>
                <w:i/>
                <w:iCs/>
                <w:color w:val="000000"/>
                <w:sz w:val="24"/>
                <w:szCs w:val="24"/>
                <w:lang w:eastAsia="ru-RU"/>
              </w:rPr>
            </w:pPr>
            <w:r>
              <w:rPr>
                <w:color w:val="000000"/>
                <w:sz w:val="24"/>
                <w:szCs w:val="24"/>
                <w:lang w:eastAsia="ru-RU"/>
              </w:rPr>
              <w:t>Ящики для хранения таблиц</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Дидактические материалы по всем курсам</w:t>
            </w:r>
          </w:p>
          <w:p>
            <w:pPr>
              <w:widowControl/>
              <w:autoSpaceDE/>
              <w:autoSpaceDN/>
              <w:spacing w:line="276" w:lineRule="auto"/>
              <w:rPr>
                <w:sz w:val="24"/>
                <w:szCs w:val="24"/>
                <w:lang w:eastAsia="ru-RU"/>
              </w:rPr>
            </w:pPr>
            <w:r>
              <w:rPr>
                <w:color w:val="000000"/>
                <w:sz w:val="24"/>
                <w:szCs w:val="24"/>
                <w:lang w:eastAsia="ru-RU"/>
              </w:rPr>
              <w:t>Книги для чтения по курсу обществознания 6-9 класса</w:t>
            </w:r>
          </w:p>
          <w:p>
            <w:pPr>
              <w:widowControl/>
              <w:autoSpaceDE/>
              <w:autoSpaceDN/>
              <w:spacing w:line="276" w:lineRule="auto"/>
              <w:rPr>
                <w:sz w:val="24"/>
                <w:szCs w:val="24"/>
                <w:lang w:eastAsia="ru-RU"/>
              </w:rPr>
            </w:pPr>
            <w:r>
              <w:rPr>
                <w:color w:val="000000"/>
                <w:sz w:val="24"/>
                <w:szCs w:val="24"/>
                <w:lang w:eastAsia="ru-RU"/>
              </w:rPr>
              <w:t>Научная, научно-популярная, художественная общественно-политическая и историческая  литература</w:t>
            </w:r>
          </w:p>
          <w:p>
            <w:pPr>
              <w:widowControl/>
              <w:autoSpaceDE/>
              <w:autoSpaceDN/>
              <w:spacing w:line="276" w:lineRule="auto"/>
              <w:rPr>
                <w:sz w:val="24"/>
                <w:szCs w:val="24"/>
                <w:lang w:eastAsia="ru-RU"/>
              </w:rPr>
            </w:pPr>
            <w:r>
              <w:rPr>
                <w:color w:val="000000"/>
                <w:sz w:val="24"/>
                <w:szCs w:val="24"/>
                <w:lang w:eastAsia="ru-RU"/>
              </w:rPr>
              <w:t>Учебный словарь по обществознанию для основной школы</w:t>
            </w:r>
          </w:p>
          <w:p>
            <w:pPr>
              <w:widowControl/>
              <w:autoSpaceDE/>
              <w:autoSpaceDN/>
              <w:spacing w:line="276" w:lineRule="auto"/>
              <w:rPr>
                <w:sz w:val="24"/>
                <w:szCs w:val="24"/>
                <w:lang w:eastAsia="ru-RU"/>
              </w:rPr>
            </w:pPr>
            <w:r>
              <w:rPr>
                <w:color w:val="000000"/>
                <w:sz w:val="24"/>
                <w:szCs w:val="24"/>
                <w:lang w:eastAsia="ru-RU"/>
              </w:rPr>
              <w:t>Справочные пособия (энциклопедии, словари по экономике, праву, социологии, философии, политологии, демографии, социальной психологии)</w:t>
            </w:r>
          </w:p>
          <w:p>
            <w:pPr>
              <w:widowControl/>
              <w:autoSpaceDE/>
              <w:autoSpaceDN/>
              <w:spacing w:line="276" w:lineRule="auto"/>
              <w:rPr>
                <w:sz w:val="24"/>
                <w:szCs w:val="24"/>
                <w:lang w:eastAsia="ru-RU"/>
              </w:rPr>
            </w:pPr>
            <w:r>
              <w:rPr>
                <w:color w:val="000000"/>
                <w:sz w:val="24"/>
                <w:szCs w:val="24"/>
                <w:lang w:eastAsia="ru-RU"/>
              </w:rPr>
              <w:t>Книга для учителя обществознания (раскрывающая научное содержание основных проблем и тем курса)</w:t>
            </w:r>
          </w:p>
          <w:p>
            <w:pPr>
              <w:widowControl/>
              <w:autoSpaceDE/>
              <w:autoSpaceDN/>
              <w:spacing w:line="276" w:lineRule="auto"/>
              <w:rPr>
                <w:sz w:val="24"/>
                <w:szCs w:val="24"/>
                <w:lang w:eastAsia="ru-RU"/>
              </w:rPr>
            </w:pPr>
            <w:r>
              <w:rPr>
                <w:color w:val="000000"/>
                <w:sz w:val="24"/>
                <w:szCs w:val="24"/>
                <w:lang w:eastAsia="ru-RU"/>
              </w:rPr>
              <w:t>Методические пособия для учителя (рекомендации к проведению уроков)</w:t>
            </w:r>
          </w:p>
          <w:p>
            <w:pPr>
              <w:widowControl/>
              <w:autoSpaceDE/>
              <w:autoSpaceDN/>
              <w:spacing w:line="276" w:lineRule="auto"/>
              <w:rPr>
                <w:sz w:val="24"/>
                <w:szCs w:val="24"/>
                <w:lang w:eastAsia="ru-RU"/>
              </w:rPr>
            </w:pPr>
            <w:r>
              <w:rPr>
                <w:i/>
                <w:iCs/>
                <w:color w:val="000000"/>
                <w:sz w:val="24"/>
                <w:szCs w:val="24"/>
                <w:lang w:eastAsia="ru-RU"/>
              </w:rPr>
              <w:t>Печатные пособия</w:t>
            </w:r>
          </w:p>
          <w:p>
            <w:pPr>
              <w:widowControl/>
              <w:autoSpaceDE/>
              <w:autoSpaceDN/>
              <w:spacing w:line="276" w:lineRule="auto"/>
              <w:rPr>
                <w:sz w:val="24"/>
                <w:szCs w:val="24"/>
                <w:lang w:eastAsia="ru-RU"/>
              </w:rPr>
            </w:pPr>
            <w:r>
              <w:rPr>
                <w:color w:val="000000"/>
                <w:sz w:val="24"/>
                <w:szCs w:val="24"/>
                <w:lang w:eastAsia="ru-RU"/>
              </w:rPr>
              <w:t>Таблицы по основным разделам курса</w:t>
            </w:r>
          </w:p>
          <w:p>
            <w:pPr>
              <w:widowControl/>
              <w:autoSpaceDE/>
              <w:autoSpaceDN/>
              <w:spacing w:line="276" w:lineRule="auto"/>
              <w:rPr>
                <w:sz w:val="24"/>
                <w:szCs w:val="24"/>
                <w:lang w:eastAsia="ru-RU"/>
              </w:rPr>
            </w:pPr>
            <w:r>
              <w:rPr>
                <w:color w:val="000000"/>
                <w:sz w:val="24"/>
                <w:szCs w:val="24"/>
                <w:lang w:eastAsia="ru-RU"/>
              </w:rPr>
              <w:t>Схемы по обществознанию, (отражающие причинно-следственные связи, системность социальных объектов, явлений и процессов)</w:t>
            </w:r>
          </w:p>
          <w:p>
            <w:pPr>
              <w:widowControl/>
              <w:autoSpaceDE/>
              <w:autoSpaceDN/>
              <w:spacing w:line="276" w:lineRule="auto"/>
              <w:rPr>
                <w:sz w:val="24"/>
                <w:szCs w:val="24"/>
                <w:lang w:eastAsia="ru-RU"/>
              </w:rPr>
            </w:pPr>
            <w:r>
              <w:rPr>
                <w:color w:val="000000"/>
                <w:sz w:val="24"/>
                <w:szCs w:val="24"/>
                <w:lang w:eastAsia="ru-RU"/>
              </w:rPr>
              <w:t>Диаграммы и графики, отражающие статистические данные различных социальных процессов</w:t>
            </w:r>
          </w:p>
          <w:p>
            <w:pPr>
              <w:widowControl/>
              <w:autoSpaceDE/>
              <w:autoSpaceDN/>
              <w:spacing w:line="276" w:lineRule="auto"/>
              <w:rPr>
                <w:sz w:val="24"/>
                <w:szCs w:val="24"/>
                <w:lang w:eastAsia="ru-RU"/>
              </w:rPr>
            </w:pPr>
            <w:r>
              <w:rPr>
                <w:color w:val="000000"/>
                <w:sz w:val="24"/>
                <w:szCs w:val="24"/>
                <w:lang w:eastAsia="ru-RU"/>
              </w:rPr>
              <w:t>Комплект «Государственные символы Российской Федерации»</w:t>
            </w:r>
          </w:p>
          <w:p>
            <w:pPr>
              <w:widowControl/>
              <w:autoSpaceDE/>
              <w:autoSpaceDN/>
              <w:spacing w:line="276" w:lineRule="auto"/>
              <w:rPr>
                <w:sz w:val="24"/>
                <w:szCs w:val="24"/>
                <w:lang w:eastAsia="ru-RU"/>
              </w:rPr>
            </w:pPr>
            <w:r>
              <w:rPr>
                <w:i/>
                <w:iCs/>
                <w:color w:val="000000"/>
                <w:sz w:val="24"/>
                <w:szCs w:val="24"/>
                <w:lang w:eastAsia="ru-RU"/>
              </w:rPr>
              <w:t>Компьютерные и информационно-коммуникативные средства</w:t>
            </w:r>
          </w:p>
          <w:p>
            <w:pPr>
              <w:widowControl/>
              <w:autoSpaceDE/>
              <w:autoSpaceDN/>
              <w:spacing w:line="276" w:lineRule="auto"/>
              <w:rPr>
                <w:sz w:val="24"/>
                <w:szCs w:val="24"/>
                <w:lang w:eastAsia="ru-RU"/>
              </w:rPr>
            </w:pPr>
            <w:r>
              <w:rPr>
                <w:color w:val="000000"/>
                <w:sz w:val="24"/>
                <w:szCs w:val="24"/>
                <w:lang w:eastAsia="ru-RU"/>
              </w:rPr>
              <w:t>Мультимедийные обучающие программы и электронные учебники по основным разделам обществознания</w:t>
            </w:r>
          </w:p>
          <w:p>
            <w:pPr>
              <w:widowControl/>
              <w:autoSpaceDE/>
              <w:autoSpaceDN/>
              <w:spacing w:line="276" w:lineRule="auto"/>
              <w:rPr>
                <w:sz w:val="24"/>
                <w:szCs w:val="24"/>
                <w:lang w:eastAsia="ru-RU"/>
              </w:rPr>
            </w:pPr>
            <w:r>
              <w:rPr>
                <w:color w:val="000000"/>
                <w:sz w:val="24"/>
                <w:szCs w:val="24"/>
                <w:lang w:eastAsia="ru-RU"/>
              </w:rPr>
              <w:t>Электронные библиотеки по курсу обществознания</w:t>
            </w:r>
          </w:p>
          <w:p>
            <w:pPr>
              <w:widowControl/>
              <w:autoSpaceDE/>
              <w:autoSpaceDN/>
              <w:spacing w:line="276" w:lineRule="auto"/>
              <w:rPr>
                <w:color w:val="000000"/>
                <w:sz w:val="24"/>
                <w:szCs w:val="24"/>
                <w:lang w:eastAsia="ru-RU"/>
              </w:rPr>
            </w:pPr>
            <w:r>
              <w:rPr>
                <w:color w:val="000000"/>
                <w:sz w:val="24"/>
                <w:szCs w:val="24"/>
                <w:lang w:eastAsia="ru-RU"/>
              </w:rPr>
              <w:t>Игровые компьютерные программы (по тематике курса обществознания)</w:t>
            </w:r>
          </w:p>
          <w:p>
            <w:pPr>
              <w:widowControl/>
              <w:autoSpaceDE/>
              <w:autoSpaceDN/>
              <w:spacing w:line="276" w:lineRule="auto"/>
              <w:rPr>
                <w:sz w:val="24"/>
                <w:szCs w:val="24"/>
                <w:lang w:eastAsia="ru-RU"/>
              </w:rPr>
            </w:pPr>
            <w:r>
              <w:rPr>
                <w:i/>
                <w:iCs/>
                <w:color w:val="000000"/>
                <w:sz w:val="24"/>
                <w:szCs w:val="24"/>
                <w:lang w:eastAsia="ru-RU"/>
              </w:rPr>
              <w:t>Экранно-звуковые пособия</w:t>
            </w:r>
          </w:p>
          <w:p>
            <w:pPr>
              <w:widowControl/>
              <w:autoSpaceDE/>
              <w:autoSpaceDN/>
              <w:spacing w:line="276" w:lineRule="auto"/>
              <w:rPr>
                <w:sz w:val="24"/>
                <w:szCs w:val="24"/>
                <w:lang w:eastAsia="ru-RU"/>
              </w:rPr>
            </w:pPr>
            <w:r>
              <w:rPr>
                <w:color w:val="000000"/>
                <w:sz w:val="24"/>
                <w:szCs w:val="24"/>
                <w:lang w:eastAsia="ru-RU"/>
              </w:rPr>
              <w:t>Видеофильмы по обществознанию</w:t>
            </w:r>
          </w:p>
          <w:p>
            <w:pPr>
              <w:widowControl/>
              <w:autoSpaceDE/>
              <w:autoSpaceDN/>
              <w:spacing w:line="276" w:lineRule="auto"/>
              <w:rPr>
                <w:sz w:val="24"/>
                <w:szCs w:val="24"/>
                <w:lang w:eastAsia="ru-RU"/>
              </w:rPr>
            </w:pPr>
            <w:r>
              <w:rPr>
                <w:i/>
                <w:iCs/>
                <w:color w:val="000000"/>
                <w:sz w:val="24"/>
                <w:szCs w:val="24"/>
                <w:lang w:eastAsia="ru-RU"/>
              </w:rPr>
              <w:t>Технические средства обучения </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 и набором приспособлений для крепления карт и таблиц</w:t>
            </w:r>
          </w:p>
          <w:p>
            <w:pPr>
              <w:widowControl/>
              <w:autoSpaceDE/>
              <w:autoSpaceDN/>
              <w:spacing w:line="276" w:lineRule="auto"/>
              <w:rPr>
                <w:sz w:val="24"/>
                <w:szCs w:val="24"/>
                <w:lang w:eastAsia="ru-RU"/>
              </w:rPr>
            </w:pPr>
            <w:r>
              <w:rPr>
                <w:color w:val="000000"/>
                <w:sz w:val="24"/>
                <w:szCs w:val="24"/>
                <w:lang w:eastAsia="ru-RU"/>
              </w:rPr>
              <w:t>Сканеры</w:t>
            </w:r>
          </w:p>
          <w:p>
            <w:pPr>
              <w:widowControl/>
              <w:autoSpaceDE/>
              <w:autoSpaceDN/>
              <w:spacing w:line="276" w:lineRule="auto"/>
              <w:rPr>
                <w:sz w:val="24"/>
                <w:szCs w:val="24"/>
                <w:lang w:eastAsia="ru-RU"/>
              </w:rPr>
            </w:pPr>
            <w:r>
              <w:rPr>
                <w:color w:val="000000"/>
                <w:sz w:val="24"/>
                <w:szCs w:val="24"/>
                <w:lang w:eastAsia="ru-RU"/>
              </w:rPr>
              <w:t>Принтеры</w:t>
            </w:r>
          </w:p>
          <w:p>
            <w:pPr>
              <w:widowControl/>
              <w:autoSpaceDE/>
              <w:autoSpaceDN/>
              <w:spacing w:line="276" w:lineRule="auto"/>
              <w:rPr>
                <w:sz w:val="24"/>
                <w:szCs w:val="24"/>
                <w:lang w:eastAsia="ru-RU"/>
              </w:rPr>
            </w:pPr>
            <w:r>
              <w:rPr>
                <w:color w:val="000000"/>
                <w:sz w:val="24"/>
                <w:szCs w:val="24"/>
                <w:lang w:eastAsia="ru-RU"/>
              </w:rPr>
              <w:t>Копировальный аппарат</w:t>
            </w:r>
          </w:p>
        </w:tc>
      </w:tr>
      <w:tr>
        <w:tblPrEx>
          <w:tblCellMar>
            <w:top w:w="15" w:type="dxa"/>
            <w:left w:w="15" w:type="dxa"/>
            <w:bottom w:w="15" w:type="dxa"/>
            <w:right w:w="15" w:type="dxa"/>
          </w:tblCellMar>
        </w:tblPrEx>
        <w:trPr>
          <w:trHeight w:val="408"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 xml:space="preserve">Искусство </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i/>
                <w:iCs/>
                <w:color w:val="000000"/>
                <w:sz w:val="24"/>
                <w:szCs w:val="24"/>
                <w:lang w:eastAsia="ru-RU"/>
              </w:rPr>
            </w:pP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i/>
                <w:iCs/>
                <w:color w:val="000000"/>
                <w:sz w:val="24"/>
                <w:szCs w:val="24"/>
                <w:lang w:eastAsia="ru-RU"/>
              </w:rPr>
            </w:pPr>
          </w:p>
        </w:tc>
      </w:tr>
      <w:tr>
        <w:tblPrEx>
          <w:tblCellMar>
            <w:top w:w="15" w:type="dxa"/>
            <w:left w:w="15" w:type="dxa"/>
            <w:bottom w:w="15" w:type="dxa"/>
            <w:right w:w="15" w:type="dxa"/>
          </w:tblCellMar>
        </w:tblPrEx>
        <w:trPr>
          <w:trHeight w:val="255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Музыка</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 (частично)</w:t>
            </w:r>
          </w:p>
          <w:p>
            <w:pPr>
              <w:widowControl/>
              <w:autoSpaceDE/>
              <w:autoSpaceDN/>
              <w:spacing w:line="276" w:lineRule="auto"/>
              <w:rPr>
                <w:sz w:val="24"/>
                <w:szCs w:val="24"/>
                <w:lang w:eastAsia="ru-RU"/>
              </w:rPr>
            </w:pPr>
            <w:r>
              <w:rPr>
                <w:color w:val="000000"/>
                <w:sz w:val="24"/>
                <w:szCs w:val="24"/>
                <w:lang w:eastAsia="ru-RU"/>
              </w:rPr>
              <w:t>Доска пробковая/Доска магнитно-маркерная</w:t>
            </w:r>
          </w:p>
          <w:p>
            <w:pPr>
              <w:widowControl/>
              <w:autoSpaceDE/>
              <w:autoSpaceDN/>
              <w:spacing w:line="276" w:lineRule="auto"/>
              <w:rPr>
                <w:sz w:val="24"/>
                <w:szCs w:val="24"/>
                <w:lang w:eastAsia="ru-RU"/>
              </w:rPr>
            </w:pPr>
            <w:r>
              <w:rPr>
                <w:color w:val="000000"/>
                <w:sz w:val="24"/>
                <w:szCs w:val="24"/>
                <w:lang w:eastAsia="ru-RU"/>
              </w:rPr>
              <w:t>Стол учителя с ящиками для хранения или тумбой</w:t>
            </w:r>
          </w:p>
          <w:p>
            <w:pPr>
              <w:widowControl/>
              <w:autoSpaceDE/>
              <w:autoSpaceDN/>
              <w:spacing w:line="276" w:lineRule="auto"/>
              <w:rPr>
                <w:sz w:val="24"/>
                <w:szCs w:val="24"/>
                <w:lang w:eastAsia="ru-RU"/>
              </w:rPr>
            </w:pPr>
            <w:r>
              <w:rPr>
                <w:color w:val="000000"/>
                <w:sz w:val="24"/>
                <w:szCs w:val="24"/>
                <w:lang w:eastAsia="ru-RU"/>
              </w:rPr>
              <w:t>Система (устройство) для затемнения окон</w:t>
            </w:r>
          </w:p>
          <w:p>
            <w:pPr>
              <w:widowControl/>
              <w:autoSpaceDE/>
              <w:autoSpaceDN/>
              <w:spacing w:line="276" w:lineRule="auto"/>
              <w:rPr>
                <w:sz w:val="24"/>
                <w:szCs w:val="24"/>
                <w:lang w:eastAsia="ru-RU"/>
              </w:rPr>
            </w:pPr>
            <w:r>
              <w:rPr>
                <w:color w:val="000000"/>
                <w:sz w:val="24"/>
                <w:szCs w:val="24"/>
                <w:lang w:eastAsia="ru-RU"/>
              </w:rPr>
              <w:t>Кресло учителя (стул).</w:t>
            </w:r>
          </w:p>
          <w:p>
            <w:pPr>
              <w:widowControl/>
              <w:autoSpaceDE/>
              <w:autoSpaceDN/>
              <w:spacing w:line="276" w:lineRule="auto"/>
              <w:rPr>
                <w:sz w:val="24"/>
                <w:szCs w:val="24"/>
                <w:lang w:eastAsia="ru-RU"/>
              </w:rPr>
            </w:pPr>
            <w:r>
              <w:rPr>
                <w:color w:val="000000"/>
                <w:sz w:val="24"/>
                <w:szCs w:val="24"/>
                <w:lang w:eastAsia="ru-RU"/>
              </w:rPr>
              <w:t>Шкаф для хранения учебных пособий.</w:t>
            </w:r>
          </w:p>
          <w:p>
            <w:pPr>
              <w:widowControl/>
              <w:autoSpaceDE/>
              <w:autoSpaceDN/>
              <w:spacing w:line="276" w:lineRule="auto"/>
              <w:rPr>
                <w:sz w:val="24"/>
                <w:szCs w:val="24"/>
                <w:lang w:eastAsia="ru-RU"/>
              </w:rPr>
            </w:pPr>
            <w:r>
              <w:rPr>
                <w:color w:val="000000"/>
                <w:sz w:val="24"/>
                <w:szCs w:val="24"/>
                <w:lang w:eastAsia="ru-RU"/>
              </w:rPr>
              <w:t>Тумба для таблиц под доску</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Телевизор</w:t>
            </w:r>
          </w:p>
          <w:p>
            <w:pPr>
              <w:widowControl/>
              <w:autoSpaceDE/>
              <w:autoSpaceDN/>
              <w:spacing w:line="276" w:lineRule="auto"/>
              <w:rPr>
                <w:sz w:val="24"/>
                <w:szCs w:val="24"/>
                <w:lang w:eastAsia="ru-RU"/>
              </w:rPr>
            </w:pPr>
            <w:r>
              <w:rPr>
                <w:color w:val="000000"/>
                <w:sz w:val="24"/>
                <w:szCs w:val="24"/>
                <w:lang w:eastAsia="ru-RU"/>
              </w:rPr>
              <w:t>Ноутбук</w:t>
            </w:r>
          </w:p>
          <w:p>
            <w:pPr>
              <w:widowControl/>
              <w:autoSpaceDE/>
              <w:autoSpaceDN/>
              <w:spacing w:line="276" w:lineRule="auto"/>
              <w:rPr>
                <w:sz w:val="24"/>
                <w:szCs w:val="24"/>
                <w:lang w:eastAsia="ru-RU"/>
              </w:rPr>
            </w:pPr>
            <w:r>
              <w:rPr>
                <w:color w:val="000000"/>
                <w:sz w:val="24"/>
                <w:szCs w:val="24"/>
                <w:lang w:eastAsia="ru-RU"/>
              </w:rPr>
              <w:t>Мультимедиа проектор</w:t>
            </w:r>
          </w:p>
          <w:p>
            <w:pPr>
              <w:widowControl/>
              <w:autoSpaceDE/>
              <w:autoSpaceDN/>
              <w:spacing w:line="276" w:lineRule="auto"/>
              <w:rPr>
                <w:sz w:val="24"/>
                <w:szCs w:val="24"/>
                <w:lang w:eastAsia="ru-RU"/>
              </w:rPr>
            </w:pPr>
            <w:r>
              <w:rPr>
                <w:color w:val="000000"/>
                <w:sz w:val="24"/>
                <w:szCs w:val="24"/>
                <w:lang w:eastAsia="ru-RU"/>
              </w:rPr>
              <w:t>Микрофоны</w:t>
            </w:r>
          </w:p>
          <w:p>
            <w:pPr>
              <w:widowControl/>
              <w:autoSpaceDE/>
              <w:autoSpaceDN/>
              <w:spacing w:line="276" w:lineRule="auto"/>
              <w:rPr>
                <w:sz w:val="24"/>
                <w:szCs w:val="24"/>
                <w:lang w:eastAsia="ru-RU"/>
              </w:rPr>
            </w:pPr>
            <w:r>
              <w:rPr>
                <w:color w:val="000000"/>
                <w:sz w:val="24"/>
                <w:szCs w:val="24"/>
                <w:lang w:eastAsia="ru-RU"/>
              </w:rPr>
              <w:t>Акустическая система с микрофонами</w:t>
            </w:r>
          </w:p>
          <w:p>
            <w:pPr>
              <w:widowControl/>
              <w:autoSpaceDE/>
              <w:autoSpaceDN/>
              <w:spacing w:line="276" w:lineRule="auto"/>
              <w:rPr>
                <w:sz w:val="24"/>
                <w:szCs w:val="24"/>
                <w:lang w:eastAsia="ru-RU"/>
              </w:rPr>
            </w:pPr>
            <w:r>
              <w:rPr>
                <w:color w:val="000000"/>
                <w:sz w:val="24"/>
                <w:szCs w:val="24"/>
                <w:lang w:eastAsia="ru-RU"/>
              </w:rPr>
              <w:t>Проектор</w:t>
            </w:r>
          </w:p>
          <w:p>
            <w:pPr>
              <w:widowControl/>
              <w:autoSpaceDE/>
              <w:autoSpaceDN/>
              <w:spacing w:line="276" w:lineRule="auto"/>
              <w:rPr>
                <w:sz w:val="24"/>
                <w:szCs w:val="24"/>
                <w:lang w:eastAsia="ru-RU"/>
              </w:rPr>
            </w:pPr>
            <w:r>
              <w:rPr>
                <w:color w:val="000000"/>
                <w:sz w:val="24"/>
                <w:szCs w:val="24"/>
                <w:lang w:eastAsia="ru-RU"/>
              </w:rPr>
              <w:t>Сетевой фильтр</w:t>
            </w:r>
          </w:p>
          <w:p>
            <w:pPr>
              <w:widowControl/>
              <w:autoSpaceDE/>
              <w:autoSpaceDN/>
              <w:spacing w:line="276" w:lineRule="auto"/>
              <w:rPr>
                <w:sz w:val="24"/>
                <w:szCs w:val="24"/>
                <w:lang w:eastAsia="ru-RU"/>
              </w:rPr>
            </w:pPr>
            <w:r>
              <w:rPr>
                <w:color w:val="000000"/>
                <w:sz w:val="24"/>
                <w:szCs w:val="24"/>
                <w:lang w:eastAsia="ru-RU"/>
              </w:rPr>
              <w:t>Многофункциональное устройство/принтер</w:t>
            </w:r>
          </w:p>
          <w:p>
            <w:pPr>
              <w:widowControl/>
              <w:autoSpaceDE/>
              <w:autoSpaceDN/>
              <w:spacing w:line="276" w:lineRule="auto"/>
              <w:rPr>
                <w:sz w:val="24"/>
                <w:szCs w:val="24"/>
                <w:lang w:eastAsia="ru-RU"/>
              </w:rPr>
            </w:pPr>
            <w:r>
              <w:rPr>
                <w:i/>
                <w:iCs/>
                <w:color w:val="000000"/>
                <w:sz w:val="24"/>
                <w:szCs w:val="24"/>
                <w:lang w:eastAsia="ru-RU"/>
              </w:rPr>
              <w:t>Электронные средства обучения:</w:t>
            </w:r>
          </w:p>
          <w:p>
            <w:pPr>
              <w:widowControl/>
              <w:autoSpaceDE/>
              <w:autoSpaceDN/>
              <w:spacing w:line="276" w:lineRule="auto"/>
              <w:rPr>
                <w:sz w:val="24"/>
                <w:szCs w:val="24"/>
                <w:lang w:eastAsia="ru-RU"/>
              </w:rPr>
            </w:pPr>
            <w:r>
              <w:rPr>
                <w:color w:val="000000"/>
                <w:sz w:val="24"/>
                <w:szCs w:val="24"/>
                <w:lang w:eastAsia="ru-RU"/>
              </w:rPr>
              <w:t>Аудиозаписи и фонохрестоматии по музыке.</w:t>
            </w:r>
          </w:p>
          <w:p>
            <w:pPr>
              <w:widowControl/>
              <w:autoSpaceDE/>
              <w:autoSpaceDN/>
              <w:spacing w:line="276" w:lineRule="auto"/>
              <w:rPr>
                <w:sz w:val="24"/>
                <w:szCs w:val="24"/>
                <w:lang w:eastAsia="ru-RU"/>
              </w:rPr>
            </w:pPr>
            <w:r>
              <w:rPr>
                <w:color w:val="000000"/>
                <w:sz w:val="24"/>
                <w:szCs w:val="24"/>
                <w:lang w:eastAsia="ru-RU"/>
              </w:rPr>
              <w:t>Видеофильмы, посвященные творчеству выдающихся отечественных и зарубежных композиторов.</w:t>
            </w:r>
          </w:p>
          <w:p>
            <w:pPr>
              <w:widowControl/>
              <w:autoSpaceDE/>
              <w:autoSpaceDN/>
              <w:spacing w:line="276" w:lineRule="auto"/>
              <w:rPr>
                <w:sz w:val="24"/>
                <w:szCs w:val="24"/>
                <w:lang w:eastAsia="ru-RU"/>
              </w:rPr>
            </w:pPr>
            <w:r>
              <w:rPr>
                <w:color w:val="000000"/>
                <w:sz w:val="24"/>
                <w:szCs w:val="24"/>
                <w:lang w:eastAsia="ru-RU"/>
              </w:rPr>
              <w:t>Видеофильмы с записью фрагментов из оперных спектаклей.</w:t>
            </w:r>
          </w:p>
          <w:p>
            <w:pPr>
              <w:widowControl/>
              <w:autoSpaceDE/>
              <w:autoSpaceDN/>
              <w:spacing w:line="276" w:lineRule="auto"/>
              <w:rPr>
                <w:sz w:val="24"/>
                <w:szCs w:val="24"/>
                <w:lang w:eastAsia="ru-RU"/>
              </w:rPr>
            </w:pPr>
            <w:r>
              <w:rPr>
                <w:color w:val="000000"/>
                <w:sz w:val="24"/>
                <w:szCs w:val="24"/>
                <w:lang w:eastAsia="ru-RU"/>
              </w:rPr>
              <w:t>Видеофильмы с записью фрагментов из балетных спектаклей.</w:t>
            </w:r>
          </w:p>
          <w:p>
            <w:pPr>
              <w:widowControl/>
              <w:autoSpaceDE/>
              <w:autoSpaceDN/>
              <w:spacing w:line="276" w:lineRule="auto"/>
              <w:rPr>
                <w:sz w:val="24"/>
                <w:szCs w:val="24"/>
                <w:lang w:eastAsia="ru-RU"/>
              </w:rPr>
            </w:pPr>
            <w:r>
              <w:rPr>
                <w:color w:val="000000"/>
                <w:sz w:val="24"/>
                <w:szCs w:val="24"/>
                <w:lang w:eastAsia="ru-RU"/>
              </w:rPr>
              <w:t>Видеофильмы с записью известных оркестровых коллективов.</w:t>
            </w:r>
          </w:p>
          <w:p>
            <w:pPr>
              <w:widowControl/>
              <w:autoSpaceDE/>
              <w:autoSpaceDN/>
              <w:spacing w:line="276" w:lineRule="auto"/>
              <w:rPr>
                <w:sz w:val="24"/>
                <w:szCs w:val="24"/>
                <w:lang w:eastAsia="ru-RU"/>
              </w:rPr>
            </w:pPr>
            <w:r>
              <w:rPr>
                <w:color w:val="000000"/>
                <w:sz w:val="24"/>
                <w:szCs w:val="24"/>
                <w:lang w:eastAsia="ru-RU"/>
              </w:rPr>
              <w:t>Видеофильмы с записью фрагментов из мюзиклов.</w:t>
            </w:r>
          </w:p>
          <w:p>
            <w:pPr>
              <w:widowControl/>
              <w:autoSpaceDE/>
              <w:autoSpaceDN/>
              <w:spacing w:line="276" w:lineRule="auto"/>
              <w:rPr>
                <w:sz w:val="24"/>
                <w:szCs w:val="24"/>
                <w:lang w:eastAsia="ru-RU"/>
              </w:rPr>
            </w:pPr>
            <w:r>
              <w:rPr>
                <w:color w:val="000000"/>
                <w:sz w:val="24"/>
                <w:szCs w:val="24"/>
                <w:lang w:eastAsia="ru-RU"/>
              </w:rPr>
              <w:t>Нотный и поэтический текст песен.</w:t>
            </w:r>
          </w:p>
          <w:p>
            <w:pPr>
              <w:widowControl/>
              <w:autoSpaceDE/>
              <w:autoSpaceDN/>
              <w:spacing w:line="276" w:lineRule="auto"/>
              <w:rPr>
                <w:sz w:val="24"/>
                <w:szCs w:val="24"/>
                <w:lang w:eastAsia="ru-RU"/>
              </w:rPr>
            </w:pPr>
            <w:r>
              <w:rPr>
                <w:color w:val="000000"/>
                <w:sz w:val="24"/>
                <w:szCs w:val="24"/>
                <w:lang w:eastAsia="ru-RU"/>
              </w:rPr>
              <w:t>Изображения музыкантов, играющих на различных инструментах.</w:t>
            </w:r>
          </w:p>
          <w:p>
            <w:pPr>
              <w:widowControl/>
              <w:autoSpaceDE/>
              <w:autoSpaceDN/>
              <w:spacing w:line="276" w:lineRule="auto"/>
              <w:rPr>
                <w:sz w:val="24"/>
                <w:szCs w:val="24"/>
                <w:lang w:eastAsia="ru-RU"/>
              </w:rPr>
            </w:pPr>
            <w:r>
              <w:rPr>
                <w:color w:val="000000"/>
                <w:sz w:val="24"/>
                <w:szCs w:val="24"/>
                <w:lang w:eastAsia="ru-RU"/>
              </w:rPr>
              <w:t>Фотографии и репродукции картин крупнейших центров мировой музыкальной культуры.</w:t>
            </w:r>
          </w:p>
          <w:p>
            <w:pPr>
              <w:widowControl/>
              <w:autoSpaceDE/>
              <w:autoSpaceDN/>
              <w:spacing w:line="276" w:lineRule="auto"/>
              <w:rPr>
                <w:sz w:val="24"/>
                <w:szCs w:val="24"/>
                <w:lang w:eastAsia="ru-RU"/>
              </w:rPr>
            </w:pPr>
            <w:r>
              <w:rPr>
                <w:i/>
                <w:iCs/>
                <w:color w:val="000000"/>
                <w:sz w:val="24"/>
                <w:szCs w:val="24"/>
                <w:lang w:eastAsia="ru-RU"/>
              </w:rPr>
              <w:t>Демонстрационные учебно-наглядные пособия:</w:t>
            </w:r>
          </w:p>
          <w:p>
            <w:pPr>
              <w:widowControl/>
              <w:autoSpaceDE/>
              <w:autoSpaceDN/>
              <w:spacing w:line="276" w:lineRule="auto"/>
              <w:rPr>
                <w:sz w:val="24"/>
                <w:szCs w:val="24"/>
                <w:lang w:eastAsia="ru-RU"/>
              </w:rPr>
            </w:pPr>
            <w:r>
              <w:rPr>
                <w:color w:val="000000"/>
                <w:sz w:val="24"/>
                <w:szCs w:val="24"/>
                <w:lang w:eastAsia="ru-RU"/>
              </w:rPr>
              <w:t>Портреты композиторов.</w:t>
            </w:r>
          </w:p>
          <w:p>
            <w:pPr>
              <w:widowControl/>
              <w:autoSpaceDE/>
              <w:autoSpaceDN/>
              <w:spacing w:line="276" w:lineRule="auto"/>
              <w:rPr>
                <w:sz w:val="24"/>
                <w:szCs w:val="24"/>
                <w:lang w:eastAsia="ru-RU"/>
              </w:rPr>
            </w:pPr>
            <w:r>
              <w:rPr>
                <w:color w:val="000000"/>
                <w:sz w:val="24"/>
                <w:szCs w:val="24"/>
                <w:lang w:eastAsia="ru-RU"/>
              </w:rPr>
              <w:t>Таблицы признаков характера звучания.</w:t>
            </w:r>
          </w:p>
          <w:p>
            <w:pPr>
              <w:widowControl/>
              <w:autoSpaceDE/>
              <w:autoSpaceDN/>
              <w:spacing w:line="276" w:lineRule="auto"/>
              <w:rPr>
                <w:sz w:val="24"/>
                <w:szCs w:val="24"/>
                <w:lang w:eastAsia="ru-RU"/>
              </w:rPr>
            </w:pPr>
            <w:r>
              <w:rPr>
                <w:color w:val="000000"/>
                <w:sz w:val="24"/>
                <w:szCs w:val="24"/>
                <w:lang w:eastAsia="ru-RU"/>
              </w:rPr>
              <w:t>Таблица средств музыкальной выразительности.</w:t>
            </w:r>
          </w:p>
          <w:p>
            <w:pPr>
              <w:widowControl/>
              <w:autoSpaceDE/>
              <w:autoSpaceDN/>
              <w:spacing w:line="276" w:lineRule="auto"/>
              <w:rPr>
                <w:sz w:val="24"/>
                <w:szCs w:val="24"/>
                <w:lang w:eastAsia="ru-RU"/>
              </w:rPr>
            </w:pPr>
            <w:r>
              <w:rPr>
                <w:color w:val="000000"/>
                <w:sz w:val="24"/>
                <w:szCs w:val="24"/>
                <w:lang w:eastAsia="ru-RU"/>
              </w:rPr>
              <w:t>Схема: расположение инструментов и оркестровых групп в различных видах оркестров.</w:t>
            </w:r>
          </w:p>
          <w:p>
            <w:pPr>
              <w:widowControl/>
              <w:autoSpaceDE/>
              <w:autoSpaceDN/>
              <w:spacing w:line="276" w:lineRule="auto"/>
              <w:rPr>
                <w:sz w:val="24"/>
                <w:szCs w:val="24"/>
                <w:lang w:eastAsia="ru-RU"/>
              </w:rPr>
            </w:pPr>
            <w:r>
              <w:rPr>
                <w:color w:val="000000"/>
                <w:sz w:val="24"/>
                <w:szCs w:val="24"/>
                <w:lang w:eastAsia="ru-RU"/>
              </w:rPr>
              <w:t>Альбомы с демонстрационным материалом, составленным в соответствии с тематическими линиями учебной программы.</w:t>
            </w:r>
          </w:p>
          <w:p>
            <w:pPr>
              <w:widowControl/>
              <w:autoSpaceDE/>
              <w:autoSpaceDN/>
              <w:spacing w:line="276" w:lineRule="auto"/>
              <w:rPr>
                <w:sz w:val="24"/>
                <w:szCs w:val="24"/>
                <w:lang w:eastAsia="ru-RU"/>
              </w:rPr>
            </w:pPr>
            <w:r>
              <w:rPr>
                <w:color w:val="000000"/>
                <w:sz w:val="24"/>
                <w:szCs w:val="24"/>
                <w:lang w:eastAsia="ru-RU"/>
              </w:rPr>
              <w:t>Фонохрестоматии музыкального материала</w:t>
            </w:r>
          </w:p>
          <w:p>
            <w:pPr>
              <w:widowControl/>
              <w:autoSpaceDE/>
              <w:autoSpaceDN/>
              <w:spacing w:line="276" w:lineRule="auto"/>
              <w:rPr>
                <w:sz w:val="24"/>
                <w:szCs w:val="24"/>
                <w:lang w:eastAsia="ru-RU"/>
              </w:rPr>
            </w:pPr>
            <w:r>
              <w:rPr>
                <w:color w:val="000000"/>
                <w:sz w:val="24"/>
                <w:szCs w:val="24"/>
                <w:lang w:eastAsia="ru-RU"/>
              </w:rPr>
              <w:t>Книги о музыке и музыкантах.</w:t>
            </w:r>
          </w:p>
          <w:p>
            <w:pPr>
              <w:widowControl/>
              <w:autoSpaceDE/>
              <w:autoSpaceDN/>
              <w:spacing w:line="276" w:lineRule="auto"/>
              <w:rPr>
                <w:sz w:val="24"/>
                <w:szCs w:val="24"/>
                <w:lang w:eastAsia="ru-RU"/>
              </w:rPr>
            </w:pPr>
            <w:r>
              <w:rPr>
                <w:color w:val="000000"/>
                <w:sz w:val="24"/>
                <w:szCs w:val="24"/>
                <w:lang w:eastAsia="ru-RU"/>
              </w:rPr>
              <w:t>Научно-популярная литература по искусству.</w:t>
            </w:r>
          </w:p>
          <w:p>
            <w:pPr>
              <w:widowControl/>
              <w:autoSpaceDE/>
              <w:autoSpaceDN/>
              <w:spacing w:line="276" w:lineRule="auto"/>
              <w:rPr>
                <w:sz w:val="24"/>
                <w:szCs w:val="24"/>
                <w:lang w:eastAsia="ru-RU"/>
              </w:rPr>
            </w:pPr>
            <w:r>
              <w:rPr>
                <w:i/>
                <w:iCs/>
                <w:color w:val="000000"/>
                <w:sz w:val="24"/>
                <w:szCs w:val="24"/>
                <w:lang w:eastAsia="ru-RU"/>
              </w:rPr>
              <w:t>Демонстрационное оборудование и приборы (музыкальные инструменты):</w:t>
            </w:r>
          </w:p>
          <w:p>
            <w:pPr>
              <w:widowControl/>
              <w:autoSpaceDE/>
              <w:autoSpaceDN/>
              <w:spacing w:line="276" w:lineRule="auto"/>
              <w:rPr>
                <w:sz w:val="24"/>
                <w:szCs w:val="24"/>
                <w:lang w:eastAsia="ru-RU"/>
              </w:rPr>
            </w:pPr>
            <w:r>
              <w:rPr>
                <w:color w:val="000000"/>
                <w:sz w:val="24"/>
                <w:szCs w:val="24"/>
                <w:lang w:eastAsia="ru-RU"/>
              </w:rPr>
              <w:t>Музыкальный центр</w:t>
            </w:r>
          </w:p>
          <w:p>
            <w:pPr>
              <w:widowControl/>
              <w:autoSpaceDE/>
              <w:autoSpaceDN/>
              <w:spacing w:line="276" w:lineRule="auto"/>
              <w:rPr>
                <w:sz w:val="24"/>
                <w:szCs w:val="24"/>
                <w:lang w:eastAsia="ru-RU"/>
              </w:rPr>
            </w:pPr>
            <w:r>
              <w:rPr>
                <w:color w:val="000000"/>
                <w:sz w:val="24"/>
                <w:szCs w:val="24"/>
                <w:lang w:eastAsia="ru-RU"/>
              </w:rPr>
              <w:t>Фортепиано</w:t>
            </w:r>
          </w:p>
          <w:p>
            <w:pPr>
              <w:widowControl/>
              <w:autoSpaceDE/>
              <w:autoSpaceDN/>
              <w:spacing w:line="276" w:lineRule="auto"/>
              <w:rPr>
                <w:sz w:val="24"/>
                <w:szCs w:val="24"/>
                <w:lang w:eastAsia="ru-RU"/>
              </w:rPr>
            </w:pPr>
            <w:r>
              <w:rPr>
                <w:color w:val="000000"/>
                <w:sz w:val="24"/>
                <w:szCs w:val="24"/>
                <w:lang w:eastAsia="ru-RU"/>
              </w:rPr>
              <w:t>Набор шумовых инструментов</w:t>
            </w:r>
          </w:p>
          <w:p>
            <w:pPr>
              <w:widowControl/>
              <w:autoSpaceDE/>
              <w:autoSpaceDN/>
              <w:spacing w:line="276" w:lineRule="auto"/>
              <w:rPr>
                <w:sz w:val="24"/>
                <w:szCs w:val="24"/>
                <w:lang w:eastAsia="ru-RU"/>
              </w:rPr>
            </w:pPr>
            <w:r>
              <w:rPr>
                <w:color w:val="000000"/>
                <w:sz w:val="24"/>
                <w:szCs w:val="24"/>
                <w:lang w:eastAsia="ru-RU"/>
              </w:rPr>
              <w:t>барабаны</w:t>
            </w:r>
          </w:p>
          <w:p>
            <w:pPr>
              <w:widowControl/>
              <w:autoSpaceDE/>
              <w:autoSpaceDN/>
              <w:spacing w:line="276" w:lineRule="auto"/>
              <w:rPr>
                <w:sz w:val="24"/>
                <w:szCs w:val="24"/>
                <w:lang w:eastAsia="ru-RU"/>
              </w:rPr>
            </w:pPr>
            <w:r>
              <w:rPr>
                <w:color w:val="000000"/>
                <w:sz w:val="24"/>
                <w:szCs w:val="24"/>
                <w:lang w:eastAsia="ru-RU"/>
              </w:rPr>
              <w:t>Набор колокольчиков</w:t>
            </w:r>
          </w:p>
          <w:p>
            <w:pPr>
              <w:widowControl/>
              <w:autoSpaceDE/>
              <w:autoSpaceDN/>
              <w:spacing w:line="276" w:lineRule="auto"/>
              <w:rPr>
                <w:sz w:val="24"/>
                <w:szCs w:val="24"/>
                <w:lang w:eastAsia="ru-RU"/>
              </w:rPr>
            </w:pPr>
            <w:r>
              <w:rPr>
                <w:color w:val="000000"/>
                <w:sz w:val="24"/>
                <w:szCs w:val="24"/>
                <w:lang w:eastAsia="ru-RU"/>
              </w:rPr>
              <w:t>Балалайка</w:t>
            </w:r>
          </w:p>
          <w:p>
            <w:pPr>
              <w:widowControl/>
              <w:autoSpaceDE/>
              <w:autoSpaceDN/>
              <w:spacing w:line="276" w:lineRule="auto"/>
              <w:rPr>
                <w:sz w:val="24"/>
                <w:szCs w:val="24"/>
                <w:lang w:eastAsia="ru-RU"/>
              </w:rPr>
            </w:pPr>
            <w:r>
              <w:rPr>
                <w:color w:val="000000"/>
                <w:sz w:val="24"/>
                <w:szCs w:val="24"/>
                <w:lang w:eastAsia="ru-RU"/>
              </w:rPr>
              <w:t>Трещетка</w:t>
            </w:r>
          </w:p>
          <w:p>
            <w:pPr>
              <w:widowControl/>
              <w:autoSpaceDE/>
              <w:autoSpaceDN/>
              <w:spacing w:line="276" w:lineRule="auto"/>
              <w:rPr>
                <w:sz w:val="24"/>
                <w:szCs w:val="24"/>
                <w:lang w:eastAsia="ru-RU"/>
              </w:rPr>
            </w:pPr>
            <w:r>
              <w:rPr>
                <w:color w:val="000000"/>
                <w:sz w:val="24"/>
                <w:szCs w:val="24"/>
                <w:lang w:eastAsia="ru-RU"/>
              </w:rPr>
              <w:t>Бубны</w:t>
            </w:r>
          </w:p>
          <w:p>
            <w:pPr>
              <w:widowControl/>
              <w:autoSpaceDE/>
              <w:autoSpaceDN/>
              <w:spacing w:line="276" w:lineRule="auto"/>
              <w:rPr>
                <w:sz w:val="24"/>
                <w:szCs w:val="24"/>
                <w:lang w:eastAsia="ru-RU"/>
              </w:rPr>
            </w:pPr>
            <w:r>
              <w:rPr>
                <w:color w:val="000000"/>
                <w:sz w:val="24"/>
                <w:szCs w:val="24"/>
                <w:lang w:eastAsia="ru-RU"/>
              </w:rPr>
              <w:t>Треугольник (частично)</w:t>
            </w:r>
          </w:p>
          <w:p>
            <w:pPr>
              <w:widowControl/>
              <w:autoSpaceDE/>
              <w:autoSpaceDN/>
              <w:spacing w:line="276" w:lineRule="auto"/>
              <w:rPr>
                <w:sz w:val="24"/>
                <w:szCs w:val="24"/>
                <w:lang w:eastAsia="ru-RU"/>
              </w:rPr>
            </w:pPr>
            <w:r>
              <w:rPr>
                <w:color w:val="000000"/>
                <w:sz w:val="24"/>
                <w:szCs w:val="24"/>
                <w:lang w:eastAsia="ru-RU"/>
              </w:rPr>
              <w:t>Свистульки</w:t>
            </w:r>
          </w:p>
          <w:p>
            <w:pPr>
              <w:widowControl/>
              <w:autoSpaceDE/>
              <w:autoSpaceDN/>
              <w:spacing w:line="276" w:lineRule="auto"/>
              <w:rPr>
                <w:sz w:val="24"/>
                <w:szCs w:val="24"/>
                <w:lang w:eastAsia="ru-RU"/>
              </w:rPr>
            </w:pPr>
            <w:r>
              <w:rPr>
                <w:color w:val="000000"/>
                <w:sz w:val="24"/>
                <w:szCs w:val="24"/>
                <w:lang w:eastAsia="ru-RU"/>
              </w:rPr>
              <w:t>Металлофоны</w:t>
            </w:r>
          </w:p>
          <w:p>
            <w:pPr>
              <w:widowControl/>
              <w:autoSpaceDE/>
              <w:autoSpaceDN/>
              <w:spacing w:line="276" w:lineRule="auto"/>
              <w:rPr>
                <w:sz w:val="24"/>
                <w:szCs w:val="24"/>
                <w:lang w:eastAsia="ru-RU"/>
              </w:rPr>
            </w:pPr>
            <w:r>
              <w:rPr>
                <w:color w:val="000000"/>
                <w:sz w:val="24"/>
                <w:szCs w:val="24"/>
                <w:lang w:eastAsia="ru-RU"/>
              </w:rPr>
              <w:t>Скрипки</w:t>
            </w:r>
          </w:p>
          <w:p>
            <w:pPr>
              <w:widowControl/>
              <w:autoSpaceDE/>
              <w:autoSpaceDN/>
              <w:spacing w:line="276" w:lineRule="auto"/>
              <w:rPr>
                <w:sz w:val="24"/>
                <w:szCs w:val="24"/>
                <w:lang w:eastAsia="ru-RU"/>
              </w:rPr>
            </w:pPr>
            <w:r>
              <w:rPr>
                <w:color w:val="000000"/>
                <w:sz w:val="24"/>
                <w:szCs w:val="24"/>
                <w:lang w:eastAsia="ru-RU"/>
              </w:rPr>
              <w:t>Деревянная дудочка</w:t>
            </w:r>
          </w:p>
          <w:p>
            <w:pPr>
              <w:widowControl/>
              <w:autoSpaceDE/>
              <w:autoSpaceDN/>
              <w:spacing w:line="276" w:lineRule="auto"/>
              <w:rPr>
                <w:sz w:val="24"/>
                <w:szCs w:val="24"/>
                <w:lang w:eastAsia="ru-RU"/>
              </w:rPr>
            </w:pPr>
            <w:r>
              <w:rPr>
                <w:color w:val="000000"/>
                <w:sz w:val="24"/>
                <w:szCs w:val="24"/>
                <w:lang w:eastAsia="ru-RU"/>
              </w:rPr>
              <w:t>Гармошки</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Доска классная/Рельсовая система с классной и интерактивной доской (1 шт.)</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Документ-камера</w:t>
            </w:r>
          </w:p>
          <w:p>
            <w:pPr>
              <w:widowControl/>
              <w:autoSpaceDE/>
              <w:autoSpaceDN/>
              <w:spacing w:line="276" w:lineRule="auto"/>
              <w:rPr>
                <w:sz w:val="24"/>
                <w:szCs w:val="24"/>
                <w:lang w:eastAsia="ru-RU"/>
              </w:rPr>
            </w:pPr>
            <w:r>
              <w:rPr>
                <w:i/>
                <w:iCs/>
                <w:color w:val="000000"/>
                <w:sz w:val="24"/>
                <w:szCs w:val="24"/>
                <w:lang w:eastAsia="ru-RU"/>
              </w:rPr>
              <w:t>Демонстрационное оборудование и приборы (музыкальные инструменты):</w:t>
            </w:r>
          </w:p>
          <w:p>
            <w:pPr>
              <w:widowControl/>
              <w:autoSpaceDE/>
              <w:autoSpaceDN/>
              <w:spacing w:line="276" w:lineRule="auto"/>
              <w:rPr>
                <w:sz w:val="24"/>
                <w:szCs w:val="24"/>
                <w:lang w:eastAsia="ru-RU"/>
              </w:rPr>
            </w:pPr>
            <w:r>
              <w:rPr>
                <w:color w:val="000000"/>
                <w:sz w:val="24"/>
                <w:szCs w:val="24"/>
                <w:lang w:eastAsia="ru-RU"/>
              </w:rPr>
              <w:t>Треугольник</w:t>
            </w:r>
          </w:p>
          <w:p>
            <w:pPr>
              <w:widowControl/>
              <w:autoSpaceDE/>
              <w:autoSpaceDN/>
              <w:spacing w:line="276" w:lineRule="auto"/>
              <w:rPr>
                <w:sz w:val="24"/>
                <w:szCs w:val="24"/>
                <w:lang w:eastAsia="ru-RU"/>
              </w:rPr>
            </w:pPr>
            <w:r>
              <w:rPr>
                <w:color w:val="000000"/>
                <w:sz w:val="24"/>
                <w:szCs w:val="24"/>
                <w:lang w:eastAsia="ru-RU"/>
              </w:rPr>
              <w:t>Тамбурин (2 шт.)</w:t>
            </w:r>
          </w:p>
          <w:p>
            <w:pPr>
              <w:widowControl/>
              <w:autoSpaceDE/>
              <w:autoSpaceDN/>
              <w:spacing w:line="276" w:lineRule="auto"/>
              <w:rPr>
                <w:sz w:val="24"/>
                <w:szCs w:val="24"/>
                <w:lang w:eastAsia="ru-RU"/>
              </w:rPr>
            </w:pPr>
            <w:r>
              <w:rPr>
                <w:color w:val="000000"/>
                <w:sz w:val="24"/>
                <w:szCs w:val="24"/>
                <w:lang w:eastAsia="ru-RU"/>
              </w:rPr>
              <w:t>Ксилофон (2 шт.)</w:t>
            </w:r>
          </w:p>
          <w:p>
            <w:pPr>
              <w:widowControl/>
              <w:autoSpaceDE/>
              <w:autoSpaceDN/>
              <w:spacing w:line="276" w:lineRule="auto"/>
              <w:rPr>
                <w:sz w:val="24"/>
                <w:szCs w:val="24"/>
                <w:lang w:eastAsia="ru-RU"/>
              </w:rPr>
            </w:pPr>
            <w:r>
              <w:rPr>
                <w:color w:val="000000"/>
                <w:sz w:val="24"/>
                <w:szCs w:val="24"/>
                <w:lang w:eastAsia="ru-RU"/>
              </w:rPr>
              <w:t>Флейта (2 шт.)</w:t>
            </w:r>
          </w:p>
          <w:p>
            <w:pPr>
              <w:widowControl/>
              <w:autoSpaceDE/>
              <w:autoSpaceDN/>
              <w:spacing w:line="276" w:lineRule="auto"/>
              <w:rPr>
                <w:sz w:val="24"/>
                <w:szCs w:val="24"/>
                <w:lang w:eastAsia="ru-RU"/>
              </w:rPr>
            </w:pPr>
            <w:r>
              <w:rPr>
                <w:color w:val="000000"/>
                <w:sz w:val="24"/>
                <w:szCs w:val="24"/>
                <w:lang w:eastAsia="ru-RU"/>
              </w:rPr>
              <w:t>Жалейка (2 шт.)</w:t>
            </w:r>
          </w:p>
          <w:p>
            <w:pPr>
              <w:widowControl/>
              <w:autoSpaceDE/>
              <w:autoSpaceDN/>
              <w:spacing w:line="276" w:lineRule="auto"/>
              <w:rPr>
                <w:sz w:val="24"/>
                <w:szCs w:val="24"/>
                <w:lang w:eastAsia="ru-RU"/>
              </w:rPr>
            </w:pPr>
            <w:r>
              <w:rPr>
                <w:color w:val="000000"/>
                <w:sz w:val="24"/>
                <w:szCs w:val="24"/>
                <w:lang w:eastAsia="ru-RU"/>
              </w:rPr>
              <w:t>Рубель (2 шт.)</w:t>
            </w:r>
          </w:p>
          <w:p>
            <w:pPr>
              <w:widowControl/>
              <w:autoSpaceDE/>
              <w:autoSpaceDN/>
              <w:spacing w:line="276" w:lineRule="auto"/>
              <w:rPr>
                <w:sz w:val="24"/>
                <w:szCs w:val="24"/>
                <w:lang w:eastAsia="ru-RU"/>
              </w:rPr>
            </w:pPr>
            <w:r>
              <w:rPr>
                <w:color w:val="000000"/>
                <w:sz w:val="24"/>
                <w:szCs w:val="24"/>
                <w:lang w:eastAsia="ru-RU"/>
              </w:rPr>
              <w:t>Свирель (2 шт.)</w:t>
            </w:r>
          </w:p>
          <w:p>
            <w:pPr>
              <w:widowControl/>
              <w:autoSpaceDE/>
              <w:autoSpaceDN/>
              <w:spacing w:line="276" w:lineRule="auto"/>
              <w:rPr>
                <w:sz w:val="24"/>
                <w:szCs w:val="24"/>
                <w:lang w:eastAsia="ru-RU"/>
              </w:rPr>
            </w:pPr>
            <w:r>
              <w:rPr>
                <w:color w:val="000000"/>
                <w:sz w:val="24"/>
                <w:szCs w:val="24"/>
                <w:lang w:eastAsia="ru-RU"/>
              </w:rPr>
              <w:t>Рожок (2 шт.)</w:t>
            </w:r>
          </w:p>
          <w:p>
            <w:pPr>
              <w:widowControl/>
              <w:autoSpaceDE/>
              <w:autoSpaceDN/>
              <w:spacing w:line="276" w:lineRule="auto"/>
              <w:rPr>
                <w:iCs/>
                <w:color w:val="000000"/>
                <w:sz w:val="24"/>
                <w:szCs w:val="24"/>
                <w:lang w:eastAsia="ru-RU"/>
              </w:rPr>
            </w:pPr>
          </w:p>
        </w:tc>
      </w:tr>
      <w:tr>
        <w:tblPrEx>
          <w:tblCellMar>
            <w:top w:w="15" w:type="dxa"/>
            <w:left w:w="15" w:type="dxa"/>
            <w:bottom w:w="15" w:type="dxa"/>
            <w:right w:w="15" w:type="dxa"/>
          </w:tblCellMar>
        </w:tblPrEx>
        <w:trPr>
          <w:trHeight w:val="255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ind w:hanging="142"/>
              <w:rPr>
                <w:rFonts w:eastAsiaTheme="minorHAnsi"/>
                <w:bCs/>
                <w:color w:val="000000"/>
                <w:sz w:val="24"/>
                <w:szCs w:val="24"/>
                <w:lang w:eastAsia="ru-RU"/>
              </w:rPr>
            </w:pPr>
            <w:r>
              <w:rPr>
                <w:rFonts w:eastAsiaTheme="minorHAnsi"/>
                <w:bCs/>
                <w:color w:val="000000"/>
                <w:sz w:val="24"/>
                <w:szCs w:val="24"/>
                <w:lang w:eastAsia="ru-RU"/>
              </w:rPr>
              <w:t>Изобразительное искусство</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w:t>
            </w:r>
          </w:p>
          <w:p>
            <w:pPr>
              <w:widowControl/>
              <w:autoSpaceDE/>
              <w:autoSpaceDN/>
              <w:spacing w:line="276" w:lineRule="auto"/>
              <w:rPr>
                <w:sz w:val="24"/>
                <w:szCs w:val="24"/>
                <w:lang w:eastAsia="ru-RU"/>
              </w:rPr>
            </w:pPr>
            <w:r>
              <w:rPr>
                <w:color w:val="000000"/>
                <w:sz w:val="24"/>
                <w:szCs w:val="24"/>
                <w:lang w:eastAsia="ru-RU"/>
              </w:rPr>
              <w:t>Стол учителя с ящиками для хранения или тумбой.</w:t>
            </w:r>
          </w:p>
          <w:p>
            <w:pPr>
              <w:widowControl/>
              <w:autoSpaceDE/>
              <w:autoSpaceDN/>
              <w:spacing w:line="276" w:lineRule="auto"/>
              <w:rPr>
                <w:sz w:val="24"/>
                <w:szCs w:val="24"/>
                <w:lang w:eastAsia="ru-RU"/>
              </w:rPr>
            </w:pPr>
            <w:r>
              <w:rPr>
                <w:color w:val="000000"/>
                <w:sz w:val="24"/>
                <w:szCs w:val="24"/>
                <w:lang w:eastAsia="ru-RU"/>
              </w:rPr>
              <w:t>Кресло учителя (стул).</w:t>
            </w:r>
          </w:p>
          <w:p>
            <w:pPr>
              <w:widowControl/>
              <w:autoSpaceDE/>
              <w:autoSpaceDN/>
              <w:spacing w:line="276" w:lineRule="auto"/>
              <w:rPr>
                <w:sz w:val="24"/>
                <w:szCs w:val="24"/>
                <w:lang w:eastAsia="ru-RU"/>
              </w:rPr>
            </w:pPr>
            <w:r>
              <w:rPr>
                <w:color w:val="000000"/>
                <w:sz w:val="24"/>
                <w:szCs w:val="24"/>
                <w:lang w:eastAsia="ru-RU"/>
              </w:rPr>
              <w:t>Шкаф для хранения учебных пособий.</w:t>
            </w:r>
          </w:p>
          <w:p>
            <w:pPr>
              <w:widowControl/>
              <w:autoSpaceDE/>
              <w:autoSpaceDN/>
              <w:spacing w:line="276" w:lineRule="auto"/>
              <w:rPr>
                <w:sz w:val="24"/>
                <w:szCs w:val="24"/>
                <w:lang w:eastAsia="ru-RU"/>
              </w:rPr>
            </w:pPr>
            <w:r>
              <w:rPr>
                <w:color w:val="000000"/>
                <w:sz w:val="24"/>
                <w:szCs w:val="24"/>
                <w:lang w:eastAsia="ru-RU"/>
              </w:rPr>
              <w:t>Подставка для натюрморта (тумба) (устар.)</w:t>
            </w:r>
          </w:p>
          <w:p>
            <w:pPr>
              <w:widowControl/>
              <w:autoSpaceDE/>
              <w:autoSpaceDN/>
              <w:spacing w:line="276" w:lineRule="auto"/>
              <w:rPr>
                <w:sz w:val="24"/>
                <w:szCs w:val="24"/>
                <w:lang w:eastAsia="ru-RU"/>
              </w:rPr>
            </w:pPr>
            <w:r>
              <w:rPr>
                <w:color w:val="000000"/>
                <w:sz w:val="24"/>
                <w:szCs w:val="24"/>
                <w:lang w:eastAsia="ru-RU"/>
              </w:rPr>
              <w:t>Тумба для таблиц под доску</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Компьютер учителя с периферией/ноутбук</w:t>
            </w:r>
          </w:p>
          <w:p>
            <w:pPr>
              <w:widowControl/>
              <w:autoSpaceDE/>
              <w:autoSpaceDN/>
              <w:spacing w:line="276" w:lineRule="auto"/>
              <w:rPr>
                <w:sz w:val="24"/>
                <w:szCs w:val="24"/>
                <w:lang w:eastAsia="ru-RU"/>
              </w:rPr>
            </w:pPr>
            <w:r>
              <w:rPr>
                <w:i/>
                <w:iCs/>
                <w:color w:val="000000"/>
                <w:sz w:val="24"/>
                <w:szCs w:val="24"/>
                <w:lang w:eastAsia="ru-RU"/>
              </w:rPr>
              <w:t>Электронные средства обучения:</w:t>
            </w:r>
          </w:p>
          <w:p>
            <w:pPr>
              <w:widowControl/>
              <w:autoSpaceDE/>
              <w:autoSpaceDN/>
              <w:spacing w:line="276" w:lineRule="auto"/>
              <w:rPr>
                <w:sz w:val="24"/>
                <w:szCs w:val="24"/>
                <w:lang w:eastAsia="ru-RU"/>
              </w:rPr>
            </w:pPr>
            <w:r>
              <w:rPr>
                <w:color w:val="000000"/>
                <w:sz w:val="24"/>
                <w:szCs w:val="24"/>
                <w:lang w:eastAsia="ru-RU"/>
              </w:rPr>
              <w:t>Электронные средства обучения/Интерактивные пособия / Онлайн курсы (по изобразительному искусству, архитектуре, дизайну, синтетическим искусствам) (частично)</w:t>
            </w:r>
          </w:p>
          <w:p>
            <w:pPr>
              <w:widowControl/>
              <w:autoSpaceDE/>
              <w:autoSpaceDN/>
              <w:spacing w:line="276" w:lineRule="auto"/>
              <w:rPr>
                <w:sz w:val="24"/>
                <w:szCs w:val="24"/>
                <w:lang w:eastAsia="ru-RU"/>
              </w:rPr>
            </w:pPr>
            <w:r>
              <w:rPr>
                <w:color w:val="000000"/>
                <w:sz w:val="24"/>
                <w:szCs w:val="24"/>
                <w:lang w:eastAsia="ru-RU"/>
              </w:rPr>
              <w:t>Комплект учебных видеофильмов (по искусству) (частично)</w:t>
            </w:r>
          </w:p>
          <w:p>
            <w:pPr>
              <w:widowControl/>
              <w:autoSpaceDE/>
              <w:autoSpaceDN/>
              <w:spacing w:line="276" w:lineRule="auto"/>
              <w:rPr>
                <w:sz w:val="24"/>
                <w:szCs w:val="24"/>
                <w:lang w:eastAsia="ru-RU"/>
              </w:rPr>
            </w:pPr>
            <w:r>
              <w:rPr>
                <w:i/>
                <w:iCs/>
                <w:color w:val="000000"/>
                <w:sz w:val="24"/>
                <w:szCs w:val="24"/>
                <w:lang w:eastAsia="ru-RU"/>
              </w:rPr>
              <w:t>Демонстрационные учебно-наглядные пособия:</w:t>
            </w:r>
          </w:p>
          <w:p>
            <w:pPr>
              <w:widowControl/>
              <w:autoSpaceDE/>
              <w:autoSpaceDN/>
              <w:spacing w:line="276" w:lineRule="auto"/>
              <w:rPr>
                <w:color w:val="000000"/>
                <w:sz w:val="24"/>
                <w:szCs w:val="24"/>
                <w:lang w:eastAsia="ru-RU"/>
              </w:rPr>
            </w:pPr>
            <w:r>
              <w:rPr>
                <w:color w:val="000000"/>
                <w:sz w:val="24"/>
                <w:szCs w:val="24"/>
                <w:lang w:eastAsia="ru-RU"/>
              </w:rPr>
              <w:t>Словари, справочники, энциклопедия (по изобразительному искусству, архитектуре,</w:t>
            </w:r>
          </w:p>
          <w:p>
            <w:pPr>
              <w:widowControl/>
              <w:autoSpaceDE/>
              <w:autoSpaceDN/>
              <w:spacing w:line="276" w:lineRule="auto"/>
              <w:rPr>
                <w:sz w:val="24"/>
                <w:szCs w:val="24"/>
                <w:lang w:eastAsia="ru-RU"/>
              </w:rPr>
            </w:pPr>
            <w:r>
              <w:rPr>
                <w:color w:val="000000"/>
                <w:sz w:val="24"/>
                <w:szCs w:val="24"/>
                <w:lang w:eastAsia="ru-RU"/>
              </w:rPr>
              <w:t>дизайну, синтетическим искусствам) (частично)</w:t>
            </w:r>
          </w:p>
          <w:p>
            <w:pPr>
              <w:widowControl/>
              <w:autoSpaceDE/>
              <w:autoSpaceDN/>
              <w:spacing w:line="276" w:lineRule="auto"/>
              <w:rPr>
                <w:sz w:val="24"/>
                <w:szCs w:val="24"/>
                <w:lang w:eastAsia="ru-RU"/>
              </w:rPr>
            </w:pPr>
            <w:r>
              <w:rPr>
                <w:i/>
                <w:iCs/>
                <w:color w:val="000000"/>
                <w:sz w:val="24"/>
                <w:szCs w:val="24"/>
                <w:lang w:eastAsia="ru-RU"/>
              </w:rPr>
              <w:t>Демонстрационное оборудование и приборы</w:t>
            </w:r>
          </w:p>
          <w:p>
            <w:pPr>
              <w:widowControl/>
              <w:autoSpaceDE/>
              <w:autoSpaceDN/>
              <w:spacing w:line="276" w:lineRule="auto"/>
              <w:rPr>
                <w:sz w:val="24"/>
                <w:szCs w:val="24"/>
                <w:lang w:eastAsia="ru-RU"/>
              </w:rPr>
            </w:pPr>
            <w:r>
              <w:rPr>
                <w:color w:val="000000"/>
                <w:sz w:val="24"/>
                <w:szCs w:val="24"/>
                <w:lang w:eastAsia="ru-RU"/>
              </w:rPr>
              <w:t>Комплект гипсовых моделей геометрических тел</w:t>
            </w:r>
          </w:p>
          <w:p>
            <w:pPr>
              <w:widowControl/>
              <w:autoSpaceDE/>
              <w:autoSpaceDN/>
              <w:spacing w:line="276" w:lineRule="auto"/>
              <w:rPr>
                <w:sz w:val="24"/>
                <w:szCs w:val="24"/>
                <w:lang w:eastAsia="ru-RU"/>
              </w:rPr>
            </w:pP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Доска пробковая/Доска магнитно-маркерная</w:t>
            </w:r>
          </w:p>
          <w:p>
            <w:pPr>
              <w:widowControl/>
              <w:autoSpaceDE/>
              <w:autoSpaceDN/>
              <w:spacing w:line="276" w:lineRule="auto"/>
              <w:rPr>
                <w:sz w:val="24"/>
                <w:szCs w:val="24"/>
                <w:lang w:eastAsia="ru-RU"/>
              </w:rPr>
            </w:pPr>
            <w:r>
              <w:rPr>
                <w:color w:val="000000"/>
                <w:sz w:val="24"/>
                <w:szCs w:val="24"/>
                <w:lang w:eastAsia="ru-RU"/>
              </w:rPr>
              <w:t>Система (устройство) для затемнения окон</w:t>
            </w:r>
          </w:p>
          <w:p>
            <w:pPr>
              <w:widowControl/>
              <w:autoSpaceDE/>
              <w:autoSpaceDN/>
              <w:spacing w:line="276" w:lineRule="auto"/>
              <w:rPr>
                <w:sz w:val="24"/>
                <w:szCs w:val="24"/>
                <w:lang w:eastAsia="ru-RU"/>
              </w:rPr>
            </w:pPr>
            <w:r>
              <w:rPr>
                <w:color w:val="000000"/>
                <w:sz w:val="24"/>
                <w:szCs w:val="24"/>
                <w:lang w:eastAsia="ru-RU"/>
              </w:rPr>
              <w:t>Стул ученический поворотный регулируемый по высоте (36 шт.)</w:t>
            </w:r>
          </w:p>
          <w:p>
            <w:pPr>
              <w:widowControl/>
              <w:autoSpaceDE/>
              <w:autoSpaceDN/>
              <w:spacing w:line="276" w:lineRule="auto"/>
              <w:rPr>
                <w:sz w:val="24"/>
                <w:szCs w:val="24"/>
                <w:lang w:eastAsia="ru-RU"/>
              </w:rPr>
            </w:pPr>
            <w:r>
              <w:rPr>
                <w:color w:val="000000"/>
                <w:sz w:val="24"/>
                <w:szCs w:val="24"/>
                <w:lang w:eastAsia="ru-RU"/>
              </w:rPr>
              <w:t>Стол ученический одноместный регулируемый по высоте и углу наклона столешницы (36 шт.)</w:t>
            </w:r>
          </w:p>
          <w:p>
            <w:pPr>
              <w:widowControl/>
              <w:autoSpaceDE/>
              <w:autoSpaceDN/>
              <w:spacing w:line="276" w:lineRule="auto"/>
              <w:rPr>
                <w:sz w:val="24"/>
                <w:szCs w:val="24"/>
                <w:lang w:eastAsia="ru-RU"/>
              </w:rPr>
            </w:pPr>
            <w:r>
              <w:rPr>
                <w:color w:val="000000"/>
                <w:sz w:val="24"/>
                <w:szCs w:val="24"/>
                <w:lang w:eastAsia="ru-RU"/>
              </w:rPr>
              <w:t>Мольберт/ Этюдник художественный</w:t>
            </w:r>
          </w:p>
          <w:p>
            <w:pPr>
              <w:widowControl/>
              <w:autoSpaceDE/>
              <w:autoSpaceDN/>
              <w:spacing w:line="276" w:lineRule="auto"/>
              <w:rPr>
                <w:sz w:val="24"/>
                <w:szCs w:val="24"/>
                <w:lang w:eastAsia="ru-RU"/>
              </w:rPr>
            </w:pPr>
            <w:r>
              <w:rPr>
                <w:color w:val="000000"/>
                <w:sz w:val="24"/>
                <w:szCs w:val="24"/>
                <w:lang w:eastAsia="ru-RU"/>
              </w:rPr>
              <w:t>Подставка для натюрморта (тумба) (2шт.)</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Сетевой фильтр</w:t>
            </w:r>
          </w:p>
          <w:p>
            <w:pPr>
              <w:widowControl/>
              <w:autoSpaceDE/>
              <w:autoSpaceDN/>
              <w:spacing w:line="276" w:lineRule="auto"/>
              <w:rPr>
                <w:sz w:val="24"/>
                <w:szCs w:val="24"/>
                <w:lang w:eastAsia="ru-RU"/>
              </w:rPr>
            </w:pPr>
            <w:r>
              <w:rPr>
                <w:color w:val="000000"/>
                <w:sz w:val="24"/>
                <w:szCs w:val="24"/>
                <w:lang w:eastAsia="ru-RU"/>
              </w:rPr>
              <w:t>Документ-камера</w:t>
            </w:r>
          </w:p>
          <w:p>
            <w:pPr>
              <w:widowControl/>
              <w:autoSpaceDE/>
              <w:autoSpaceDN/>
              <w:spacing w:line="276" w:lineRule="auto"/>
              <w:rPr>
                <w:sz w:val="24"/>
                <w:szCs w:val="24"/>
                <w:lang w:eastAsia="ru-RU"/>
              </w:rPr>
            </w:pPr>
            <w:r>
              <w:rPr>
                <w:color w:val="000000"/>
                <w:sz w:val="24"/>
                <w:szCs w:val="24"/>
                <w:lang w:eastAsia="ru-RU"/>
              </w:rPr>
              <w:t>Многофункциональное устройство/принтер</w:t>
            </w:r>
          </w:p>
          <w:p>
            <w:pPr>
              <w:widowControl/>
              <w:autoSpaceDE/>
              <w:autoSpaceDN/>
              <w:spacing w:line="276" w:lineRule="auto"/>
              <w:rPr>
                <w:sz w:val="24"/>
                <w:szCs w:val="24"/>
                <w:lang w:eastAsia="ru-RU"/>
              </w:rPr>
            </w:pPr>
            <w:r>
              <w:rPr>
                <w:color w:val="000000"/>
                <w:sz w:val="24"/>
                <w:szCs w:val="24"/>
                <w:lang w:eastAsia="ru-RU"/>
              </w:rPr>
              <w:t>Интерактивный программно-аппаратный комплекс мобильный или стационарный</w:t>
            </w:r>
          </w:p>
          <w:p>
            <w:pPr>
              <w:widowControl/>
              <w:autoSpaceDE/>
              <w:autoSpaceDN/>
              <w:spacing w:line="276" w:lineRule="auto"/>
              <w:rPr>
                <w:sz w:val="24"/>
                <w:szCs w:val="24"/>
                <w:lang w:eastAsia="ru-RU"/>
              </w:rPr>
            </w:pPr>
            <w:r>
              <w:rPr>
                <w:color w:val="000000"/>
                <w:sz w:val="24"/>
                <w:szCs w:val="24"/>
                <w:lang w:eastAsia="ru-RU"/>
              </w:rPr>
              <w:t>Фотоаппарат</w:t>
            </w:r>
          </w:p>
          <w:p>
            <w:pPr>
              <w:widowControl/>
              <w:autoSpaceDE/>
              <w:autoSpaceDN/>
              <w:spacing w:line="276" w:lineRule="auto"/>
              <w:rPr>
                <w:sz w:val="24"/>
                <w:szCs w:val="24"/>
                <w:lang w:eastAsia="ru-RU"/>
              </w:rPr>
            </w:pPr>
            <w:r>
              <w:rPr>
                <w:color w:val="000000"/>
                <w:sz w:val="24"/>
                <w:szCs w:val="24"/>
                <w:lang w:eastAsia="ru-RU"/>
              </w:rPr>
              <w:t>Цифровая видеокамера</w:t>
            </w:r>
          </w:p>
          <w:p>
            <w:pPr>
              <w:widowControl/>
              <w:autoSpaceDE/>
              <w:autoSpaceDN/>
              <w:spacing w:line="276" w:lineRule="auto"/>
              <w:rPr>
                <w:sz w:val="24"/>
                <w:szCs w:val="24"/>
                <w:lang w:eastAsia="ru-RU"/>
              </w:rPr>
            </w:pPr>
            <w:r>
              <w:rPr>
                <w:color w:val="000000"/>
                <w:sz w:val="24"/>
                <w:szCs w:val="24"/>
                <w:lang w:eastAsia="ru-RU"/>
              </w:rPr>
              <w:t>Софит для постановочного света (2 шт.)</w:t>
            </w:r>
          </w:p>
          <w:p>
            <w:pPr>
              <w:widowControl/>
              <w:autoSpaceDE/>
              <w:autoSpaceDN/>
              <w:spacing w:line="276" w:lineRule="auto"/>
              <w:rPr>
                <w:sz w:val="24"/>
                <w:szCs w:val="24"/>
                <w:lang w:eastAsia="ru-RU"/>
              </w:rPr>
            </w:pPr>
            <w:r>
              <w:rPr>
                <w:i/>
                <w:iCs/>
                <w:color w:val="000000"/>
                <w:sz w:val="24"/>
                <w:szCs w:val="24"/>
                <w:lang w:eastAsia="ru-RU"/>
              </w:rPr>
              <w:t>Электронные средства обучения:</w:t>
            </w:r>
          </w:p>
          <w:p>
            <w:pPr>
              <w:widowControl/>
              <w:autoSpaceDE/>
              <w:autoSpaceDN/>
              <w:spacing w:line="276" w:lineRule="auto"/>
              <w:rPr>
                <w:sz w:val="24"/>
                <w:szCs w:val="24"/>
                <w:lang w:eastAsia="ru-RU"/>
              </w:rPr>
            </w:pPr>
            <w:r>
              <w:rPr>
                <w:color w:val="000000"/>
                <w:sz w:val="24"/>
                <w:szCs w:val="24"/>
                <w:lang w:eastAsia="ru-RU"/>
              </w:rPr>
              <w:t>Электронные средства обучения/Интерактивные пособия / Онлайн курсы (по изобразительному искусству, архитектуре, дизайну, синтетическим искусствам)</w:t>
            </w:r>
          </w:p>
          <w:p>
            <w:pPr>
              <w:widowControl/>
              <w:autoSpaceDE/>
              <w:autoSpaceDN/>
              <w:spacing w:line="276" w:lineRule="auto"/>
              <w:rPr>
                <w:sz w:val="24"/>
                <w:szCs w:val="24"/>
                <w:lang w:eastAsia="ru-RU"/>
              </w:rPr>
            </w:pPr>
            <w:r>
              <w:rPr>
                <w:color w:val="000000"/>
                <w:sz w:val="24"/>
                <w:szCs w:val="24"/>
                <w:lang w:eastAsia="ru-RU"/>
              </w:rPr>
              <w:t>Комплект учебных видеофильмов (по искусству)</w:t>
            </w:r>
          </w:p>
          <w:p>
            <w:pPr>
              <w:widowControl/>
              <w:autoSpaceDE/>
              <w:autoSpaceDN/>
              <w:spacing w:line="276" w:lineRule="auto"/>
              <w:rPr>
                <w:sz w:val="24"/>
                <w:szCs w:val="24"/>
                <w:lang w:eastAsia="ru-RU"/>
              </w:rPr>
            </w:pPr>
            <w:r>
              <w:rPr>
                <w:i/>
                <w:iCs/>
                <w:color w:val="000000"/>
                <w:sz w:val="24"/>
                <w:szCs w:val="24"/>
                <w:lang w:eastAsia="ru-RU"/>
              </w:rPr>
              <w:t>Демонстрационные учебно-наглядные пособия:</w:t>
            </w:r>
          </w:p>
          <w:p>
            <w:pPr>
              <w:widowControl/>
              <w:autoSpaceDE/>
              <w:autoSpaceDN/>
              <w:spacing w:line="276" w:lineRule="auto"/>
              <w:rPr>
                <w:sz w:val="24"/>
                <w:szCs w:val="24"/>
                <w:lang w:eastAsia="ru-RU"/>
              </w:rPr>
            </w:pPr>
            <w:r>
              <w:rPr>
                <w:color w:val="000000"/>
                <w:sz w:val="24"/>
                <w:szCs w:val="24"/>
                <w:lang w:eastAsia="ru-RU"/>
              </w:rPr>
              <w:t>Словари, справочники, энциклопедия (по изобразительному искусству, архитектуре, дизайну, синтетическим искусствам) (частично)</w:t>
            </w:r>
          </w:p>
          <w:p>
            <w:pPr>
              <w:widowControl/>
              <w:autoSpaceDE/>
              <w:autoSpaceDN/>
              <w:spacing w:line="276" w:lineRule="auto"/>
              <w:rPr>
                <w:sz w:val="24"/>
                <w:szCs w:val="24"/>
                <w:lang w:eastAsia="ru-RU"/>
              </w:rPr>
            </w:pPr>
            <w:r>
              <w:rPr>
                <w:i/>
                <w:iCs/>
                <w:color w:val="000000"/>
                <w:sz w:val="24"/>
                <w:szCs w:val="24"/>
                <w:lang w:eastAsia="ru-RU"/>
              </w:rPr>
              <w:t>Демонстрационное оборудование и приборы:</w:t>
            </w:r>
          </w:p>
          <w:p>
            <w:pPr>
              <w:widowControl/>
              <w:autoSpaceDE/>
              <w:autoSpaceDN/>
              <w:spacing w:line="276" w:lineRule="auto"/>
              <w:rPr>
                <w:sz w:val="24"/>
                <w:szCs w:val="24"/>
                <w:lang w:eastAsia="ru-RU"/>
              </w:rPr>
            </w:pPr>
            <w:r>
              <w:rPr>
                <w:color w:val="000000"/>
                <w:sz w:val="24"/>
                <w:szCs w:val="24"/>
                <w:lang w:eastAsia="ru-RU"/>
              </w:rPr>
              <w:t>Готовальня</w:t>
            </w:r>
          </w:p>
          <w:p>
            <w:pPr>
              <w:widowControl/>
              <w:autoSpaceDE/>
              <w:autoSpaceDN/>
              <w:spacing w:line="276" w:lineRule="auto"/>
              <w:rPr>
                <w:sz w:val="24"/>
                <w:szCs w:val="24"/>
                <w:lang w:eastAsia="ru-RU"/>
              </w:rPr>
            </w:pPr>
            <w:r>
              <w:rPr>
                <w:color w:val="000000"/>
                <w:sz w:val="24"/>
                <w:szCs w:val="24"/>
                <w:lang w:eastAsia="ru-RU"/>
              </w:rPr>
              <w:t>Линейка чертежная</w:t>
            </w:r>
          </w:p>
          <w:p>
            <w:pPr>
              <w:widowControl/>
              <w:autoSpaceDE/>
              <w:autoSpaceDN/>
              <w:spacing w:line="276" w:lineRule="auto"/>
              <w:rPr>
                <w:sz w:val="24"/>
                <w:szCs w:val="24"/>
                <w:lang w:eastAsia="ru-RU"/>
              </w:rPr>
            </w:pPr>
            <w:r>
              <w:rPr>
                <w:color w:val="000000"/>
                <w:sz w:val="24"/>
                <w:szCs w:val="24"/>
                <w:lang w:eastAsia="ru-RU"/>
              </w:rPr>
              <w:t>Комплект гипсовых моделей для натюрморта</w:t>
            </w:r>
          </w:p>
          <w:p>
            <w:pPr>
              <w:widowControl/>
              <w:autoSpaceDE/>
              <w:autoSpaceDN/>
              <w:spacing w:line="276" w:lineRule="auto"/>
              <w:rPr>
                <w:sz w:val="24"/>
                <w:szCs w:val="24"/>
                <w:lang w:eastAsia="ru-RU"/>
              </w:rPr>
            </w:pPr>
            <w:r>
              <w:rPr>
                <w:color w:val="000000"/>
                <w:sz w:val="24"/>
                <w:szCs w:val="24"/>
                <w:lang w:eastAsia="ru-RU"/>
              </w:rPr>
              <w:t>Комплект гипсовых моделей головы</w:t>
            </w:r>
          </w:p>
          <w:p>
            <w:pPr>
              <w:widowControl/>
              <w:autoSpaceDE/>
              <w:autoSpaceDN/>
              <w:spacing w:line="276" w:lineRule="auto"/>
              <w:rPr>
                <w:sz w:val="24"/>
                <w:szCs w:val="24"/>
                <w:lang w:eastAsia="ru-RU"/>
              </w:rPr>
            </w:pPr>
            <w:r>
              <w:rPr>
                <w:color w:val="000000"/>
                <w:sz w:val="24"/>
                <w:szCs w:val="24"/>
                <w:lang w:eastAsia="ru-RU"/>
              </w:rPr>
              <w:t>Комплект гипсовых моделей растений</w:t>
            </w:r>
          </w:p>
          <w:p>
            <w:pPr>
              <w:widowControl/>
              <w:autoSpaceDE/>
              <w:autoSpaceDN/>
              <w:spacing w:line="276" w:lineRule="auto"/>
              <w:rPr>
                <w:sz w:val="24"/>
                <w:szCs w:val="24"/>
                <w:lang w:eastAsia="ru-RU"/>
              </w:rPr>
            </w:pPr>
            <w:r>
              <w:rPr>
                <w:color w:val="000000"/>
                <w:sz w:val="24"/>
                <w:szCs w:val="24"/>
                <w:lang w:eastAsia="ru-RU"/>
              </w:rPr>
              <w:t>Комплект муляжей фруктов и овощей</w:t>
            </w:r>
          </w:p>
          <w:p>
            <w:pPr>
              <w:widowControl/>
              <w:autoSpaceDE/>
              <w:autoSpaceDN/>
              <w:spacing w:line="276" w:lineRule="auto"/>
              <w:rPr>
                <w:sz w:val="24"/>
                <w:szCs w:val="24"/>
                <w:lang w:eastAsia="ru-RU"/>
              </w:rPr>
            </w:pPr>
            <w:r>
              <w:rPr>
                <w:color w:val="000000"/>
                <w:sz w:val="24"/>
                <w:szCs w:val="24"/>
                <w:lang w:eastAsia="ru-RU"/>
              </w:rPr>
              <w:t>Муляжи съедобных и ядовитых грибов</w:t>
            </w:r>
          </w:p>
        </w:tc>
      </w:tr>
      <w:tr>
        <w:tblPrEx>
          <w:tblCellMar>
            <w:top w:w="15" w:type="dxa"/>
            <w:left w:w="15" w:type="dxa"/>
            <w:bottom w:w="15" w:type="dxa"/>
            <w:right w:w="15" w:type="dxa"/>
          </w:tblCellMar>
        </w:tblPrEx>
        <w:trPr>
          <w:trHeight w:val="2554"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Технология</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b/>
                <w:bCs/>
                <w:color w:val="000000"/>
                <w:sz w:val="24"/>
                <w:szCs w:val="24"/>
                <w:lang w:eastAsia="ru-RU"/>
              </w:rPr>
              <w:t>Технология девочки</w:t>
            </w:r>
          </w:p>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w:t>
            </w:r>
          </w:p>
          <w:p>
            <w:pPr>
              <w:widowControl/>
              <w:autoSpaceDE/>
              <w:autoSpaceDN/>
              <w:spacing w:line="276" w:lineRule="auto"/>
              <w:rPr>
                <w:sz w:val="24"/>
                <w:szCs w:val="24"/>
                <w:lang w:eastAsia="ru-RU"/>
              </w:rPr>
            </w:pPr>
            <w:r>
              <w:rPr>
                <w:color w:val="000000"/>
                <w:sz w:val="24"/>
                <w:szCs w:val="24"/>
                <w:lang w:eastAsia="ru-RU"/>
              </w:rPr>
              <w:t>Стол учителя с ящиками для хранения или тумбой</w:t>
            </w:r>
          </w:p>
          <w:p>
            <w:pPr>
              <w:widowControl/>
              <w:autoSpaceDE/>
              <w:autoSpaceDN/>
              <w:spacing w:line="276" w:lineRule="auto"/>
              <w:rPr>
                <w:sz w:val="24"/>
                <w:szCs w:val="24"/>
                <w:lang w:eastAsia="ru-RU"/>
              </w:rPr>
            </w:pPr>
            <w:r>
              <w:rPr>
                <w:color w:val="000000"/>
                <w:sz w:val="24"/>
                <w:szCs w:val="24"/>
                <w:lang w:eastAsia="ru-RU"/>
              </w:rPr>
              <w:t>Кресло учителя (стул)</w:t>
            </w:r>
          </w:p>
          <w:p>
            <w:pPr>
              <w:widowControl/>
              <w:autoSpaceDE/>
              <w:autoSpaceDN/>
              <w:spacing w:line="276" w:lineRule="auto"/>
              <w:rPr>
                <w:sz w:val="24"/>
                <w:szCs w:val="24"/>
                <w:lang w:eastAsia="ru-RU"/>
              </w:rPr>
            </w:pPr>
            <w:r>
              <w:rPr>
                <w:color w:val="000000"/>
                <w:sz w:val="24"/>
                <w:szCs w:val="24"/>
                <w:lang w:eastAsia="ru-RU"/>
              </w:rPr>
              <w:t>Шкаф для хранения учебных пособий</w:t>
            </w:r>
          </w:p>
          <w:p>
            <w:pPr>
              <w:widowControl/>
              <w:autoSpaceDE/>
              <w:autoSpaceDN/>
              <w:spacing w:line="276" w:lineRule="auto"/>
              <w:rPr>
                <w:sz w:val="24"/>
                <w:szCs w:val="24"/>
                <w:lang w:eastAsia="ru-RU"/>
              </w:rPr>
            </w:pPr>
            <w:r>
              <w:rPr>
                <w:color w:val="000000"/>
                <w:sz w:val="24"/>
                <w:szCs w:val="24"/>
                <w:lang w:eastAsia="ru-RU"/>
              </w:rPr>
              <w:t>Тумба для таблиц под доску / Шкаф для хранения таблиц и плакатов / Система хранения и демонстрации таблиц и плакатов</w:t>
            </w:r>
          </w:p>
          <w:p>
            <w:pPr>
              <w:widowControl/>
              <w:autoSpaceDE/>
              <w:autoSpaceDN/>
              <w:spacing w:line="276" w:lineRule="auto"/>
              <w:rPr>
                <w:sz w:val="24"/>
                <w:szCs w:val="24"/>
                <w:lang w:eastAsia="ru-RU"/>
              </w:rPr>
            </w:pPr>
            <w:r>
              <w:rPr>
                <w:color w:val="000000"/>
                <w:sz w:val="24"/>
                <w:szCs w:val="24"/>
                <w:lang w:eastAsia="ru-RU"/>
              </w:rPr>
              <w:t>Стол для швейного оборудования</w:t>
            </w:r>
          </w:p>
          <w:p>
            <w:pPr>
              <w:widowControl/>
              <w:autoSpaceDE/>
              <w:autoSpaceDN/>
              <w:spacing w:line="276" w:lineRule="auto"/>
              <w:rPr>
                <w:sz w:val="24"/>
                <w:szCs w:val="24"/>
                <w:lang w:eastAsia="ru-RU"/>
              </w:rPr>
            </w:pPr>
            <w:r>
              <w:rPr>
                <w:color w:val="000000"/>
                <w:sz w:val="24"/>
                <w:szCs w:val="24"/>
                <w:lang w:eastAsia="ru-RU"/>
              </w:rPr>
              <w:t>Табурет рабочий (винтовой механизм регулировки высоты сиденья)</w:t>
            </w:r>
          </w:p>
          <w:p>
            <w:pPr>
              <w:widowControl/>
              <w:autoSpaceDE/>
              <w:autoSpaceDN/>
              <w:spacing w:line="276" w:lineRule="auto"/>
              <w:rPr>
                <w:sz w:val="24"/>
                <w:szCs w:val="24"/>
                <w:lang w:eastAsia="ru-RU"/>
              </w:rPr>
            </w:pPr>
            <w:r>
              <w:rPr>
                <w:color w:val="000000"/>
                <w:sz w:val="24"/>
                <w:szCs w:val="24"/>
                <w:lang w:eastAsia="ru-RU"/>
              </w:rPr>
              <w:t>Стул ученический поворотный регулируемый по высоте (частично)</w:t>
            </w:r>
          </w:p>
          <w:p>
            <w:pPr>
              <w:widowControl/>
              <w:autoSpaceDE/>
              <w:autoSpaceDN/>
              <w:spacing w:line="276" w:lineRule="auto"/>
              <w:rPr>
                <w:sz w:val="24"/>
                <w:szCs w:val="24"/>
                <w:lang w:eastAsia="ru-RU"/>
              </w:rPr>
            </w:pPr>
            <w:r>
              <w:rPr>
                <w:color w:val="000000"/>
                <w:sz w:val="24"/>
                <w:szCs w:val="24"/>
                <w:lang w:eastAsia="ru-RU"/>
              </w:rPr>
              <w:t>Мебель кухонная (столы с гигиеническим покрытием, шкаф для хранения посуды, сушка для посуды, двухгнездная моечная раковина)</w:t>
            </w:r>
          </w:p>
          <w:p>
            <w:pPr>
              <w:widowControl/>
              <w:autoSpaceDE/>
              <w:autoSpaceDN/>
              <w:spacing w:line="276" w:lineRule="auto"/>
              <w:rPr>
                <w:sz w:val="24"/>
                <w:szCs w:val="24"/>
                <w:lang w:eastAsia="ru-RU"/>
              </w:rPr>
            </w:pPr>
            <w:r>
              <w:rPr>
                <w:color w:val="000000"/>
                <w:sz w:val="24"/>
                <w:szCs w:val="24"/>
                <w:lang w:eastAsia="ru-RU"/>
              </w:rPr>
              <w:t>Стол обеденный с гигиеническим покрытием</w:t>
            </w:r>
          </w:p>
          <w:p>
            <w:pPr>
              <w:widowControl/>
              <w:autoSpaceDE/>
              <w:autoSpaceDN/>
              <w:spacing w:line="276" w:lineRule="auto"/>
              <w:rPr>
                <w:sz w:val="24"/>
                <w:szCs w:val="24"/>
                <w:lang w:eastAsia="ru-RU"/>
              </w:rPr>
            </w:pPr>
            <w:r>
              <w:rPr>
                <w:color w:val="000000"/>
                <w:sz w:val="24"/>
                <w:szCs w:val="24"/>
                <w:lang w:eastAsia="ru-RU"/>
              </w:rPr>
              <w:t>Табурет обеденный</w:t>
            </w:r>
          </w:p>
          <w:p>
            <w:pPr>
              <w:widowControl/>
              <w:autoSpaceDE/>
              <w:autoSpaceDN/>
              <w:spacing w:line="276" w:lineRule="auto"/>
              <w:rPr>
                <w:sz w:val="24"/>
                <w:szCs w:val="24"/>
                <w:lang w:eastAsia="ru-RU"/>
              </w:rPr>
            </w:pPr>
            <w:r>
              <w:rPr>
                <w:color w:val="000000"/>
                <w:sz w:val="24"/>
                <w:szCs w:val="24"/>
                <w:lang w:eastAsia="ru-RU"/>
              </w:rPr>
              <w:t>Диэлектрический коврик</w:t>
            </w:r>
          </w:p>
          <w:p>
            <w:pPr>
              <w:widowControl/>
              <w:autoSpaceDE/>
              <w:autoSpaceDN/>
              <w:spacing w:line="276" w:lineRule="auto"/>
              <w:rPr>
                <w:sz w:val="24"/>
                <w:szCs w:val="24"/>
                <w:lang w:eastAsia="ru-RU"/>
              </w:rPr>
            </w:pPr>
            <w:r>
              <w:rPr>
                <w:color w:val="000000"/>
                <w:sz w:val="24"/>
                <w:szCs w:val="24"/>
                <w:lang w:eastAsia="ru-RU"/>
              </w:rPr>
              <w:t>Огнетушитель</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Коллекция по волокнам и тканям (устар.)</w:t>
            </w:r>
          </w:p>
          <w:p>
            <w:pPr>
              <w:widowControl/>
              <w:autoSpaceDE/>
              <w:autoSpaceDN/>
              <w:spacing w:line="276" w:lineRule="auto"/>
              <w:rPr>
                <w:sz w:val="24"/>
                <w:szCs w:val="24"/>
                <w:lang w:eastAsia="ru-RU"/>
              </w:rPr>
            </w:pPr>
            <w:r>
              <w:rPr>
                <w:color w:val="000000"/>
                <w:sz w:val="24"/>
                <w:szCs w:val="24"/>
                <w:lang w:eastAsia="ru-RU"/>
              </w:rPr>
              <w:t>Доска гладильная</w:t>
            </w:r>
          </w:p>
          <w:p>
            <w:pPr>
              <w:widowControl/>
              <w:autoSpaceDE/>
              <w:autoSpaceDN/>
              <w:spacing w:line="276" w:lineRule="auto"/>
              <w:rPr>
                <w:sz w:val="24"/>
                <w:szCs w:val="24"/>
                <w:lang w:eastAsia="ru-RU"/>
              </w:rPr>
            </w:pPr>
            <w:r>
              <w:rPr>
                <w:color w:val="000000"/>
                <w:sz w:val="24"/>
                <w:szCs w:val="24"/>
                <w:lang w:eastAsia="ru-RU"/>
              </w:rPr>
              <w:t>Манекен женский с подставкой</w:t>
            </w:r>
          </w:p>
          <w:p>
            <w:pPr>
              <w:widowControl/>
              <w:autoSpaceDE/>
              <w:autoSpaceDN/>
              <w:spacing w:line="276" w:lineRule="auto"/>
              <w:rPr>
                <w:sz w:val="24"/>
                <w:szCs w:val="24"/>
                <w:lang w:eastAsia="ru-RU"/>
              </w:rPr>
            </w:pPr>
            <w:r>
              <w:rPr>
                <w:color w:val="000000"/>
                <w:sz w:val="24"/>
                <w:szCs w:val="24"/>
                <w:lang w:eastAsia="ru-RU"/>
              </w:rPr>
              <w:t>Машина швейная (устар., частично)</w:t>
            </w:r>
          </w:p>
          <w:p>
            <w:pPr>
              <w:widowControl/>
              <w:autoSpaceDE/>
              <w:autoSpaceDN/>
              <w:spacing w:line="276" w:lineRule="auto"/>
              <w:rPr>
                <w:sz w:val="24"/>
                <w:szCs w:val="24"/>
                <w:lang w:eastAsia="ru-RU"/>
              </w:rPr>
            </w:pPr>
            <w:r>
              <w:rPr>
                <w:color w:val="000000"/>
                <w:sz w:val="24"/>
                <w:szCs w:val="24"/>
                <w:lang w:eastAsia="ru-RU"/>
              </w:rPr>
              <w:t>Шпуля для швейной машины (частично)</w:t>
            </w:r>
          </w:p>
          <w:p>
            <w:pPr>
              <w:widowControl/>
              <w:autoSpaceDE/>
              <w:autoSpaceDN/>
              <w:spacing w:line="276" w:lineRule="auto"/>
              <w:rPr>
                <w:sz w:val="24"/>
                <w:szCs w:val="24"/>
                <w:lang w:eastAsia="ru-RU"/>
              </w:rPr>
            </w:pPr>
            <w:r>
              <w:rPr>
                <w:color w:val="000000"/>
                <w:sz w:val="24"/>
                <w:szCs w:val="24"/>
                <w:lang w:eastAsia="ru-RU"/>
              </w:rPr>
              <w:t>Набор игл для швейной машины (частично)</w:t>
            </w:r>
          </w:p>
          <w:p>
            <w:pPr>
              <w:widowControl/>
              <w:autoSpaceDE/>
              <w:autoSpaceDN/>
              <w:spacing w:line="276" w:lineRule="auto"/>
              <w:rPr>
                <w:sz w:val="24"/>
                <w:szCs w:val="24"/>
                <w:lang w:eastAsia="ru-RU"/>
              </w:rPr>
            </w:pPr>
            <w:r>
              <w:rPr>
                <w:color w:val="000000"/>
                <w:sz w:val="24"/>
                <w:szCs w:val="24"/>
                <w:lang w:eastAsia="ru-RU"/>
              </w:rPr>
              <w:t>Зеркало для примерок травмобезопасное</w:t>
            </w:r>
          </w:p>
          <w:p>
            <w:pPr>
              <w:widowControl/>
              <w:autoSpaceDE/>
              <w:autoSpaceDN/>
              <w:spacing w:line="276" w:lineRule="auto"/>
              <w:rPr>
                <w:sz w:val="24"/>
                <w:szCs w:val="24"/>
                <w:lang w:eastAsia="ru-RU"/>
              </w:rPr>
            </w:pPr>
            <w:r>
              <w:rPr>
                <w:color w:val="000000"/>
                <w:sz w:val="24"/>
                <w:szCs w:val="24"/>
                <w:lang w:eastAsia="ru-RU"/>
              </w:rPr>
              <w:t>Ширма примерочная</w:t>
            </w:r>
          </w:p>
          <w:p>
            <w:pPr>
              <w:widowControl/>
              <w:autoSpaceDE/>
              <w:autoSpaceDN/>
              <w:spacing w:line="276" w:lineRule="auto"/>
              <w:rPr>
                <w:sz w:val="24"/>
                <w:szCs w:val="24"/>
                <w:lang w:eastAsia="ru-RU"/>
              </w:rPr>
            </w:pPr>
            <w:r>
              <w:rPr>
                <w:i/>
                <w:iCs/>
                <w:color w:val="000000"/>
                <w:sz w:val="24"/>
                <w:szCs w:val="24"/>
                <w:lang w:eastAsia="ru-RU"/>
              </w:rPr>
              <w:t>Демонстрационные учебно-наглядные пособия:</w:t>
            </w:r>
          </w:p>
          <w:p>
            <w:pPr>
              <w:widowControl/>
              <w:autoSpaceDE/>
              <w:autoSpaceDN/>
              <w:spacing w:line="276" w:lineRule="auto"/>
              <w:rPr>
                <w:sz w:val="24"/>
                <w:szCs w:val="24"/>
                <w:lang w:eastAsia="ru-RU"/>
              </w:rPr>
            </w:pPr>
            <w:r>
              <w:rPr>
                <w:color w:val="000000"/>
                <w:sz w:val="24"/>
                <w:szCs w:val="24"/>
                <w:lang w:eastAsia="ru-RU"/>
              </w:rPr>
              <w:t>Комплект демонстрационных учебных таблиц (по технологии) (частично)</w:t>
            </w:r>
          </w:p>
          <w:p>
            <w:pPr>
              <w:widowControl/>
              <w:autoSpaceDE/>
              <w:autoSpaceDN/>
              <w:spacing w:line="276" w:lineRule="auto"/>
              <w:rPr>
                <w:sz w:val="24"/>
                <w:szCs w:val="24"/>
                <w:lang w:eastAsia="ru-RU"/>
              </w:rPr>
            </w:pPr>
            <w:r>
              <w:rPr>
                <w:color w:val="000000"/>
                <w:sz w:val="24"/>
                <w:szCs w:val="24"/>
                <w:lang w:eastAsia="ru-RU"/>
              </w:rPr>
              <w:t>Аптечка универсальная для оказания первой медицинской помощи</w:t>
            </w:r>
          </w:p>
          <w:p>
            <w:pPr>
              <w:widowControl/>
              <w:autoSpaceDE/>
              <w:autoSpaceDN/>
              <w:spacing w:line="276" w:lineRule="auto"/>
              <w:rPr>
                <w:sz w:val="24"/>
                <w:szCs w:val="24"/>
                <w:lang w:eastAsia="ru-RU"/>
              </w:rPr>
            </w:pPr>
            <w:r>
              <w:rPr>
                <w:i/>
                <w:iCs/>
                <w:color w:val="000000"/>
                <w:sz w:val="24"/>
                <w:szCs w:val="24"/>
                <w:lang w:eastAsia="ru-RU"/>
              </w:rPr>
              <w:t>Лабораторно-технологическое оборудование:</w:t>
            </w:r>
          </w:p>
          <w:p>
            <w:pPr>
              <w:widowControl/>
              <w:autoSpaceDE/>
              <w:autoSpaceDN/>
              <w:spacing w:line="276" w:lineRule="auto"/>
              <w:rPr>
                <w:sz w:val="24"/>
                <w:szCs w:val="24"/>
                <w:lang w:eastAsia="ru-RU"/>
              </w:rPr>
            </w:pPr>
            <w:r>
              <w:rPr>
                <w:color w:val="000000"/>
                <w:sz w:val="24"/>
                <w:szCs w:val="24"/>
                <w:lang w:eastAsia="ru-RU"/>
              </w:rPr>
              <w:t>Электроплита с духовкой (частично, устар.)</w:t>
            </w:r>
          </w:p>
          <w:p>
            <w:pPr>
              <w:widowControl/>
              <w:autoSpaceDE/>
              <w:autoSpaceDN/>
              <w:spacing w:line="276" w:lineRule="auto"/>
              <w:rPr>
                <w:sz w:val="24"/>
                <w:szCs w:val="24"/>
                <w:lang w:eastAsia="ru-RU"/>
              </w:rPr>
            </w:pPr>
            <w:r>
              <w:rPr>
                <w:color w:val="000000"/>
                <w:sz w:val="24"/>
                <w:szCs w:val="24"/>
                <w:lang w:eastAsia="ru-RU"/>
              </w:rPr>
              <w:t>Холодильный шкаф (1 шт.)</w:t>
            </w:r>
          </w:p>
          <w:p>
            <w:pPr>
              <w:widowControl/>
              <w:autoSpaceDE/>
              <w:autoSpaceDN/>
              <w:spacing w:line="276" w:lineRule="auto"/>
              <w:rPr>
                <w:sz w:val="24"/>
                <w:szCs w:val="24"/>
                <w:lang w:eastAsia="ru-RU"/>
              </w:rPr>
            </w:pPr>
            <w:r>
              <w:rPr>
                <w:color w:val="000000"/>
                <w:sz w:val="24"/>
                <w:szCs w:val="24"/>
                <w:lang w:eastAsia="ru-RU"/>
              </w:rPr>
              <w:t>Комплект столовых приборов</w:t>
            </w:r>
          </w:p>
          <w:p>
            <w:pPr>
              <w:widowControl/>
              <w:autoSpaceDE/>
              <w:autoSpaceDN/>
              <w:spacing w:line="276" w:lineRule="auto"/>
              <w:rPr>
                <w:sz w:val="24"/>
                <w:szCs w:val="24"/>
                <w:lang w:eastAsia="ru-RU"/>
              </w:rPr>
            </w:pPr>
            <w:r>
              <w:rPr>
                <w:color w:val="000000"/>
                <w:sz w:val="24"/>
                <w:szCs w:val="24"/>
                <w:lang w:eastAsia="ru-RU"/>
              </w:rPr>
              <w:t>Набор кухонных ножей</w:t>
            </w:r>
          </w:p>
          <w:p>
            <w:pPr>
              <w:widowControl/>
              <w:autoSpaceDE/>
              <w:autoSpaceDN/>
              <w:spacing w:line="276" w:lineRule="auto"/>
              <w:rPr>
                <w:sz w:val="24"/>
                <w:szCs w:val="24"/>
                <w:lang w:eastAsia="ru-RU"/>
              </w:rPr>
            </w:pPr>
            <w:r>
              <w:rPr>
                <w:color w:val="000000"/>
                <w:sz w:val="24"/>
                <w:szCs w:val="24"/>
                <w:lang w:eastAsia="ru-RU"/>
              </w:rPr>
              <w:t>Набор разделочных досок</w:t>
            </w:r>
          </w:p>
          <w:p>
            <w:pPr>
              <w:widowControl/>
              <w:autoSpaceDE/>
              <w:autoSpaceDN/>
              <w:spacing w:line="276" w:lineRule="auto"/>
              <w:rPr>
                <w:sz w:val="24"/>
                <w:szCs w:val="24"/>
                <w:lang w:eastAsia="ru-RU"/>
              </w:rPr>
            </w:pPr>
            <w:r>
              <w:rPr>
                <w:color w:val="000000"/>
                <w:sz w:val="24"/>
                <w:szCs w:val="24"/>
                <w:lang w:eastAsia="ru-RU"/>
              </w:rPr>
              <w:t>Набор посуды для приготовления пищи</w:t>
            </w:r>
          </w:p>
          <w:p>
            <w:pPr>
              <w:widowControl/>
              <w:autoSpaceDE/>
              <w:autoSpaceDN/>
              <w:spacing w:line="276" w:lineRule="auto"/>
              <w:rPr>
                <w:sz w:val="24"/>
                <w:szCs w:val="24"/>
                <w:lang w:eastAsia="ru-RU"/>
              </w:rPr>
            </w:pPr>
            <w:r>
              <w:rPr>
                <w:color w:val="000000"/>
                <w:sz w:val="24"/>
                <w:szCs w:val="24"/>
                <w:lang w:eastAsia="ru-RU"/>
              </w:rPr>
              <w:t>Набор приборов для приготовления пищи</w:t>
            </w:r>
          </w:p>
          <w:p>
            <w:pPr>
              <w:widowControl/>
              <w:autoSpaceDE/>
              <w:autoSpaceDN/>
              <w:spacing w:line="276" w:lineRule="auto"/>
              <w:rPr>
                <w:sz w:val="24"/>
                <w:szCs w:val="24"/>
                <w:lang w:eastAsia="ru-RU"/>
              </w:rPr>
            </w:pPr>
            <w:r>
              <w:rPr>
                <w:color w:val="000000"/>
                <w:sz w:val="24"/>
                <w:szCs w:val="24"/>
                <w:lang w:eastAsia="ru-RU"/>
              </w:rPr>
              <w:t>Сервиз столовый на 6 персон (частично)</w:t>
            </w:r>
          </w:p>
          <w:p>
            <w:pPr>
              <w:widowControl/>
              <w:autoSpaceDE/>
              <w:autoSpaceDN/>
              <w:spacing w:line="276" w:lineRule="auto"/>
              <w:rPr>
                <w:sz w:val="24"/>
                <w:szCs w:val="24"/>
                <w:lang w:eastAsia="ru-RU"/>
              </w:rPr>
            </w:pPr>
            <w:r>
              <w:rPr>
                <w:color w:val="000000"/>
                <w:sz w:val="24"/>
                <w:szCs w:val="24"/>
                <w:lang w:eastAsia="ru-RU"/>
              </w:rPr>
              <w:t>Сервиз чайный/кофейный на 6 персон (частично)</w:t>
            </w:r>
          </w:p>
          <w:p>
            <w:pPr>
              <w:widowControl/>
              <w:autoSpaceDE/>
              <w:autoSpaceDN/>
              <w:spacing w:line="276" w:lineRule="auto"/>
              <w:rPr>
                <w:sz w:val="24"/>
                <w:szCs w:val="24"/>
                <w:lang w:eastAsia="ru-RU"/>
              </w:rPr>
            </w:pPr>
            <w:r>
              <w:rPr>
                <w:b/>
                <w:bCs/>
                <w:color w:val="000000"/>
                <w:sz w:val="24"/>
                <w:szCs w:val="24"/>
                <w:lang w:eastAsia="ru-RU"/>
              </w:rPr>
              <w:t>Технология мальчики</w:t>
            </w:r>
          </w:p>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Аудиторная доска с магнитной поверхностью</w:t>
            </w:r>
          </w:p>
          <w:p>
            <w:pPr>
              <w:widowControl/>
              <w:autoSpaceDE/>
              <w:autoSpaceDN/>
              <w:spacing w:line="276" w:lineRule="auto"/>
              <w:rPr>
                <w:sz w:val="24"/>
                <w:szCs w:val="24"/>
                <w:lang w:eastAsia="ru-RU"/>
              </w:rPr>
            </w:pPr>
            <w:r>
              <w:rPr>
                <w:color w:val="000000"/>
                <w:sz w:val="24"/>
                <w:szCs w:val="24"/>
                <w:lang w:eastAsia="ru-RU"/>
              </w:rPr>
              <w:t>Стол учителя с ящиками для хранения или тумбой</w:t>
            </w:r>
          </w:p>
          <w:p>
            <w:pPr>
              <w:widowControl/>
              <w:autoSpaceDE/>
              <w:autoSpaceDN/>
              <w:spacing w:line="276" w:lineRule="auto"/>
              <w:rPr>
                <w:sz w:val="24"/>
                <w:szCs w:val="24"/>
                <w:lang w:eastAsia="ru-RU"/>
              </w:rPr>
            </w:pPr>
            <w:r>
              <w:rPr>
                <w:color w:val="000000"/>
                <w:sz w:val="24"/>
                <w:szCs w:val="24"/>
                <w:lang w:eastAsia="ru-RU"/>
              </w:rPr>
              <w:t>Кресло учителя (стул)</w:t>
            </w:r>
          </w:p>
          <w:p>
            <w:pPr>
              <w:widowControl/>
              <w:autoSpaceDE/>
              <w:autoSpaceDN/>
              <w:spacing w:line="276" w:lineRule="auto"/>
              <w:rPr>
                <w:sz w:val="24"/>
                <w:szCs w:val="24"/>
                <w:lang w:eastAsia="ru-RU"/>
              </w:rPr>
            </w:pPr>
            <w:r>
              <w:rPr>
                <w:color w:val="000000"/>
                <w:sz w:val="24"/>
                <w:szCs w:val="24"/>
                <w:lang w:eastAsia="ru-RU"/>
              </w:rPr>
              <w:t>Шкаф для хранения учебных пособий</w:t>
            </w:r>
          </w:p>
          <w:p>
            <w:pPr>
              <w:widowControl/>
              <w:autoSpaceDE/>
              <w:autoSpaceDN/>
              <w:spacing w:line="276" w:lineRule="auto"/>
              <w:rPr>
                <w:sz w:val="24"/>
                <w:szCs w:val="24"/>
                <w:lang w:eastAsia="ru-RU"/>
              </w:rPr>
            </w:pPr>
            <w:r>
              <w:rPr>
                <w:color w:val="000000"/>
                <w:sz w:val="24"/>
                <w:szCs w:val="24"/>
                <w:lang w:eastAsia="ru-RU"/>
              </w:rPr>
              <w:t>Тумба для таблиц под доску / Шкаф для хранения таблиц и плакатов / Система хранения и демонстрации таблиц и плакатов</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Доска пробковая/Доска магнитно-маркерная</w:t>
            </w:r>
          </w:p>
          <w:p>
            <w:pPr>
              <w:widowControl/>
              <w:autoSpaceDE/>
              <w:autoSpaceDN/>
              <w:spacing w:line="276" w:lineRule="auto"/>
              <w:rPr>
                <w:sz w:val="24"/>
                <w:szCs w:val="24"/>
                <w:lang w:eastAsia="ru-RU"/>
              </w:rPr>
            </w:pPr>
            <w:r>
              <w:rPr>
                <w:color w:val="000000"/>
                <w:sz w:val="24"/>
                <w:szCs w:val="24"/>
                <w:lang w:eastAsia="ru-RU"/>
              </w:rPr>
              <w:t>Система (устройство) для затемнения окон</w:t>
            </w:r>
          </w:p>
          <w:p>
            <w:pPr>
              <w:widowControl/>
              <w:autoSpaceDE/>
              <w:autoSpaceDN/>
              <w:spacing w:line="276" w:lineRule="auto"/>
              <w:rPr>
                <w:sz w:val="24"/>
                <w:szCs w:val="24"/>
                <w:lang w:eastAsia="ru-RU"/>
              </w:rPr>
            </w:pPr>
            <w:r>
              <w:rPr>
                <w:color w:val="000000"/>
                <w:sz w:val="24"/>
                <w:szCs w:val="24"/>
                <w:lang w:eastAsia="ru-RU"/>
              </w:rPr>
              <w:t>Стул ученический поворотный регулируемый по высоте</w:t>
            </w:r>
          </w:p>
          <w:p>
            <w:pPr>
              <w:widowControl/>
              <w:autoSpaceDE/>
              <w:autoSpaceDN/>
              <w:spacing w:line="276" w:lineRule="auto"/>
              <w:rPr>
                <w:sz w:val="24"/>
                <w:szCs w:val="24"/>
                <w:lang w:eastAsia="ru-RU"/>
              </w:rPr>
            </w:pPr>
            <w:r>
              <w:rPr>
                <w:color w:val="000000"/>
                <w:sz w:val="24"/>
                <w:szCs w:val="24"/>
                <w:lang w:eastAsia="ru-RU"/>
              </w:rPr>
              <w:t>Специальный стол для черчения, выкроек и раскроя больших размеров</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Сетевой фильтр</w:t>
            </w:r>
          </w:p>
          <w:p>
            <w:pPr>
              <w:widowControl/>
              <w:autoSpaceDE/>
              <w:autoSpaceDN/>
              <w:spacing w:line="276" w:lineRule="auto"/>
              <w:rPr>
                <w:sz w:val="24"/>
                <w:szCs w:val="24"/>
                <w:lang w:eastAsia="ru-RU"/>
              </w:rPr>
            </w:pPr>
            <w:r>
              <w:rPr>
                <w:color w:val="000000"/>
                <w:sz w:val="24"/>
                <w:szCs w:val="24"/>
                <w:lang w:eastAsia="ru-RU"/>
              </w:rPr>
              <w:t>Документ-камера</w:t>
            </w:r>
          </w:p>
          <w:p>
            <w:pPr>
              <w:widowControl/>
              <w:autoSpaceDE/>
              <w:autoSpaceDN/>
              <w:spacing w:line="276" w:lineRule="auto"/>
              <w:rPr>
                <w:sz w:val="24"/>
                <w:szCs w:val="24"/>
                <w:lang w:eastAsia="ru-RU"/>
              </w:rPr>
            </w:pPr>
            <w:r>
              <w:rPr>
                <w:color w:val="000000"/>
                <w:sz w:val="24"/>
                <w:szCs w:val="24"/>
                <w:lang w:eastAsia="ru-RU"/>
              </w:rPr>
              <w:t>Многофункциональное устройство/принтер</w:t>
            </w:r>
          </w:p>
          <w:p>
            <w:pPr>
              <w:widowControl/>
              <w:autoSpaceDE/>
              <w:autoSpaceDN/>
              <w:spacing w:line="276" w:lineRule="auto"/>
              <w:rPr>
                <w:sz w:val="24"/>
                <w:szCs w:val="24"/>
                <w:lang w:eastAsia="ru-RU"/>
              </w:rPr>
            </w:pPr>
            <w:r>
              <w:rPr>
                <w:color w:val="000000"/>
                <w:sz w:val="24"/>
                <w:szCs w:val="24"/>
                <w:lang w:eastAsia="ru-RU"/>
              </w:rPr>
              <w:t>Интерактивный программно-аппаратный комплекс мобильный или стационарный</w:t>
            </w:r>
          </w:p>
          <w:p>
            <w:pPr>
              <w:widowControl/>
              <w:autoSpaceDE/>
              <w:autoSpaceDN/>
              <w:spacing w:line="276" w:lineRule="auto"/>
              <w:rPr>
                <w:sz w:val="24"/>
                <w:szCs w:val="24"/>
                <w:lang w:eastAsia="ru-RU"/>
              </w:rPr>
            </w:pPr>
            <w:r>
              <w:rPr>
                <w:color w:val="000000"/>
                <w:sz w:val="24"/>
                <w:szCs w:val="24"/>
                <w:lang w:eastAsia="ru-RU"/>
              </w:rPr>
              <w:t>Компьютер учителя с периферией/ноутбук</w:t>
            </w:r>
          </w:p>
          <w:p>
            <w:pPr>
              <w:widowControl/>
              <w:autoSpaceDE/>
              <w:autoSpaceDN/>
              <w:spacing w:line="276" w:lineRule="auto"/>
              <w:rPr>
                <w:sz w:val="24"/>
                <w:szCs w:val="24"/>
                <w:lang w:eastAsia="ru-RU"/>
              </w:rPr>
            </w:pPr>
            <w:r>
              <w:rPr>
                <w:color w:val="000000"/>
                <w:sz w:val="24"/>
                <w:szCs w:val="24"/>
                <w:lang w:eastAsia="ru-RU"/>
              </w:rPr>
              <w:t>Машина швейно-вышивальная</w:t>
            </w:r>
          </w:p>
          <w:p>
            <w:pPr>
              <w:widowControl/>
              <w:autoSpaceDE/>
              <w:autoSpaceDN/>
              <w:spacing w:line="276" w:lineRule="auto"/>
              <w:rPr>
                <w:sz w:val="24"/>
                <w:szCs w:val="24"/>
                <w:lang w:eastAsia="ru-RU"/>
              </w:rPr>
            </w:pPr>
            <w:r>
              <w:rPr>
                <w:color w:val="000000"/>
                <w:sz w:val="24"/>
                <w:szCs w:val="24"/>
                <w:lang w:eastAsia="ru-RU"/>
              </w:rPr>
              <w:t>Машина швейная</w:t>
            </w:r>
          </w:p>
          <w:p>
            <w:pPr>
              <w:widowControl/>
              <w:autoSpaceDE/>
              <w:autoSpaceDN/>
              <w:spacing w:line="276" w:lineRule="auto"/>
              <w:rPr>
                <w:sz w:val="24"/>
                <w:szCs w:val="24"/>
                <w:lang w:eastAsia="ru-RU"/>
              </w:rPr>
            </w:pPr>
            <w:r>
              <w:rPr>
                <w:color w:val="000000"/>
                <w:sz w:val="24"/>
                <w:szCs w:val="24"/>
                <w:lang w:eastAsia="ru-RU"/>
              </w:rPr>
              <w:t>Комплект для вышивания</w:t>
            </w:r>
          </w:p>
          <w:p>
            <w:pPr>
              <w:widowControl/>
              <w:autoSpaceDE/>
              <w:autoSpaceDN/>
              <w:spacing w:line="276" w:lineRule="auto"/>
              <w:rPr>
                <w:sz w:val="24"/>
                <w:szCs w:val="24"/>
                <w:lang w:eastAsia="ru-RU"/>
              </w:rPr>
            </w:pPr>
            <w:r>
              <w:rPr>
                <w:color w:val="000000"/>
                <w:sz w:val="24"/>
                <w:szCs w:val="24"/>
                <w:lang w:eastAsia="ru-RU"/>
              </w:rPr>
              <w:t>Шпуля для швейной машины</w:t>
            </w:r>
          </w:p>
          <w:p>
            <w:pPr>
              <w:widowControl/>
              <w:autoSpaceDE/>
              <w:autoSpaceDN/>
              <w:spacing w:line="276" w:lineRule="auto"/>
              <w:rPr>
                <w:sz w:val="24"/>
                <w:szCs w:val="24"/>
                <w:lang w:eastAsia="ru-RU"/>
              </w:rPr>
            </w:pPr>
            <w:r>
              <w:rPr>
                <w:color w:val="000000"/>
                <w:sz w:val="24"/>
                <w:szCs w:val="24"/>
                <w:lang w:eastAsia="ru-RU"/>
              </w:rPr>
              <w:t>Набор игл для швейной машины</w:t>
            </w:r>
          </w:p>
          <w:p>
            <w:pPr>
              <w:widowControl/>
              <w:autoSpaceDE/>
              <w:autoSpaceDN/>
              <w:spacing w:line="276" w:lineRule="auto"/>
              <w:rPr>
                <w:sz w:val="24"/>
                <w:szCs w:val="24"/>
                <w:lang w:eastAsia="ru-RU"/>
              </w:rPr>
            </w:pPr>
            <w:r>
              <w:rPr>
                <w:color w:val="000000"/>
                <w:sz w:val="24"/>
                <w:szCs w:val="24"/>
                <w:lang w:eastAsia="ru-RU"/>
              </w:rPr>
              <w:t>Ножницы универсальные</w:t>
            </w:r>
          </w:p>
          <w:p>
            <w:pPr>
              <w:widowControl/>
              <w:autoSpaceDE/>
              <w:autoSpaceDN/>
              <w:spacing w:line="276" w:lineRule="auto"/>
              <w:rPr>
                <w:sz w:val="24"/>
                <w:szCs w:val="24"/>
                <w:lang w:eastAsia="ru-RU"/>
              </w:rPr>
            </w:pPr>
            <w:r>
              <w:rPr>
                <w:color w:val="000000"/>
                <w:sz w:val="24"/>
                <w:szCs w:val="24"/>
                <w:lang w:eastAsia="ru-RU"/>
              </w:rPr>
              <w:t>Ножницы закройные</w:t>
            </w:r>
          </w:p>
          <w:p>
            <w:pPr>
              <w:widowControl/>
              <w:autoSpaceDE/>
              <w:autoSpaceDN/>
              <w:spacing w:line="276" w:lineRule="auto"/>
              <w:rPr>
                <w:sz w:val="24"/>
                <w:szCs w:val="24"/>
                <w:lang w:eastAsia="ru-RU"/>
              </w:rPr>
            </w:pPr>
            <w:r>
              <w:rPr>
                <w:color w:val="000000"/>
                <w:sz w:val="24"/>
                <w:szCs w:val="24"/>
                <w:lang w:eastAsia="ru-RU"/>
              </w:rPr>
              <w:t>Ножницы Зигзаг</w:t>
            </w:r>
          </w:p>
          <w:p>
            <w:pPr>
              <w:widowControl/>
              <w:autoSpaceDE/>
              <w:autoSpaceDN/>
              <w:spacing w:line="276" w:lineRule="auto"/>
              <w:rPr>
                <w:sz w:val="24"/>
                <w:szCs w:val="24"/>
                <w:lang w:eastAsia="ru-RU"/>
              </w:rPr>
            </w:pPr>
            <w:r>
              <w:rPr>
                <w:color w:val="000000"/>
                <w:sz w:val="24"/>
                <w:szCs w:val="24"/>
                <w:lang w:eastAsia="ru-RU"/>
              </w:rPr>
              <w:t>Воск портновский</w:t>
            </w:r>
          </w:p>
          <w:p>
            <w:pPr>
              <w:widowControl/>
              <w:autoSpaceDE/>
              <w:autoSpaceDN/>
              <w:spacing w:line="276" w:lineRule="auto"/>
              <w:rPr>
                <w:sz w:val="24"/>
                <w:szCs w:val="24"/>
                <w:lang w:eastAsia="ru-RU"/>
              </w:rPr>
            </w:pPr>
            <w:r>
              <w:rPr>
                <w:color w:val="000000"/>
                <w:sz w:val="24"/>
                <w:szCs w:val="24"/>
                <w:lang w:eastAsia="ru-RU"/>
              </w:rPr>
              <w:t>Оверлок</w:t>
            </w:r>
          </w:p>
          <w:p>
            <w:pPr>
              <w:widowControl/>
              <w:autoSpaceDE/>
              <w:autoSpaceDN/>
              <w:spacing w:line="276" w:lineRule="auto"/>
              <w:rPr>
                <w:sz w:val="24"/>
                <w:szCs w:val="24"/>
                <w:lang w:eastAsia="ru-RU"/>
              </w:rPr>
            </w:pPr>
            <w:r>
              <w:rPr>
                <w:color w:val="000000"/>
                <w:sz w:val="24"/>
                <w:szCs w:val="24"/>
                <w:lang w:eastAsia="ru-RU"/>
              </w:rPr>
              <w:t>Утюг с пароувлажнителем</w:t>
            </w:r>
          </w:p>
          <w:p>
            <w:pPr>
              <w:widowControl/>
              <w:autoSpaceDE/>
              <w:autoSpaceDN/>
              <w:spacing w:line="276" w:lineRule="auto"/>
              <w:rPr>
                <w:sz w:val="24"/>
                <w:szCs w:val="24"/>
                <w:lang w:eastAsia="ru-RU"/>
              </w:rPr>
            </w:pPr>
            <w:r>
              <w:rPr>
                <w:i/>
                <w:iCs/>
                <w:color w:val="000000"/>
                <w:sz w:val="24"/>
                <w:szCs w:val="24"/>
                <w:lang w:eastAsia="ru-RU"/>
              </w:rPr>
              <w:t>Электронные средства обучения:</w:t>
            </w:r>
          </w:p>
          <w:p>
            <w:pPr>
              <w:widowControl/>
              <w:autoSpaceDE/>
              <w:autoSpaceDN/>
              <w:spacing w:line="276" w:lineRule="auto"/>
              <w:rPr>
                <w:sz w:val="24"/>
                <w:szCs w:val="24"/>
                <w:lang w:eastAsia="ru-RU"/>
              </w:rPr>
            </w:pPr>
            <w:r>
              <w:rPr>
                <w:color w:val="000000"/>
                <w:sz w:val="24"/>
                <w:szCs w:val="24"/>
                <w:lang w:eastAsia="ru-RU"/>
              </w:rPr>
              <w:t>Электронные средства обучения/Интерактивные пособия / Онлайн курсы (по технологии)</w:t>
            </w:r>
          </w:p>
          <w:p>
            <w:pPr>
              <w:widowControl/>
              <w:autoSpaceDE/>
              <w:autoSpaceDN/>
              <w:spacing w:line="276" w:lineRule="auto"/>
              <w:rPr>
                <w:sz w:val="24"/>
                <w:szCs w:val="24"/>
                <w:lang w:eastAsia="ru-RU"/>
              </w:rPr>
            </w:pPr>
            <w:r>
              <w:rPr>
                <w:color w:val="000000"/>
                <w:sz w:val="24"/>
                <w:szCs w:val="24"/>
                <w:lang w:eastAsia="ru-RU"/>
              </w:rPr>
              <w:t>Комплект учебных видеофильмов (по технологии) </w:t>
            </w:r>
          </w:p>
          <w:p>
            <w:pPr>
              <w:widowControl/>
              <w:autoSpaceDE/>
              <w:autoSpaceDN/>
              <w:spacing w:line="276" w:lineRule="auto"/>
              <w:rPr>
                <w:sz w:val="24"/>
                <w:szCs w:val="24"/>
                <w:lang w:eastAsia="ru-RU"/>
              </w:rPr>
            </w:pPr>
            <w:r>
              <w:rPr>
                <w:i/>
                <w:iCs/>
                <w:color w:val="000000"/>
                <w:sz w:val="24"/>
                <w:szCs w:val="24"/>
                <w:lang w:eastAsia="ru-RU"/>
              </w:rPr>
              <w:t>Демонстрационные учебно-наглядные пособия:</w:t>
            </w:r>
          </w:p>
          <w:p>
            <w:pPr>
              <w:widowControl/>
              <w:autoSpaceDE/>
              <w:autoSpaceDN/>
              <w:spacing w:line="276" w:lineRule="auto"/>
              <w:rPr>
                <w:sz w:val="24"/>
                <w:szCs w:val="24"/>
                <w:lang w:eastAsia="ru-RU"/>
              </w:rPr>
            </w:pPr>
            <w:r>
              <w:rPr>
                <w:color w:val="000000"/>
                <w:sz w:val="24"/>
                <w:szCs w:val="24"/>
                <w:lang w:eastAsia="ru-RU"/>
              </w:rPr>
              <w:t>Комплект демонстрационных учебных таблиц (по технологии) (частично)</w:t>
            </w:r>
          </w:p>
          <w:p>
            <w:pPr>
              <w:widowControl/>
              <w:autoSpaceDE/>
              <w:autoSpaceDN/>
              <w:spacing w:line="276" w:lineRule="auto"/>
              <w:rPr>
                <w:sz w:val="24"/>
                <w:szCs w:val="24"/>
                <w:lang w:eastAsia="ru-RU"/>
              </w:rPr>
            </w:pPr>
            <w:r>
              <w:rPr>
                <w:i/>
                <w:iCs/>
                <w:color w:val="000000"/>
                <w:sz w:val="24"/>
                <w:szCs w:val="24"/>
                <w:lang w:eastAsia="ru-RU"/>
              </w:rPr>
              <w:t>Лабораторно-технологическое оборудование:</w:t>
            </w:r>
          </w:p>
          <w:p>
            <w:pPr>
              <w:widowControl/>
              <w:autoSpaceDE/>
              <w:autoSpaceDN/>
              <w:spacing w:line="276" w:lineRule="auto"/>
              <w:rPr>
                <w:sz w:val="24"/>
                <w:szCs w:val="24"/>
                <w:lang w:eastAsia="ru-RU"/>
              </w:rPr>
            </w:pPr>
            <w:r>
              <w:rPr>
                <w:color w:val="000000"/>
                <w:sz w:val="24"/>
                <w:szCs w:val="24"/>
                <w:lang w:eastAsia="ru-RU"/>
              </w:rPr>
              <w:t>Санитарно-пищевая экспресс-лаборатория</w:t>
            </w:r>
          </w:p>
          <w:p>
            <w:pPr>
              <w:widowControl/>
              <w:autoSpaceDE/>
              <w:autoSpaceDN/>
              <w:spacing w:line="276" w:lineRule="auto"/>
              <w:rPr>
                <w:sz w:val="24"/>
                <w:szCs w:val="24"/>
                <w:lang w:eastAsia="ru-RU"/>
              </w:rPr>
            </w:pPr>
            <w:r>
              <w:rPr>
                <w:color w:val="000000"/>
                <w:sz w:val="24"/>
                <w:szCs w:val="24"/>
                <w:lang w:eastAsia="ru-RU"/>
              </w:rPr>
              <w:t>Электроплита с духовкой</w:t>
            </w:r>
          </w:p>
          <w:p>
            <w:pPr>
              <w:widowControl/>
              <w:autoSpaceDE/>
              <w:autoSpaceDN/>
              <w:spacing w:line="276" w:lineRule="auto"/>
              <w:rPr>
                <w:sz w:val="24"/>
                <w:szCs w:val="24"/>
                <w:lang w:eastAsia="ru-RU"/>
              </w:rPr>
            </w:pPr>
            <w:r>
              <w:rPr>
                <w:color w:val="000000"/>
                <w:sz w:val="24"/>
                <w:szCs w:val="24"/>
                <w:lang w:eastAsia="ru-RU"/>
              </w:rPr>
              <w:t>Вытяжка</w:t>
            </w:r>
          </w:p>
          <w:p>
            <w:pPr>
              <w:widowControl/>
              <w:autoSpaceDE/>
              <w:autoSpaceDN/>
              <w:spacing w:line="276" w:lineRule="auto"/>
              <w:rPr>
                <w:sz w:val="24"/>
                <w:szCs w:val="24"/>
                <w:lang w:eastAsia="ru-RU"/>
              </w:rPr>
            </w:pPr>
            <w:r>
              <w:rPr>
                <w:color w:val="000000"/>
                <w:sz w:val="24"/>
                <w:szCs w:val="24"/>
                <w:lang w:eastAsia="ru-RU"/>
              </w:rPr>
              <w:t>Холодильный шкаф</w:t>
            </w:r>
          </w:p>
          <w:p>
            <w:pPr>
              <w:widowControl/>
              <w:autoSpaceDE/>
              <w:autoSpaceDN/>
              <w:spacing w:line="276" w:lineRule="auto"/>
              <w:rPr>
                <w:sz w:val="24"/>
                <w:szCs w:val="24"/>
                <w:lang w:eastAsia="ru-RU"/>
              </w:rPr>
            </w:pPr>
            <w:r>
              <w:rPr>
                <w:color w:val="000000"/>
                <w:sz w:val="24"/>
                <w:szCs w:val="24"/>
                <w:lang w:eastAsia="ru-RU"/>
              </w:rPr>
              <w:t>Микроволновая печь</w:t>
            </w:r>
          </w:p>
          <w:p>
            <w:pPr>
              <w:widowControl/>
              <w:autoSpaceDE/>
              <w:autoSpaceDN/>
              <w:spacing w:line="276" w:lineRule="auto"/>
              <w:rPr>
                <w:sz w:val="24"/>
                <w:szCs w:val="24"/>
                <w:lang w:eastAsia="ru-RU"/>
              </w:rPr>
            </w:pPr>
            <w:r>
              <w:rPr>
                <w:color w:val="000000"/>
                <w:sz w:val="24"/>
                <w:szCs w:val="24"/>
                <w:lang w:eastAsia="ru-RU"/>
              </w:rPr>
              <w:t>Миксер</w:t>
            </w:r>
          </w:p>
          <w:p>
            <w:pPr>
              <w:widowControl/>
              <w:autoSpaceDE/>
              <w:autoSpaceDN/>
              <w:spacing w:line="276" w:lineRule="auto"/>
              <w:rPr>
                <w:sz w:val="24"/>
                <w:szCs w:val="24"/>
                <w:lang w:eastAsia="ru-RU"/>
              </w:rPr>
            </w:pPr>
            <w:r>
              <w:rPr>
                <w:color w:val="000000"/>
                <w:sz w:val="24"/>
                <w:szCs w:val="24"/>
                <w:lang w:eastAsia="ru-RU"/>
              </w:rPr>
              <w:t>Мясорубка электрическая</w:t>
            </w:r>
          </w:p>
          <w:p>
            <w:pPr>
              <w:widowControl/>
              <w:autoSpaceDE/>
              <w:autoSpaceDN/>
              <w:spacing w:line="276" w:lineRule="auto"/>
              <w:rPr>
                <w:sz w:val="24"/>
                <w:szCs w:val="24"/>
                <w:lang w:eastAsia="ru-RU"/>
              </w:rPr>
            </w:pPr>
            <w:r>
              <w:rPr>
                <w:color w:val="000000"/>
                <w:sz w:val="24"/>
                <w:szCs w:val="24"/>
                <w:lang w:eastAsia="ru-RU"/>
              </w:rPr>
              <w:t>Блендер</w:t>
            </w:r>
          </w:p>
          <w:p>
            <w:pPr>
              <w:widowControl/>
              <w:autoSpaceDE/>
              <w:autoSpaceDN/>
              <w:spacing w:line="276" w:lineRule="auto"/>
              <w:rPr>
                <w:sz w:val="24"/>
                <w:szCs w:val="24"/>
                <w:lang w:eastAsia="ru-RU"/>
              </w:rPr>
            </w:pPr>
            <w:r>
              <w:rPr>
                <w:color w:val="000000"/>
                <w:sz w:val="24"/>
                <w:szCs w:val="24"/>
                <w:lang w:eastAsia="ru-RU"/>
              </w:rPr>
              <w:t>Чайник электрический</w:t>
            </w:r>
          </w:p>
          <w:p>
            <w:pPr>
              <w:widowControl/>
              <w:autoSpaceDE/>
              <w:autoSpaceDN/>
              <w:spacing w:line="276" w:lineRule="auto"/>
              <w:rPr>
                <w:sz w:val="24"/>
                <w:szCs w:val="24"/>
                <w:lang w:eastAsia="ru-RU"/>
              </w:rPr>
            </w:pPr>
            <w:r>
              <w:rPr>
                <w:color w:val="000000"/>
                <w:sz w:val="24"/>
                <w:szCs w:val="24"/>
                <w:lang w:eastAsia="ru-RU"/>
              </w:rPr>
              <w:t>Весы настольные электронные кухонные</w:t>
            </w:r>
          </w:p>
          <w:p>
            <w:pPr>
              <w:widowControl/>
              <w:autoSpaceDE/>
              <w:autoSpaceDN/>
              <w:spacing w:line="276" w:lineRule="auto"/>
              <w:rPr>
                <w:sz w:val="24"/>
                <w:szCs w:val="24"/>
                <w:lang w:eastAsia="ru-RU"/>
              </w:rPr>
            </w:pPr>
            <w:r>
              <w:rPr>
                <w:color w:val="000000"/>
                <w:sz w:val="24"/>
                <w:szCs w:val="24"/>
                <w:lang w:eastAsia="ru-RU"/>
              </w:rPr>
              <w:t>Стакан мерный для сыпучих продуктов и жидкостей</w:t>
            </w:r>
          </w:p>
          <w:p>
            <w:pPr>
              <w:widowControl/>
              <w:autoSpaceDE/>
              <w:autoSpaceDN/>
              <w:spacing w:line="276" w:lineRule="auto"/>
              <w:rPr>
                <w:sz w:val="24"/>
                <w:szCs w:val="24"/>
                <w:lang w:eastAsia="ru-RU"/>
              </w:rPr>
            </w:pPr>
            <w:r>
              <w:rPr>
                <w:color w:val="000000"/>
                <w:sz w:val="24"/>
                <w:szCs w:val="24"/>
                <w:lang w:eastAsia="ru-RU"/>
              </w:rPr>
              <w:t>Терка</w:t>
            </w:r>
          </w:p>
          <w:p>
            <w:pPr>
              <w:widowControl/>
              <w:autoSpaceDE/>
              <w:autoSpaceDN/>
              <w:spacing w:line="276" w:lineRule="auto"/>
              <w:rPr>
                <w:sz w:val="24"/>
                <w:szCs w:val="24"/>
                <w:lang w:eastAsia="ru-RU"/>
              </w:rPr>
            </w:pPr>
            <w:r>
              <w:rPr>
                <w:color w:val="000000"/>
                <w:sz w:val="24"/>
                <w:szCs w:val="24"/>
                <w:lang w:eastAsia="ru-RU"/>
              </w:rPr>
              <w:t>Бачки-урны с крышками для пищевых отходов</w:t>
            </w:r>
          </w:p>
          <w:p>
            <w:pPr>
              <w:widowControl/>
              <w:autoSpaceDE/>
              <w:autoSpaceDN/>
              <w:spacing w:line="276" w:lineRule="auto"/>
              <w:rPr>
                <w:sz w:val="24"/>
                <w:szCs w:val="24"/>
                <w:lang w:eastAsia="ru-RU"/>
              </w:rPr>
            </w:pPr>
            <w:r>
              <w:rPr>
                <w:color w:val="000000"/>
                <w:sz w:val="24"/>
                <w:szCs w:val="24"/>
                <w:lang w:eastAsia="ru-RU"/>
              </w:rPr>
              <w:t>Комплект рабочей одежды</w:t>
            </w:r>
          </w:p>
          <w:p>
            <w:pPr>
              <w:widowControl/>
              <w:autoSpaceDE/>
              <w:autoSpaceDN/>
              <w:spacing w:line="276" w:lineRule="auto"/>
              <w:rPr>
                <w:sz w:val="24"/>
                <w:szCs w:val="24"/>
                <w:lang w:eastAsia="ru-RU"/>
              </w:rPr>
            </w:pPr>
            <w:r>
              <w:rPr>
                <w:i/>
                <w:iCs/>
                <w:color w:val="000000"/>
                <w:sz w:val="24"/>
                <w:szCs w:val="24"/>
                <w:lang w:eastAsia="ru-RU"/>
              </w:rPr>
              <w:t>Специализированная мебель и системы хранения:</w:t>
            </w:r>
          </w:p>
          <w:p>
            <w:pPr>
              <w:widowControl/>
              <w:autoSpaceDE/>
              <w:autoSpaceDN/>
              <w:spacing w:line="276" w:lineRule="auto"/>
              <w:rPr>
                <w:sz w:val="24"/>
                <w:szCs w:val="24"/>
                <w:lang w:eastAsia="ru-RU"/>
              </w:rPr>
            </w:pPr>
            <w:r>
              <w:rPr>
                <w:color w:val="000000"/>
                <w:sz w:val="24"/>
                <w:szCs w:val="24"/>
                <w:lang w:eastAsia="ru-RU"/>
              </w:rPr>
              <w:t>Доска пробковая/Доска магнитно-маркерная</w:t>
            </w:r>
          </w:p>
          <w:p>
            <w:pPr>
              <w:widowControl/>
              <w:autoSpaceDE/>
              <w:autoSpaceDN/>
              <w:spacing w:line="276" w:lineRule="auto"/>
              <w:rPr>
                <w:sz w:val="24"/>
                <w:szCs w:val="24"/>
                <w:lang w:eastAsia="ru-RU"/>
              </w:rPr>
            </w:pPr>
            <w:r>
              <w:rPr>
                <w:color w:val="000000"/>
                <w:sz w:val="24"/>
                <w:szCs w:val="24"/>
                <w:lang w:eastAsia="ru-RU"/>
              </w:rPr>
              <w:t>Система (устройство) для затемнения окон</w:t>
            </w:r>
          </w:p>
          <w:p>
            <w:pPr>
              <w:widowControl/>
              <w:autoSpaceDE/>
              <w:autoSpaceDN/>
              <w:spacing w:line="276" w:lineRule="auto"/>
              <w:rPr>
                <w:iCs/>
                <w:color w:val="000000"/>
                <w:sz w:val="24"/>
                <w:szCs w:val="24"/>
                <w:lang w:eastAsia="ru-RU"/>
              </w:rPr>
            </w:pPr>
          </w:p>
        </w:tc>
      </w:tr>
      <w:tr>
        <w:tblPrEx>
          <w:tblCellMar>
            <w:top w:w="15" w:type="dxa"/>
            <w:left w:w="15" w:type="dxa"/>
            <w:bottom w:w="15" w:type="dxa"/>
            <w:right w:w="15" w:type="dxa"/>
          </w:tblCellMar>
        </w:tblPrEx>
        <w:trPr>
          <w:trHeight w:val="428" w:hRule="atLeast"/>
        </w:trPr>
        <w:tc>
          <w:tcPr>
            <w:tcW w:w="0" w:type="auto"/>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Физическая культура</w:t>
            </w:r>
          </w:p>
        </w:tc>
        <w:tc>
          <w:tcPr>
            <w:tcW w:w="542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Информационные источники, плакаты иллюстрации:</w:t>
            </w:r>
          </w:p>
          <w:p>
            <w:pPr>
              <w:widowControl/>
              <w:autoSpaceDE/>
              <w:autoSpaceDN/>
              <w:spacing w:line="276" w:lineRule="auto"/>
              <w:rPr>
                <w:sz w:val="24"/>
                <w:szCs w:val="24"/>
                <w:lang w:eastAsia="ru-RU"/>
              </w:rPr>
            </w:pPr>
            <w:r>
              <w:rPr>
                <w:color w:val="000000"/>
                <w:sz w:val="24"/>
                <w:szCs w:val="24"/>
                <w:lang w:eastAsia="ru-RU"/>
              </w:rPr>
              <w:t>-</w:t>
            </w:r>
            <w:r>
              <w:rPr>
                <w:color w:val="000000"/>
                <w:sz w:val="24"/>
                <w:szCs w:val="24"/>
                <w:shd w:val="clear" w:color="auto" w:fill="FFFFFF"/>
                <w:lang w:eastAsia="ru-RU"/>
              </w:rPr>
              <w:t>Учебник по физической культуре</w:t>
            </w:r>
          </w:p>
          <w:p>
            <w:pPr>
              <w:widowControl/>
              <w:autoSpaceDE/>
              <w:autoSpaceDN/>
              <w:spacing w:line="276" w:lineRule="auto"/>
              <w:rPr>
                <w:sz w:val="24"/>
                <w:szCs w:val="24"/>
                <w:lang w:eastAsia="ru-RU"/>
              </w:rPr>
            </w:pPr>
            <w:r>
              <w:rPr>
                <w:color w:val="000000"/>
                <w:sz w:val="24"/>
                <w:szCs w:val="24"/>
                <w:lang w:eastAsia="ru-RU"/>
              </w:rPr>
              <w:t>-Комплекты плакатов по методике обучения двигательным действиям, гимнастическим комплексам, общеразвивающим и корригирующим упражнениям.(частично)</w:t>
            </w:r>
          </w:p>
          <w:p>
            <w:pPr>
              <w:widowControl/>
              <w:autoSpaceDE/>
              <w:autoSpaceDN/>
              <w:spacing w:line="276" w:lineRule="auto"/>
              <w:rPr>
                <w:sz w:val="24"/>
                <w:szCs w:val="24"/>
                <w:lang w:eastAsia="ru-RU"/>
              </w:rPr>
            </w:pPr>
            <w:r>
              <w:rPr>
                <w:color w:val="000000"/>
                <w:sz w:val="24"/>
                <w:szCs w:val="24"/>
                <w:lang w:eastAsia="ru-RU"/>
              </w:rPr>
              <w:t>-</w:t>
            </w:r>
            <w:r>
              <w:rPr>
                <w:color w:val="000000"/>
                <w:sz w:val="24"/>
                <w:szCs w:val="24"/>
                <w:shd w:val="clear" w:color="auto" w:fill="FFFFFF"/>
                <w:lang w:eastAsia="ru-RU"/>
              </w:rPr>
              <w:t>Таблицы по стандартам физического развития и физической подготовленности  (частично)</w:t>
            </w:r>
          </w:p>
          <w:p>
            <w:pPr>
              <w:widowControl/>
              <w:autoSpaceDE/>
              <w:autoSpaceDN/>
              <w:spacing w:line="276" w:lineRule="auto"/>
              <w:rPr>
                <w:sz w:val="24"/>
                <w:szCs w:val="24"/>
                <w:lang w:eastAsia="ru-RU"/>
              </w:rPr>
            </w:pPr>
            <w:r>
              <w:rPr>
                <w:color w:val="000000"/>
                <w:sz w:val="24"/>
                <w:szCs w:val="24"/>
                <w:shd w:val="clear" w:color="auto" w:fill="FFFFFF"/>
                <w:lang w:eastAsia="ru-RU"/>
              </w:rPr>
              <w:t>- таблицы нормативов по физической культуре</w:t>
            </w:r>
          </w:p>
          <w:p>
            <w:pPr>
              <w:widowControl/>
              <w:autoSpaceDE/>
              <w:autoSpaceDN/>
              <w:spacing w:line="276" w:lineRule="auto"/>
              <w:rPr>
                <w:sz w:val="24"/>
                <w:szCs w:val="24"/>
                <w:lang w:eastAsia="ru-RU"/>
              </w:rPr>
            </w:pPr>
            <w:r>
              <w:rPr>
                <w:color w:val="000000"/>
                <w:sz w:val="24"/>
                <w:szCs w:val="24"/>
                <w:lang w:eastAsia="ru-RU"/>
              </w:rPr>
              <w:t>-</w:t>
            </w:r>
            <w:r>
              <w:rPr>
                <w:color w:val="000000"/>
                <w:sz w:val="24"/>
                <w:szCs w:val="24"/>
                <w:shd w:val="clear" w:color="auto" w:fill="FFFFFF"/>
                <w:lang w:eastAsia="ru-RU"/>
              </w:rPr>
              <w:t>Аудио-центр с системой озвучивания спортивных залов и площадок</w:t>
            </w:r>
          </w:p>
          <w:p>
            <w:pPr>
              <w:widowControl/>
              <w:autoSpaceDE/>
              <w:autoSpaceDN/>
              <w:spacing w:line="276" w:lineRule="auto"/>
              <w:rPr>
                <w:sz w:val="24"/>
                <w:szCs w:val="24"/>
                <w:lang w:eastAsia="ru-RU"/>
              </w:rPr>
            </w:pPr>
            <w:r>
              <w:rPr>
                <w:color w:val="000000"/>
                <w:sz w:val="24"/>
                <w:szCs w:val="24"/>
                <w:shd w:val="clear" w:color="auto" w:fill="FFFFFF"/>
                <w:lang w:eastAsia="ru-RU"/>
              </w:rPr>
              <w:t>- Стенка гимнастическая</w:t>
            </w:r>
          </w:p>
          <w:p>
            <w:pPr>
              <w:widowControl/>
              <w:autoSpaceDE/>
              <w:autoSpaceDN/>
              <w:spacing w:line="276" w:lineRule="auto"/>
              <w:rPr>
                <w:sz w:val="24"/>
                <w:szCs w:val="24"/>
                <w:lang w:eastAsia="ru-RU"/>
              </w:rPr>
            </w:pPr>
            <w:r>
              <w:rPr>
                <w:color w:val="000000"/>
                <w:sz w:val="24"/>
                <w:szCs w:val="24"/>
                <w:shd w:val="clear" w:color="auto" w:fill="FFFFFF"/>
                <w:lang w:eastAsia="ru-RU"/>
              </w:rPr>
              <w:t>- Бревно гимнастическое напольное</w:t>
            </w:r>
          </w:p>
          <w:p>
            <w:pPr>
              <w:widowControl/>
              <w:autoSpaceDE/>
              <w:autoSpaceDN/>
              <w:spacing w:line="276" w:lineRule="auto"/>
              <w:rPr>
                <w:sz w:val="24"/>
                <w:szCs w:val="24"/>
                <w:lang w:eastAsia="ru-RU"/>
              </w:rPr>
            </w:pPr>
            <w:r>
              <w:rPr>
                <w:color w:val="000000"/>
                <w:sz w:val="24"/>
                <w:szCs w:val="24"/>
                <w:shd w:val="clear" w:color="auto" w:fill="FFFFFF"/>
                <w:lang w:eastAsia="ru-RU"/>
              </w:rPr>
              <w:t>-Козел гимнастический</w:t>
            </w:r>
          </w:p>
          <w:p>
            <w:pPr>
              <w:widowControl/>
              <w:autoSpaceDE/>
              <w:autoSpaceDN/>
              <w:spacing w:line="276" w:lineRule="auto"/>
              <w:rPr>
                <w:sz w:val="24"/>
                <w:szCs w:val="24"/>
                <w:lang w:eastAsia="ru-RU"/>
              </w:rPr>
            </w:pPr>
            <w:r>
              <w:rPr>
                <w:color w:val="000000"/>
                <w:sz w:val="24"/>
                <w:szCs w:val="24"/>
                <w:shd w:val="clear" w:color="auto" w:fill="FFFFFF"/>
                <w:lang w:eastAsia="ru-RU"/>
              </w:rPr>
              <w:t>-Конь гимнастический</w:t>
            </w:r>
          </w:p>
          <w:p>
            <w:pPr>
              <w:widowControl/>
              <w:autoSpaceDE/>
              <w:autoSpaceDN/>
              <w:spacing w:line="276" w:lineRule="auto"/>
              <w:rPr>
                <w:sz w:val="24"/>
                <w:szCs w:val="24"/>
                <w:lang w:eastAsia="ru-RU"/>
              </w:rPr>
            </w:pPr>
            <w:r>
              <w:rPr>
                <w:color w:val="000000"/>
                <w:sz w:val="24"/>
                <w:szCs w:val="24"/>
                <w:shd w:val="clear" w:color="auto" w:fill="FFFFFF"/>
                <w:lang w:eastAsia="ru-RU"/>
              </w:rPr>
              <w:t>-Канат для лазания, с механизмом крепления</w:t>
            </w:r>
          </w:p>
          <w:p>
            <w:pPr>
              <w:widowControl/>
              <w:autoSpaceDE/>
              <w:autoSpaceDN/>
              <w:spacing w:line="276" w:lineRule="auto"/>
              <w:rPr>
                <w:sz w:val="24"/>
                <w:szCs w:val="24"/>
                <w:lang w:eastAsia="ru-RU"/>
              </w:rPr>
            </w:pPr>
            <w:r>
              <w:rPr>
                <w:color w:val="000000"/>
                <w:sz w:val="24"/>
                <w:szCs w:val="24"/>
                <w:shd w:val="clear" w:color="auto" w:fill="FFFFFF"/>
                <w:lang w:eastAsia="ru-RU"/>
              </w:rPr>
              <w:t>-Мост гимнастический подкидной</w:t>
            </w:r>
          </w:p>
          <w:p>
            <w:pPr>
              <w:widowControl/>
              <w:autoSpaceDE/>
              <w:autoSpaceDN/>
              <w:spacing w:line="276" w:lineRule="auto"/>
              <w:rPr>
                <w:sz w:val="24"/>
                <w:szCs w:val="24"/>
                <w:lang w:eastAsia="ru-RU"/>
              </w:rPr>
            </w:pPr>
            <w:r>
              <w:rPr>
                <w:color w:val="000000"/>
                <w:sz w:val="24"/>
                <w:szCs w:val="24"/>
                <w:shd w:val="clear" w:color="auto" w:fill="FFFFFF"/>
                <w:lang w:eastAsia="ru-RU"/>
              </w:rPr>
              <w:t>-Скамейка гимнастическая</w:t>
            </w:r>
          </w:p>
          <w:p>
            <w:pPr>
              <w:widowControl/>
              <w:autoSpaceDE/>
              <w:autoSpaceDN/>
              <w:spacing w:line="276" w:lineRule="auto"/>
              <w:rPr>
                <w:sz w:val="24"/>
                <w:szCs w:val="24"/>
                <w:lang w:eastAsia="ru-RU"/>
              </w:rPr>
            </w:pPr>
            <w:r>
              <w:rPr>
                <w:color w:val="000000"/>
                <w:sz w:val="24"/>
                <w:szCs w:val="24"/>
                <w:shd w:val="clear" w:color="auto" w:fill="FFFFFF"/>
                <w:lang w:eastAsia="ru-RU"/>
              </w:rPr>
              <w:t>-Коврик гимнастический</w:t>
            </w:r>
          </w:p>
          <w:p>
            <w:pPr>
              <w:widowControl/>
              <w:autoSpaceDE/>
              <w:autoSpaceDN/>
              <w:spacing w:line="276" w:lineRule="auto"/>
              <w:rPr>
                <w:sz w:val="24"/>
                <w:szCs w:val="24"/>
                <w:lang w:eastAsia="ru-RU"/>
              </w:rPr>
            </w:pPr>
            <w:r>
              <w:rPr>
                <w:color w:val="000000"/>
                <w:sz w:val="24"/>
                <w:szCs w:val="24"/>
                <w:shd w:val="clear" w:color="auto" w:fill="FFFFFF"/>
                <w:lang w:eastAsia="ru-RU"/>
              </w:rPr>
              <w:t>-Маты гимнастические</w:t>
            </w:r>
          </w:p>
          <w:p>
            <w:pPr>
              <w:widowControl/>
              <w:autoSpaceDE/>
              <w:autoSpaceDN/>
              <w:spacing w:line="276" w:lineRule="auto"/>
              <w:rPr>
                <w:sz w:val="24"/>
                <w:szCs w:val="24"/>
                <w:lang w:eastAsia="ru-RU"/>
              </w:rPr>
            </w:pPr>
            <w:r>
              <w:rPr>
                <w:color w:val="000000"/>
                <w:sz w:val="24"/>
                <w:szCs w:val="24"/>
                <w:shd w:val="clear" w:color="auto" w:fill="FFFFFF"/>
                <w:lang w:eastAsia="ru-RU"/>
              </w:rPr>
              <w:t>-Мяч набивной (1 кг, 2кг, 3 кг)</w:t>
            </w:r>
          </w:p>
          <w:p>
            <w:pPr>
              <w:widowControl/>
              <w:autoSpaceDE/>
              <w:autoSpaceDN/>
              <w:spacing w:line="276" w:lineRule="auto"/>
              <w:rPr>
                <w:sz w:val="24"/>
                <w:szCs w:val="24"/>
                <w:lang w:eastAsia="ru-RU"/>
              </w:rPr>
            </w:pPr>
            <w:r>
              <w:rPr>
                <w:color w:val="000000"/>
                <w:sz w:val="24"/>
                <w:szCs w:val="24"/>
                <w:shd w:val="clear" w:color="auto" w:fill="FFFFFF"/>
                <w:lang w:eastAsia="ru-RU"/>
              </w:rPr>
              <w:t>-Скакалка гимнастическая</w:t>
            </w:r>
          </w:p>
          <w:p>
            <w:pPr>
              <w:widowControl/>
              <w:autoSpaceDE/>
              <w:autoSpaceDN/>
              <w:spacing w:line="276" w:lineRule="auto"/>
              <w:rPr>
                <w:sz w:val="24"/>
                <w:szCs w:val="24"/>
                <w:lang w:eastAsia="ru-RU"/>
              </w:rPr>
            </w:pPr>
            <w:r>
              <w:rPr>
                <w:color w:val="000000"/>
                <w:sz w:val="24"/>
                <w:szCs w:val="24"/>
                <w:shd w:val="clear" w:color="auto" w:fill="FFFFFF"/>
                <w:lang w:eastAsia="ru-RU"/>
              </w:rPr>
              <w:t>-Палка гимнастическая</w:t>
            </w:r>
          </w:p>
          <w:p>
            <w:pPr>
              <w:widowControl/>
              <w:autoSpaceDE/>
              <w:autoSpaceDN/>
              <w:spacing w:line="276" w:lineRule="auto"/>
              <w:rPr>
                <w:sz w:val="24"/>
                <w:szCs w:val="24"/>
                <w:lang w:eastAsia="ru-RU"/>
              </w:rPr>
            </w:pPr>
            <w:r>
              <w:rPr>
                <w:color w:val="000000"/>
                <w:sz w:val="24"/>
                <w:szCs w:val="24"/>
                <w:shd w:val="clear" w:color="auto" w:fill="FFFFFF"/>
                <w:lang w:eastAsia="ru-RU"/>
              </w:rPr>
              <w:t>-Обруч гимнастический</w:t>
            </w:r>
          </w:p>
          <w:p>
            <w:pPr>
              <w:widowControl/>
              <w:autoSpaceDE/>
              <w:autoSpaceDN/>
              <w:spacing w:line="276" w:lineRule="auto"/>
              <w:rPr>
                <w:sz w:val="24"/>
                <w:szCs w:val="24"/>
                <w:lang w:eastAsia="ru-RU"/>
              </w:rPr>
            </w:pPr>
            <w:r>
              <w:rPr>
                <w:color w:val="000000"/>
                <w:sz w:val="24"/>
                <w:szCs w:val="24"/>
                <w:shd w:val="clear" w:color="auto" w:fill="FFFFFF"/>
                <w:lang w:eastAsia="ru-RU"/>
              </w:rPr>
              <w:t>-Стойки для прыжков в высоту</w:t>
            </w:r>
          </w:p>
          <w:p>
            <w:pPr>
              <w:widowControl/>
              <w:autoSpaceDE/>
              <w:autoSpaceDN/>
              <w:spacing w:line="276" w:lineRule="auto"/>
              <w:rPr>
                <w:sz w:val="24"/>
                <w:szCs w:val="24"/>
                <w:lang w:eastAsia="ru-RU"/>
              </w:rPr>
            </w:pPr>
            <w:r>
              <w:rPr>
                <w:color w:val="000000"/>
                <w:sz w:val="24"/>
                <w:szCs w:val="24"/>
                <w:shd w:val="clear" w:color="auto" w:fill="FFFFFF"/>
                <w:lang w:eastAsia="ru-RU"/>
              </w:rPr>
              <w:t>-</w:t>
            </w:r>
            <w:r>
              <w:rPr>
                <w:sz w:val="24"/>
                <w:szCs w:val="24"/>
                <w:shd w:val="clear" w:color="auto" w:fill="FFFFFF"/>
                <w:lang w:eastAsia="ru-RU"/>
              </w:rPr>
              <w:t>Комплект щитов баскетбольных с кольцами и сеткой</w:t>
            </w:r>
          </w:p>
          <w:p>
            <w:pPr>
              <w:widowControl/>
              <w:autoSpaceDE/>
              <w:autoSpaceDN/>
              <w:spacing w:line="276" w:lineRule="auto"/>
              <w:rPr>
                <w:sz w:val="24"/>
                <w:szCs w:val="24"/>
                <w:lang w:eastAsia="ru-RU"/>
              </w:rPr>
            </w:pPr>
            <w:r>
              <w:rPr>
                <w:sz w:val="24"/>
                <w:szCs w:val="24"/>
                <w:shd w:val="clear" w:color="auto" w:fill="FFFFFF"/>
                <w:lang w:eastAsia="ru-RU"/>
              </w:rPr>
              <w:t>-Мячи баскетбольные (частично)</w:t>
            </w:r>
          </w:p>
          <w:p>
            <w:pPr>
              <w:widowControl/>
              <w:autoSpaceDE/>
              <w:autoSpaceDN/>
              <w:spacing w:line="276" w:lineRule="auto"/>
              <w:rPr>
                <w:sz w:val="24"/>
                <w:szCs w:val="24"/>
                <w:lang w:eastAsia="ru-RU"/>
              </w:rPr>
            </w:pPr>
            <w:r>
              <w:rPr>
                <w:sz w:val="24"/>
                <w:szCs w:val="24"/>
                <w:shd w:val="clear" w:color="auto" w:fill="FFFFFF"/>
                <w:lang w:eastAsia="ru-RU"/>
              </w:rPr>
              <w:t>-Сетка волейбольная</w:t>
            </w:r>
          </w:p>
          <w:p>
            <w:pPr>
              <w:widowControl/>
              <w:autoSpaceDE/>
              <w:autoSpaceDN/>
              <w:spacing w:line="276" w:lineRule="auto"/>
              <w:rPr>
                <w:sz w:val="24"/>
                <w:szCs w:val="24"/>
                <w:lang w:eastAsia="ru-RU"/>
              </w:rPr>
            </w:pPr>
            <w:r>
              <w:rPr>
                <w:sz w:val="24"/>
                <w:szCs w:val="24"/>
                <w:shd w:val="clear" w:color="auto" w:fill="FFFFFF"/>
                <w:lang w:eastAsia="ru-RU"/>
              </w:rPr>
              <w:t>-Мячи волейбольные (частично)</w:t>
            </w:r>
          </w:p>
          <w:p>
            <w:pPr>
              <w:widowControl/>
              <w:autoSpaceDE/>
              <w:autoSpaceDN/>
              <w:spacing w:line="276" w:lineRule="auto"/>
              <w:rPr>
                <w:sz w:val="24"/>
                <w:szCs w:val="24"/>
                <w:lang w:eastAsia="ru-RU"/>
              </w:rPr>
            </w:pPr>
            <w:r>
              <w:rPr>
                <w:sz w:val="24"/>
                <w:szCs w:val="24"/>
                <w:shd w:val="clear" w:color="auto" w:fill="FFFFFF"/>
                <w:lang w:eastAsia="ru-RU"/>
              </w:rPr>
              <w:t>-Рюкзаки туристские</w:t>
            </w:r>
          </w:p>
          <w:p>
            <w:pPr>
              <w:widowControl/>
              <w:autoSpaceDE/>
              <w:autoSpaceDN/>
              <w:spacing w:line="276" w:lineRule="auto"/>
              <w:rPr>
                <w:sz w:val="24"/>
                <w:szCs w:val="24"/>
                <w:lang w:eastAsia="ru-RU"/>
              </w:rPr>
            </w:pPr>
            <w:r>
              <w:rPr>
                <w:sz w:val="24"/>
                <w:szCs w:val="24"/>
                <w:shd w:val="clear" w:color="auto" w:fill="FFFFFF"/>
                <w:lang w:eastAsia="ru-RU"/>
              </w:rPr>
              <w:t>-Средства до врачебной помощи</w:t>
            </w:r>
          </w:p>
          <w:p>
            <w:pPr>
              <w:widowControl/>
              <w:autoSpaceDE/>
              <w:autoSpaceDN/>
              <w:spacing w:line="276" w:lineRule="auto"/>
              <w:rPr>
                <w:sz w:val="24"/>
                <w:szCs w:val="24"/>
                <w:lang w:eastAsia="ru-RU"/>
              </w:rPr>
            </w:pPr>
            <w:r>
              <w:rPr>
                <w:sz w:val="24"/>
                <w:szCs w:val="24"/>
                <w:shd w:val="clear" w:color="auto" w:fill="FFFFFF"/>
                <w:lang w:eastAsia="ru-RU"/>
              </w:rPr>
              <w:t>-Подсобное помещение для хранения инвентаря и оборудования</w:t>
            </w:r>
          </w:p>
          <w:p>
            <w:pPr>
              <w:widowControl/>
              <w:autoSpaceDE/>
              <w:autoSpaceDN/>
              <w:spacing w:line="276" w:lineRule="auto"/>
              <w:rPr>
                <w:sz w:val="24"/>
                <w:szCs w:val="24"/>
                <w:lang w:eastAsia="ru-RU"/>
              </w:rPr>
            </w:pPr>
            <w:r>
              <w:rPr>
                <w:color w:val="252525"/>
                <w:sz w:val="24"/>
                <w:szCs w:val="24"/>
                <w:shd w:val="clear" w:color="auto" w:fill="FFFFFF"/>
                <w:lang w:eastAsia="ru-RU"/>
              </w:rPr>
              <w:t>-</w:t>
            </w:r>
            <w:r>
              <w:rPr>
                <w:sz w:val="24"/>
                <w:szCs w:val="24"/>
                <w:shd w:val="clear" w:color="auto" w:fill="FFFFFF"/>
                <w:lang w:eastAsia="ru-RU"/>
              </w:rPr>
              <w:t>Сектор для прыжков в длину</w:t>
            </w:r>
          </w:p>
          <w:p>
            <w:pPr>
              <w:widowControl/>
              <w:autoSpaceDE/>
              <w:autoSpaceDN/>
              <w:spacing w:line="276" w:lineRule="auto"/>
              <w:rPr>
                <w:sz w:val="24"/>
                <w:szCs w:val="24"/>
                <w:lang w:eastAsia="ru-RU"/>
              </w:rPr>
            </w:pPr>
            <w:r>
              <w:rPr>
                <w:sz w:val="24"/>
                <w:szCs w:val="24"/>
                <w:shd w:val="clear" w:color="auto" w:fill="FFFFFF"/>
                <w:lang w:eastAsia="ru-RU"/>
              </w:rPr>
              <w:t>-Игровое поле для футбола (мини-футбола) (частично)</w:t>
            </w:r>
          </w:p>
          <w:p>
            <w:pPr>
              <w:widowControl/>
              <w:autoSpaceDE/>
              <w:autoSpaceDN/>
              <w:spacing w:line="276" w:lineRule="auto"/>
              <w:rPr>
                <w:sz w:val="24"/>
                <w:szCs w:val="24"/>
                <w:lang w:eastAsia="ru-RU"/>
              </w:rPr>
            </w:pPr>
            <w:r>
              <w:rPr>
                <w:sz w:val="24"/>
                <w:szCs w:val="24"/>
                <w:shd w:val="clear" w:color="auto" w:fill="FFFFFF"/>
                <w:lang w:eastAsia="ru-RU"/>
              </w:rPr>
              <w:t>-Площадка игровая баскетбольная (частично)</w:t>
            </w:r>
          </w:p>
          <w:p>
            <w:pPr>
              <w:widowControl/>
              <w:autoSpaceDE/>
              <w:autoSpaceDN/>
              <w:spacing w:line="276" w:lineRule="auto"/>
              <w:rPr>
                <w:sz w:val="24"/>
                <w:szCs w:val="24"/>
                <w:lang w:eastAsia="ru-RU"/>
              </w:rPr>
            </w:pPr>
            <w:r>
              <w:rPr>
                <w:sz w:val="24"/>
                <w:szCs w:val="24"/>
                <w:shd w:val="clear" w:color="auto" w:fill="FFFFFF"/>
                <w:lang w:eastAsia="ru-RU"/>
              </w:rPr>
              <w:t>- Гимнастический городок (частично)</w:t>
            </w:r>
          </w:p>
          <w:p>
            <w:pPr>
              <w:widowControl/>
              <w:autoSpaceDE/>
              <w:autoSpaceDN/>
              <w:spacing w:line="276" w:lineRule="auto"/>
              <w:rPr>
                <w:sz w:val="24"/>
                <w:szCs w:val="24"/>
                <w:lang w:eastAsia="ru-RU"/>
              </w:rPr>
            </w:pPr>
            <w:r>
              <w:rPr>
                <w:sz w:val="24"/>
                <w:szCs w:val="24"/>
                <w:shd w:val="clear" w:color="auto" w:fill="FFFFFF"/>
                <w:lang w:eastAsia="ru-RU"/>
              </w:rPr>
              <w:t>-Комплект навесного оборудования</w:t>
            </w:r>
          </w:p>
          <w:p>
            <w:pPr>
              <w:widowControl/>
              <w:autoSpaceDE/>
              <w:autoSpaceDN/>
              <w:spacing w:line="276" w:lineRule="auto"/>
              <w:rPr>
                <w:sz w:val="24"/>
                <w:szCs w:val="24"/>
                <w:shd w:val="clear" w:color="auto" w:fill="FFFFFF"/>
                <w:lang w:eastAsia="ru-RU"/>
              </w:rPr>
            </w:pPr>
            <w:r>
              <w:rPr>
                <w:sz w:val="24"/>
                <w:szCs w:val="24"/>
                <w:lang w:eastAsia="ru-RU"/>
              </w:rPr>
              <w:t>-</w:t>
            </w:r>
            <w:r>
              <w:rPr>
                <w:sz w:val="24"/>
                <w:szCs w:val="24"/>
                <w:shd w:val="clear" w:color="auto" w:fill="FFFFFF"/>
                <w:lang w:eastAsia="ru-RU"/>
              </w:rPr>
              <w:t>Штанги тренировочные</w:t>
            </w:r>
          </w:p>
          <w:p>
            <w:pPr>
              <w:widowControl/>
              <w:autoSpaceDE/>
              <w:autoSpaceDN/>
              <w:spacing w:line="276" w:lineRule="auto"/>
              <w:rPr>
                <w:color w:val="000000"/>
                <w:sz w:val="24"/>
                <w:szCs w:val="24"/>
                <w:shd w:val="clear" w:color="auto" w:fill="FFFFFF"/>
                <w:lang w:eastAsia="ru-RU"/>
              </w:rPr>
            </w:pPr>
            <w:r>
              <w:rPr>
                <w:rFonts w:eastAsiaTheme="minorHAnsi"/>
                <w:sz w:val="24"/>
                <w:szCs w:val="24"/>
                <w:shd w:val="clear" w:color="auto" w:fill="FFFFFF"/>
                <w:lang w:eastAsia="ru-RU"/>
              </w:rPr>
              <w:t>-Компрессор для накачивания мячей</w:t>
            </w:r>
          </w:p>
        </w:tc>
        <w:tc>
          <w:tcPr>
            <w:tcW w:w="6748"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Портреты выдающихся спортсменов, деятелей физической культуры спорта и Олимпийского движения.</w:t>
            </w:r>
          </w:p>
          <w:p>
            <w:pPr>
              <w:widowControl/>
              <w:autoSpaceDE/>
              <w:autoSpaceDN/>
              <w:spacing w:line="276" w:lineRule="auto"/>
              <w:rPr>
                <w:sz w:val="24"/>
                <w:szCs w:val="24"/>
                <w:lang w:eastAsia="ru-RU"/>
              </w:rPr>
            </w:pPr>
            <w:r>
              <w:rPr>
                <w:color w:val="000000"/>
                <w:sz w:val="24"/>
                <w:szCs w:val="24"/>
                <w:shd w:val="clear" w:color="auto" w:fill="FFFFFF"/>
                <w:lang w:eastAsia="ru-RU"/>
              </w:rPr>
              <w:t>-Видеофильмы по основным разделам и темам учебного предмета «Физическая культура»</w:t>
            </w:r>
          </w:p>
          <w:p>
            <w:pPr>
              <w:widowControl/>
              <w:autoSpaceDE/>
              <w:autoSpaceDN/>
              <w:spacing w:line="276" w:lineRule="auto"/>
              <w:rPr>
                <w:sz w:val="24"/>
                <w:szCs w:val="24"/>
                <w:lang w:eastAsia="ru-RU"/>
              </w:rPr>
            </w:pPr>
            <w:r>
              <w:rPr>
                <w:color w:val="000000"/>
                <w:sz w:val="24"/>
                <w:szCs w:val="24"/>
                <w:shd w:val="clear" w:color="auto" w:fill="FFFFFF"/>
                <w:lang w:eastAsia="ru-RU"/>
              </w:rPr>
              <w:t>-Мегафон</w:t>
            </w:r>
          </w:p>
          <w:p>
            <w:pPr>
              <w:widowControl/>
              <w:autoSpaceDE/>
              <w:autoSpaceDN/>
              <w:spacing w:line="276" w:lineRule="auto"/>
              <w:rPr>
                <w:sz w:val="24"/>
                <w:szCs w:val="24"/>
                <w:lang w:eastAsia="ru-RU"/>
              </w:rPr>
            </w:pPr>
            <w:r>
              <w:rPr>
                <w:color w:val="000000"/>
                <w:sz w:val="24"/>
                <w:szCs w:val="24"/>
                <w:shd w:val="clear" w:color="auto" w:fill="FFFFFF"/>
                <w:lang w:eastAsia="ru-RU"/>
              </w:rPr>
              <w:t>-Мультимедийный компьютер</w:t>
            </w:r>
          </w:p>
          <w:p>
            <w:pPr>
              <w:widowControl/>
              <w:autoSpaceDE/>
              <w:autoSpaceDN/>
              <w:spacing w:line="276" w:lineRule="auto"/>
              <w:rPr>
                <w:sz w:val="24"/>
                <w:szCs w:val="24"/>
                <w:lang w:eastAsia="ru-RU"/>
              </w:rPr>
            </w:pPr>
            <w:r>
              <w:rPr>
                <w:color w:val="000000"/>
                <w:sz w:val="24"/>
                <w:szCs w:val="24"/>
                <w:shd w:val="clear" w:color="auto" w:fill="FFFFFF"/>
                <w:lang w:eastAsia="ru-RU"/>
              </w:rPr>
              <w:t>-Сканер</w:t>
            </w:r>
          </w:p>
          <w:p>
            <w:pPr>
              <w:widowControl/>
              <w:autoSpaceDE/>
              <w:autoSpaceDN/>
              <w:spacing w:line="276" w:lineRule="auto"/>
              <w:rPr>
                <w:sz w:val="24"/>
                <w:szCs w:val="24"/>
                <w:lang w:eastAsia="ru-RU"/>
              </w:rPr>
            </w:pPr>
            <w:r>
              <w:rPr>
                <w:color w:val="000000"/>
                <w:sz w:val="24"/>
                <w:szCs w:val="24"/>
                <w:shd w:val="clear" w:color="auto" w:fill="FFFFFF"/>
                <w:lang w:eastAsia="ru-RU"/>
              </w:rPr>
              <w:t>-Принтер лазерный</w:t>
            </w:r>
          </w:p>
          <w:p>
            <w:pPr>
              <w:widowControl/>
              <w:autoSpaceDE/>
              <w:autoSpaceDN/>
              <w:spacing w:line="276" w:lineRule="auto"/>
              <w:rPr>
                <w:sz w:val="24"/>
                <w:szCs w:val="24"/>
                <w:lang w:eastAsia="ru-RU"/>
              </w:rPr>
            </w:pPr>
            <w:r>
              <w:rPr>
                <w:color w:val="000000"/>
                <w:sz w:val="24"/>
                <w:szCs w:val="24"/>
                <w:shd w:val="clear" w:color="auto" w:fill="FFFFFF"/>
                <w:lang w:eastAsia="ru-RU"/>
              </w:rPr>
              <w:t>-Копировальный аппарат</w:t>
            </w:r>
          </w:p>
          <w:p>
            <w:pPr>
              <w:widowControl/>
              <w:autoSpaceDE/>
              <w:autoSpaceDN/>
              <w:spacing w:line="276" w:lineRule="auto"/>
              <w:rPr>
                <w:sz w:val="24"/>
                <w:szCs w:val="24"/>
                <w:lang w:eastAsia="ru-RU"/>
              </w:rPr>
            </w:pPr>
            <w:r>
              <w:rPr>
                <w:color w:val="000000"/>
                <w:sz w:val="24"/>
                <w:szCs w:val="24"/>
                <w:shd w:val="clear" w:color="auto" w:fill="FFFFFF"/>
                <w:lang w:eastAsia="ru-RU"/>
              </w:rPr>
              <w:t>-Цифровая видеокамера</w:t>
            </w:r>
          </w:p>
          <w:p>
            <w:pPr>
              <w:widowControl/>
              <w:autoSpaceDE/>
              <w:autoSpaceDN/>
              <w:spacing w:line="276" w:lineRule="auto"/>
              <w:rPr>
                <w:sz w:val="24"/>
                <w:szCs w:val="24"/>
                <w:lang w:eastAsia="ru-RU"/>
              </w:rPr>
            </w:pPr>
            <w:r>
              <w:rPr>
                <w:color w:val="000000"/>
                <w:sz w:val="24"/>
                <w:szCs w:val="24"/>
                <w:shd w:val="clear" w:color="auto" w:fill="FFFFFF"/>
                <w:lang w:eastAsia="ru-RU"/>
              </w:rPr>
              <w:t>-Мультимедиапроектор</w:t>
            </w:r>
          </w:p>
          <w:p>
            <w:pPr>
              <w:widowControl/>
              <w:autoSpaceDE/>
              <w:autoSpaceDN/>
              <w:spacing w:line="276" w:lineRule="auto"/>
              <w:rPr>
                <w:sz w:val="24"/>
                <w:szCs w:val="24"/>
                <w:lang w:eastAsia="ru-RU"/>
              </w:rPr>
            </w:pPr>
            <w:r>
              <w:rPr>
                <w:color w:val="000000"/>
                <w:sz w:val="24"/>
                <w:szCs w:val="24"/>
                <w:shd w:val="clear" w:color="auto" w:fill="FFFFFF"/>
                <w:lang w:eastAsia="ru-RU"/>
              </w:rPr>
              <w:t>-Экран (на штативе или навесной)</w:t>
            </w:r>
          </w:p>
          <w:p>
            <w:pPr>
              <w:widowControl/>
              <w:autoSpaceDE/>
              <w:autoSpaceDN/>
              <w:spacing w:line="276" w:lineRule="auto"/>
              <w:rPr>
                <w:sz w:val="24"/>
                <w:szCs w:val="24"/>
                <w:lang w:eastAsia="ru-RU"/>
              </w:rPr>
            </w:pPr>
            <w:r>
              <w:rPr>
                <w:color w:val="000000"/>
                <w:sz w:val="24"/>
                <w:szCs w:val="24"/>
                <w:shd w:val="clear" w:color="auto" w:fill="FFFFFF"/>
                <w:lang w:eastAsia="ru-RU"/>
              </w:rPr>
              <w:t>-Бревно гимнастическое высокое</w:t>
            </w:r>
          </w:p>
          <w:p>
            <w:pPr>
              <w:widowControl/>
              <w:autoSpaceDE/>
              <w:autoSpaceDN/>
              <w:spacing w:line="276" w:lineRule="auto"/>
              <w:rPr>
                <w:sz w:val="24"/>
                <w:szCs w:val="24"/>
                <w:lang w:eastAsia="ru-RU"/>
              </w:rPr>
            </w:pPr>
            <w:r>
              <w:rPr>
                <w:color w:val="000000"/>
                <w:sz w:val="24"/>
                <w:szCs w:val="24"/>
                <w:shd w:val="clear" w:color="auto" w:fill="FFFFFF"/>
                <w:lang w:eastAsia="ru-RU"/>
              </w:rPr>
              <w:t>-Перекладина</w:t>
            </w:r>
          </w:p>
          <w:p>
            <w:pPr>
              <w:widowControl/>
              <w:autoSpaceDE/>
              <w:autoSpaceDN/>
              <w:spacing w:line="276" w:lineRule="auto"/>
              <w:rPr>
                <w:sz w:val="24"/>
                <w:szCs w:val="24"/>
                <w:lang w:eastAsia="ru-RU"/>
              </w:rPr>
            </w:pPr>
            <w:r>
              <w:rPr>
                <w:color w:val="000000"/>
                <w:sz w:val="24"/>
                <w:szCs w:val="24"/>
                <w:shd w:val="clear" w:color="auto" w:fill="FFFFFF"/>
                <w:lang w:eastAsia="ru-RU"/>
              </w:rPr>
              <w:t>-Брусья гимнастические, разновысокие</w:t>
            </w:r>
          </w:p>
          <w:p>
            <w:pPr>
              <w:widowControl/>
              <w:autoSpaceDE/>
              <w:autoSpaceDN/>
              <w:spacing w:line="276" w:lineRule="auto"/>
              <w:rPr>
                <w:sz w:val="24"/>
                <w:szCs w:val="24"/>
                <w:lang w:eastAsia="ru-RU"/>
              </w:rPr>
            </w:pPr>
            <w:r>
              <w:rPr>
                <w:color w:val="000000"/>
                <w:sz w:val="24"/>
                <w:szCs w:val="24"/>
                <w:shd w:val="clear" w:color="auto" w:fill="FFFFFF"/>
                <w:lang w:eastAsia="ru-RU"/>
              </w:rPr>
              <w:t>-Брусья гимнастические, параллельные</w:t>
            </w:r>
          </w:p>
          <w:p>
            <w:pPr>
              <w:widowControl/>
              <w:autoSpaceDE/>
              <w:autoSpaceDN/>
              <w:spacing w:line="276" w:lineRule="auto"/>
              <w:rPr>
                <w:sz w:val="24"/>
                <w:szCs w:val="24"/>
                <w:lang w:eastAsia="ru-RU"/>
              </w:rPr>
            </w:pPr>
            <w:r>
              <w:rPr>
                <w:color w:val="000000"/>
                <w:sz w:val="24"/>
                <w:szCs w:val="24"/>
                <w:shd w:val="clear" w:color="auto" w:fill="FFFFFF"/>
                <w:lang w:eastAsia="ru-RU"/>
              </w:rPr>
              <w:t>-Кольца гимнастические, с механизмом крепления</w:t>
            </w:r>
          </w:p>
          <w:p>
            <w:pPr>
              <w:widowControl/>
              <w:autoSpaceDE/>
              <w:autoSpaceDN/>
              <w:spacing w:line="276" w:lineRule="auto"/>
              <w:rPr>
                <w:sz w:val="24"/>
                <w:szCs w:val="24"/>
                <w:lang w:eastAsia="ru-RU"/>
              </w:rPr>
            </w:pPr>
            <w:r>
              <w:rPr>
                <w:color w:val="000000"/>
                <w:sz w:val="24"/>
                <w:szCs w:val="24"/>
                <w:shd w:val="clear" w:color="auto" w:fill="FFFFFF"/>
                <w:lang w:eastAsia="ru-RU"/>
              </w:rPr>
              <w:t>-Контейнер с набором т/а гантелей</w:t>
            </w:r>
          </w:p>
          <w:p>
            <w:pPr>
              <w:widowControl/>
              <w:autoSpaceDE/>
              <w:autoSpaceDN/>
              <w:spacing w:line="276" w:lineRule="auto"/>
              <w:rPr>
                <w:sz w:val="24"/>
                <w:szCs w:val="24"/>
                <w:lang w:eastAsia="ru-RU"/>
              </w:rPr>
            </w:pPr>
            <w:r>
              <w:rPr>
                <w:color w:val="000000"/>
                <w:sz w:val="24"/>
                <w:szCs w:val="24"/>
                <w:shd w:val="clear" w:color="auto" w:fill="FFFFFF"/>
                <w:lang w:eastAsia="ru-RU"/>
              </w:rPr>
              <w:t>-Скамья атлетическая, вертикальная</w:t>
            </w:r>
          </w:p>
          <w:p>
            <w:pPr>
              <w:widowControl/>
              <w:autoSpaceDE/>
              <w:autoSpaceDN/>
              <w:spacing w:line="276" w:lineRule="auto"/>
              <w:rPr>
                <w:sz w:val="24"/>
                <w:szCs w:val="24"/>
                <w:lang w:eastAsia="ru-RU"/>
              </w:rPr>
            </w:pPr>
            <w:r>
              <w:rPr>
                <w:color w:val="000000"/>
                <w:sz w:val="24"/>
                <w:szCs w:val="24"/>
                <w:shd w:val="clear" w:color="auto" w:fill="FFFFFF"/>
                <w:lang w:eastAsia="ru-RU"/>
              </w:rPr>
              <w:t>-Скамья атлетическая, наклонная</w:t>
            </w:r>
          </w:p>
          <w:p>
            <w:pPr>
              <w:widowControl/>
              <w:autoSpaceDE/>
              <w:autoSpaceDN/>
              <w:spacing w:line="276" w:lineRule="auto"/>
              <w:rPr>
                <w:sz w:val="24"/>
                <w:szCs w:val="24"/>
                <w:lang w:eastAsia="ru-RU"/>
              </w:rPr>
            </w:pPr>
            <w:r>
              <w:rPr>
                <w:color w:val="000000"/>
                <w:sz w:val="24"/>
                <w:szCs w:val="24"/>
                <w:shd w:val="clear" w:color="auto" w:fill="FFFFFF"/>
                <w:lang w:eastAsia="ru-RU"/>
              </w:rPr>
              <w:t>-Стойка для штанги</w:t>
            </w:r>
          </w:p>
          <w:p>
            <w:pPr>
              <w:widowControl/>
              <w:autoSpaceDE/>
              <w:autoSpaceDN/>
              <w:spacing w:line="276" w:lineRule="auto"/>
              <w:rPr>
                <w:sz w:val="24"/>
                <w:szCs w:val="24"/>
                <w:lang w:eastAsia="ru-RU"/>
              </w:rPr>
            </w:pPr>
            <w:r>
              <w:rPr>
                <w:color w:val="000000"/>
                <w:sz w:val="24"/>
                <w:szCs w:val="24"/>
                <w:shd w:val="clear" w:color="auto" w:fill="FFFFFF"/>
                <w:lang w:eastAsia="ru-RU"/>
              </w:rPr>
              <w:t>-Гантели наборные</w:t>
            </w:r>
          </w:p>
          <w:p>
            <w:pPr>
              <w:widowControl/>
              <w:autoSpaceDE/>
              <w:autoSpaceDN/>
              <w:spacing w:line="276" w:lineRule="auto"/>
              <w:rPr>
                <w:sz w:val="24"/>
                <w:szCs w:val="24"/>
                <w:lang w:eastAsia="ru-RU"/>
              </w:rPr>
            </w:pPr>
            <w:r>
              <w:rPr>
                <w:color w:val="000000"/>
                <w:sz w:val="24"/>
                <w:szCs w:val="24"/>
                <w:shd w:val="clear" w:color="auto" w:fill="FFFFFF"/>
                <w:lang w:eastAsia="ru-RU"/>
              </w:rPr>
              <w:t>-Вибрационный тренажер М.Ф.Агашина</w:t>
            </w:r>
          </w:p>
          <w:p>
            <w:pPr>
              <w:widowControl/>
              <w:autoSpaceDE/>
              <w:autoSpaceDN/>
              <w:spacing w:line="276" w:lineRule="auto"/>
              <w:rPr>
                <w:sz w:val="24"/>
                <w:szCs w:val="24"/>
                <w:lang w:eastAsia="ru-RU"/>
              </w:rPr>
            </w:pPr>
            <w:r>
              <w:rPr>
                <w:color w:val="000000"/>
                <w:sz w:val="24"/>
                <w:szCs w:val="24"/>
                <w:shd w:val="clear" w:color="auto" w:fill="FFFFFF"/>
                <w:lang w:eastAsia="ru-RU"/>
              </w:rPr>
              <w:t>-Станок хореографический</w:t>
            </w:r>
          </w:p>
          <w:p>
            <w:pPr>
              <w:widowControl/>
              <w:autoSpaceDE/>
              <w:autoSpaceDN/>
              <w:spacing w:line="276" w:lineRule="auto"/>
              <w:rPr>
                <w:sz w:val="24"/>
                <w:szCs w:val="24"/>
                <w:lang w:eastAsia="ru-RU"/>
              </w:rPr>
            </w:pPr>
            <w:r>
              <w:rPr>
                <w:color w:val="000000"/>
                <w:sz w:val="24"/>
                <w:szCs w:val="24"/>
                <w:shd w:val="clear" w:color="auto" w:fill="FFFFFF"/>
                <w:lang w:eastAsia="ru-RU"/>
              </w:rPr>
              <w:t>-Акробатическая дорожка</w:t>
            </w:r>
          </w:p>
          <w:p>
            <w:pPr>
              <w:widowControl/>
              <w:autoSpaceDE/>
              <w:autoSpaceDN/>
              <w:spacing w:line="276" w:lineRule="auto"/>
              <w:rPr>
                <w:sz w:val="24"/>
                <w:szCs w:val="24"/>
                <w:lang w:eastAsia="ru-RU"/>
              </w:rPr>
            </w:pPr>
            <w:r>
              <w:rPr>
                <w:color w:val="000000"/>
                <w:sz w:val="24"/>
                <w:szCs w:val="24"/>
                <w:shd w:val="clear" w:color="auto" w:fill="FFFFFF"/>
                <w:lang w:eastAsia="ru-RU"/>
              </w:rPr>
              <w:t>-Покрытие для борцовского ковра</w:t>
            </w:r>
          </w:p>
          <w:p>
            <w:pPr>
              <w:widowControl/>
              <w:autoSpaceDE/>
              <w:autoSpaceDN/>
              <w:spacing w:line="276" w:lineRule="auto"/>
              <w:rPr>
                <w:sz w:val="24"/>
                <w:szCs w:val="24"/>
                <w:lang w:eastAsia="ru-RU"/>
              </w:rPr>
            </w:pPr>
            <w:r>
              <w:rPr>
                <w:color w:val="000000"/>
                <w:sz w:val="24"/>
                <w:szCs w:val="24"/>
                <w:shd w:val="clear" w:color="auto" w:fill="FFFFFF"/>
                <w:lang w:eastAsia="ru-RU"/>
              </w:rPr>
              <w:t>-Маты борцовские</w:t>
            </w:r>
          </w:p>
          <w:p>
            <w:pPr>
              <w:widowControl/>
              <w:autoSpaceDE/>
              <w:autoSpaceDN/>
              <w:spacing w:line="276" w:lineRule="auto"/>
              <w:rPr>
                <w:sz w:val="24"/>
                <w:szCs w:val="24"/>
                <w:lang w:eastAsia="ru-RU"/>
              </w:rPr>
            </w:pPr>
            <w:r>
              <w:rPr>
                <w:color w:val="000000"/>
                <w:sz w:val="24"/>
                <w:szCs w:val="24"/>
                <w:shd w:val="clear" w:color="auto" w:fill="FFFFFF"/>
                <w:lang w:eastAsia="ru-RU"/>
              </w:rPr>
              <w:t>-Мяч малый (теннисный)</w:t>
            </w:r>
          </w:p>
          <w:p>
            <w:pPr>
              <w:widowControl/>
              <w:autoSpaceDE/>
              <w:autoSpaceDN/>
              <w:spacing w:line="276" w:lineRule="auto"/>
              <w:rPr>
                <w:sz w:val="24"/>
                <w:szCs w:val="24"/>
                <w:lang w:eastAsia="ru-RU"/>
              </w:rPr>
            </w:pPr>
            <w:r>
              <w:rPr>
                <w:color w:val="000000"/>
                <w:sz w:val="24"/>
                <w:szCs w:val="24"/>
                <w:shd w:val="clear" w:color="auto" w:fill="FFFFFF"/>
                <w:lang w:eastAsia="ru-RU"/>
              </w:rPr>
              <w:t>-Мяч малый (мягкий)</w:t>
            </w:r>
          </w:p>
          <w:p>
            <w:pPr>
              <w:widowControl/>
              <w:autoSpaceDE/>
              <w:autoSpaceDN/>
              <w:spacing w:line="276" w:lineRule="auto"/>
              <w:rPr>
                <w:sz w:val="24"/>
                <w:szCs w:val="24"/>
                <w:lang w:eastAsia="ru-RU"/>
              </w:rPr>
            </w:pPr>
            <w:r>
              <w:rPr>
                <w:color w:val="000000"/>
                <w:sz w:val="24"/>
                <w:szCs w:val="24"/>
                <w:shd w:val="clear" w:color="auto" w:fill="FFFFFF"/>
                <w:lang w:eastAsia="ru-RU"/>
              </w:rPr>
              <w:t>-Коврики массажные</w:t>
            </w:r>
          </w:p>
          <w:p>
            <w:pPr>
              <w:widowControl/>
              <w:autoSpaceDE/>
              <w:autoSpaceDN/>
              <w:spacing w:line="276" w:lineRule="auto"/>
              <w:rPr>
                <w:sz w:val="24"/>
                <w:szCs w:val="24"/>
                <w:lang w:eastAsia="ru-RU"/>
              </w:rPr>
            </w:pPr>
            <w:r>
              <w:rPr>
                <w:color w:val="000000"/>
                <w:sz w:val="24"/>
                <w:szCs w:val="24"/>
                <w:shd w:val="clear" w:color="auto" w:fill="FFFFFF"/>
                <w:lang w:eastAsia="ru-RU"/>
              </w:rPr>
              <w:t>-Секундомер настенный с защитной сеткой</w:t>
            </w:r>
          </w:p>
          <w:p>
            <w:pPr>
              <w:widowControl/>
              <w:autoSpaceDE/>
              <w:autoSpaceDN/>
              <w:spacing w:line="276" w:lineRule="auto"/>
              <w:rPr>
                <w:sz w:val="24"/>
                <w:szCs w:val="24"/>
                <w:lang w:eastAsia="ru-RU"/>
              </w:rPr>
            </w:pPr>
            <w:r>
              <w:rPr>
                <w:color w:val="000000"/>
                <w:sz w:val="24"/>
                <w:szCs w:val="24"/>
                <w:shd w:val="clear" w:color="auto" w:fill="FFFFFF"/>
                <w:lang w:eastAsia="ru-RU"/>
              </w:rPr>
              <w:t>-Пылесос</w:t>
            </w:r>
          </w:p>
          <w:p>
            <w:pPr>
              <w:widowControl/>
              <w:autoSpaceDE/>
              <w:autoSpaceDN/>
              <w:spacing w:line="276" w:lineRule="auto"/>
              <w:rPr>
                <w:sz w:val="24"/>
                <w:szCs w:val="24"/>
                <w:lang w:eastAsia="ru-RU"/>
              </w:rPr>
            </w:pPr>
            <w:r>
              <w:rPr>
                <w:color w:val="000000"/>
                <w:sz w:val="24"/>
                <w:szCs w:val="24"/>
                <w:shd w:val="clear" w:color="auto" w:fill="FFFFFF"/>
                <w:lang w:eastAsia="ru-RU"/>
              </w:rPr>
              <w:t>-Сетка для переноса малых мячей</w:t>
            </w:r>
          </w:p>
          <w:p>
            <w:pPr>
              <w:widowControl/>
              <w:autoSpaceDE/>
              <w:autoSpaceDN/>
              <w:spacing w:line="276" w:lineRule="auto"/>
              <w:rPr>
                <w:sz w:val="24"/>
                <w:szCs w:val="24"/>
                <w:lang w:eastAsia="ru-RU"/>
              </w:rPr>
            </w:pPr>
            <w:r>
              <w:rPr>
                <w:color w:val="000000"/>
                <w:sz w:val="24"/>
                <w:szCs w:val="24"/>
                <w:shd w:val="clear" w:color="auto" w:fill="FFFFFF"/>
                <w:lang w:eastAsia="ru-RU"/>
              </w:rPr>
              <w:t>-Планка для прыжков в высоту</w:t>
            </w:r>
          </w:p>
          <w:p>
            <w:pPr>
              <w:widowControl/>
              <w:autoSpaceDE/>
              <w:autoSpaceDN/>
              <w:spacing w:line="276" w:lineRule="auto"/>
              <w:rPr>
                <w:sz w:val="24"/>
                <w:szCs w:val="24"/>
                <w:lang w:eastAsia="ru-RU"/>
              </w:rPr>
            </w:pPr>
            <w:r>
              <w:rPr>
                <w:color w:val="000000"/>
                <w:sz w:val="24"/>
                <w:szCs w:val="24"/>
                <w:shd w:val="clear" w:color="auto" w:fill="FFFFFF"/>
                <w:lang w:eastAsia="ru-RU"/>
              </w:rPr>
              <w:t>-Барьеры л/а тренировочные</w:t>
            </w:r>
          </w:p>
          <w:p>
            <w:pPr>
              <w:widowControl/>
              <w:autoSpaceDE/>
              <w:autoSpaceDN/>
              <w:spacing w:line="276" w:lineRule="auto"/>
              <w:rPr>
                <w:sz w:val="24"/>
                <w:szCs w:val="24"/>
                <w:lang w:eastAsia="ru-RU"/>
              </w:rPr>
            </w:pPr>
            <w:r>
              <w:rPr>
                <w:color w:val="000000"/>
                <w:sz w:val="24"/>
                <w:szCs w:val="24"/>
                <w:shd w:val="clear" w:color="auto" w:fill="FFFFFF"/>
                <w:lang w:eastAsia="ru-RU"/>
              </w:rPr>
              <w:t>-Флажки разметочные на опоре</w:t>
            </w:r>
          </w:p>
          <w:p>
            <w:pPr>
              <w:widowControl/>
              <w:autoSpaceDE/>
              <w:autoSpaceDN/>
              <w:spacing w:line="276" w:lineRule="auto"/>
              <w:rPr>
                <w:sz w:val="24"/>
                <w:szCs w:val="24"/>
                <w:lang w:eastAsia="ru-RU"/>
              </w:rPr>
            </w:pPr>
            <w:r>
              <w:rPr>
                <w:color w:val="000000"/>
                <w:sz w:val="24"/>
                <w:szCs w:val="24"/>
                <w:shd w:val="clear" w:color="auto" w:fill="FFFFFF"/>
                <w:lang w:eastAsia="ru-RU"/>
              </w:rPr>
              <w:t>-Лента финишная</w:t>
            </w:r>
          </w:p>
          <w:p>
            <w:pPr>
              <w:widowControl/>
              <w:autoSpaceDE/>
              <w:autoSpaceDN/>
              <w:spacing w:line="276" w:lineRule="auto"/>
              <w:rPr>
                <w:sz w:val="24"/>
                <w:szCs w:val="24"/>
                <w:lang w:eastAsia="ru-RU"/>
              </w:rPr>
            </w:pPr>
            <w:r>
              <w:rPr>
                <w:color w:val="000000"/>
                <w:sz w:val="24"/>
                <w:szCs w:val="24"/>
                <w:shd w:val="clear" w:color="auto" w:fill="FFFFFF"/>
                <w:lang w:eastAsia="ru-RU"/>
              </w:rPr>
              <w:t>-Дорожка разметочная для прыжков в длину с места</w:t>
            </w:r>
          </w:p>
          <w:p>
            <w:pPr>
              <w:widowControl/>
              <w:autoSpaceDE/>
              <w:autoSpaceDN/>
              <w:spacing w:line="276" w:lineRule="auto"/>
              <w:rPr>
                <w:sz w:val="24"/>
                <w:szCs w:val="24"/>
                <w:lang w:eastAsia="ru-RU"/>
              </w:rPr>
            </w:pPr>
            <w:r>
              <w:rPr>
                <w:color w:val="000000"/>
                <w:sz w:val="24"/>
                <w:szCs w:val="24"/>
                <w:shd w:val="clear" w:color="auto" w:fill="FFFFFF"/>
                <w:lang w:eastAsia="ru-RU"/>
              </w:rPr>
              <w:t>-Рулетка измерительная (10м; 50м)</w:t>
            </w:r>
          </w:p>
          <w:p>
            <w:pPr>
              <w:widowControl/>
              <w:autoSpaceDE/>
              <w:autoSpaceDN/>
              <w:spacing w:line="276" w:lineRule="auto"/>
              <w:rPr>
                <w:sz w:val="24"/>
                <w:szCs w:val="24"/>
                <w:lang w:eastAsia="ru-RU"/>
              </w:rPr>
            </w:pPr>
            <w:r>
              <w:rPr>
                <w:color w:val="000000"/>
                <w:sz w:val="24"/>
                <w:szCs w:val="24"/>
                <w:shd w:val="clear" w:color="auto" w:fill="FFFFFF"/>
                <w:lang w:eastAsia="ru-RU"/>
              </w:rPr>
              <w:t>-Номера нагрудные</w:t>
            </w:r>
          </w:p>
          <w:p>
            <w:pPr>
              <w:widowControl/>
              <w:autoSpaceDE/>
              <w:autoSpaceDN/>
              <w:spacing w:line="276" w:lineRule="auto"/>
              <w:rPr>
                <w:sz w:val="24"/>
                <w:szCs w:val="24"/>
                <w:lang w:eastAsia="ru-RU"/>
              </w:rPr>
            </w:pPr>
            <w:r>
              <w:rPr>
                <w:color w:val="000000"/>
                <w:sz w:val="24"/>
                <w:szCs w:val="24"/>
                <w:shd w:val="clear" w:color="auto" w:fill="FFFFFF"/>
                <w:lang w:eastAsia="ru-RU"/>
              </w:rPr>
              <w:t>-</w:t>
            </w:r>
            <w:r>
              <w:rPr>
                <w:color w:val="252525"/>
                <w:sz w:val="24"/>
                <w:szCs w:val="24"/>
                <w:shd w:val="clear" w:color="auto" w:fill="FFFFFF"/>
                <w:lang w:eastAsia="ru-RU"/>
              </w:rPr>
              <w:t>Сетка для переноса и хранения мячей</w:t>
            </w:r>
          </w:p>
          <w:p>
            <w:pPr>
              <w:widowControl/>
              <w:autoSpaceDE/>
              <w:autoSpaceDN/>
              <w:spacing w:line="276" w:lineRule="auto"/>
              <w:rPr>
                <w:sz w:val="24"/>
                <w:szCs w:val="24"/>
                <w:lang w:eastAsia="ru-RU"/>
              </w:rPr>
            </w:pPr>
            <w:r>
              <w:rPr>
                <w:color w:val="252525"/>
                <w:sz w:val="24"/>
                <w:szCs w:val="24"/>
                <w:shd w:val="clear" w:color="auto" w:fill="FFFFFF"/>
                <w:lang w:eastAsia="ru-RU"/>
              </w:rPr>
              <w:t>-Жилетки игровые с номерами</w:t>
            </w:r>
          </w:p>
          <w:p>
            <w:pPr>
              <w:widowControl/>
              <w:autoSpaceDE/>
              <w:autoSpaceDN/>
              <w:spacing w:line="276" w:lineRule="auto"/>
              <w:rPr>
                <w:sz w:val="24"/>
                <w:szCs w:val="24"/>
                <w:lang w:eastAsia="ru-RU"/>
              </w:rPr>
            </w:pPr>
            <w:r>
              <w:rPr>
                <w:color w:val="252525"/>
                <w:sz w:val="24"/>
                <w:szCs w:val="24"/>
                <w:shd w:val="clear" w:color="auto" w:fill="FFFFFF"/>
                <w:lang w:eastAsia="ru-RU"/>
              </w:rPr>
              <w:t>-Сетка для переноски и хранения баскетбольных мячей</w:t>
            </w:r>
          </w:p>
          <w:p>
            <w:pPr>
              <w:widowControl/>
              <w:autoSpaceDE/>
              <w:autoSpaceDN/>
              <w:spacing w:line="276" w:lineRule="auto"/>
              <w:rPr>
                <w:sz w:val="24"/>
                <w:szCs w:val="24"/>
                <w:lang w:eastAsia="ru-RU"/>
              </w:rPr>
            </w:pPr>
            <w:r>
              <w:rPr>
                <w:color w:val="252525"/>
                <w:sz w:val="24"/>
                <w:szCs w:val="24"/>
                <w:shd w:val="clear" w:color="auto" w:fill="FFFFFF"/>
                <w:lang w:eastAsia="ru-RU"/>
              </w:rPr>
              <w:t>-Табло перекидное</w:t>
            </w:r>
          </w:p>
          <w:p>
            <w:pPr>
              <w:widowControl/>
              <w:autoSpaceDE/>
              <w:autoSpaceDN/>
              <w:spacing w:line="276" w:lineRule="auto"/>
              <w:rPr>
                <w:sz w:val="24"/>
                <w:szCs w:val="24"/>
                <w:lang w:eastAsia="ru-RU"/>
              </w:rPr>
            </w:pPr>
            <w:r>
              <w:rPr>
                <w:color w:val="252525"/>
                <w:sz w:val="24"/>
                <w:szCs w:val="24"/>
                <w:shd w:val="clear" w:color="auto" w:fill="FFFFFF"/>
                <w:lang w:eastAsia="ru-RU"/>
              </w:rPr>
              <w:t>-Жилетки игровые с номерами</w:t>
            </w:r>
          </w:p>
          <w:p>
            <w:pPr>
              <w:widowControl/>
              <w:autoSpaceDE/>
              <w:autoSpaceDN/>
              <w:spacing w:line="276" w:lineRule="auto"/>
              <w:rPr>
                <w:sz w:val="24"/>
                <w:szCs w:val="24"/>
                <w:lang w:eastAsia="ru-RU"/>
              </w:rPr>
            </w:pPr>
            <w:r>
              <w:rPr>
                <w:color w:val="252525"/>
                <w:sz w:val="24"/>
                <w:szCs w:val="24"/>
                <w:shd w:val="clear" w:color="auto" w:fill="FFFFFF"/>
                <w:lang w:eastAsia="ru-RU"/>
              </w:rPr>
              <w:t>-Ворота для мини-футбола</w:t>
            </w:r>
          </w:p>
          <w:p>
            <w:pPr>
              <w:widowControl/>
              <w:autoSpaceDE/>
              <w:autoSpaceDN/>
              <w:spacing w:line="276" w:lineRule="auto"/>
              <w:rPr>
                <w:sz w:val="24"/>
                <w:szCs w:val="24"/>
                <w:lang w:eastAsia="ru-RU"/>
              </w:rPr>
            </w:pPr>
            <w:r>
              <w:rPr>
                <w:color w:val="252525"/>
                <w:sz w:val="24"/>
                <w:szCs w:val="24"/>
                <w:shd w:val="clear" w:color="auto" w:fill="FFFFFF"/>
                <w:lang w:eastAsia="ru-RU"/>
              </w:rPr>
              <w:t>-Сетка для ворот мини-футбола</w:t>
            </w:r>
          </w:p>
          <w:p>
            <w:pPr>
              <w:widowControl/>
              <w:autoSpaceDE/>
              <w:autoSpaceDN/>
              <w:spacing w:line="276" w:lineRule="auto"/>
              <w:rPr>
                <w:sz w:val="24"/>
                <w:szCs w:val="24"/>
                <w:lang w:eastAsia="ru-RU"/>
              </w:rPr>
            </w:pPr>
            <w:r>
              <w:rPr>
                <w:color w:val="252525"/>
                <w:sz w:val="24"/>
                <w:szCs w:val="24"/>
                <w:shd w:val="clear" w:color="auto" w:fill="FFFFFF"/>
                <w:lang w:eastAsia="ru-RU"/>
              </w:rPr>
              <w:t>-Мячи футбольные</w:t>
            </w:r>
          </w:p>
          <w:p>
            <w:pPr>
              <w:widowControl/>
              <w:autoSpaceDE/>
              <w:autoSpaceDN/>
              <w:spacing w:line="276" w:lineRule="auto"/>
              <w:rPr>
                <w:sz w:val="24"/>
                <w:szCs w:val="24"/>
                <w:lang w:eastAsia="ru-RU"/>
              </w:rPr>
            </w:pPr>
            <w:r>
              <w:rPr>
                <w:color w:val="252525"/>
                <w:sz w:val="24"/>
                <w:szCs w:val="24"/>
                <w:shd w:val="clear" w:color="auto" w:fill="FFFFFF"/>
                <w:lang w:eastAsia="ru-RU"/>
              </w:rPr>
              <w:t>-Номера нагрудные</w:t>
            </w:r>
          </w:p>
          <w:p>
            <w:pPr>
              <w:widowControl/>
              <w:autoSpaceDE/>
              <w:autoSpaceDN/>
              <w:spacing w:line="276" w:lineRule="auto"/>
              <w:rPr>
                <w:sz w:val="24"/>
                <w:szCs w:val="24"/>
                <w:lang w:eastAsia="ru-RU"/>
              </w:rPr>
            </w:pPr>
            <w:r>
              <w:rPr>
                <w:color w:val="252525"/>
                <w:sz w:val="24"/>
                <w:szCs w:val="24"/>
                <w:shd w:val="clear" w:color="auto" w:fill="FFFFFF"/>
                <w:lang w:eastAsia="ru-RU"/>
              </w:rPr>
              <w:t>-Палатки туристские (двух местные)</w:t>
            </w:r>
          </w:p>
          <w:p>
            <w:pPr>
              <w:widowControl/>
              <w:autoSpaceDE/>
              <w:autoSpaceDN/>
              <w:spacing w:line="276" w:lineRule="auto"/>
              <w:rPr>
                <w:sz w:val="24"/>
                <w:szCs w:val="24"/>
                <w:lang w:eastAsia="ru-RU"/>
              </w:rPr>
            </w:pPr>
            <w:r>
              <w:rPr>
                <w:color w:val="252525"/>
                <w:sz w:val="24"/>
                <w:szCs w:val="24"/>
                <w:shd w:val="clear" w:color="auto" w:fill="FFFFFF"/>
                <w:lang w:eastAsia="ru-RU"/>
              </w:rPr>
              <w:t>-Комплект туристский бивуачный</w:t>
            </w:r>
          </w:p>
          <w:p>
            <w:pPr>
              <w:widowControl/>
              <w:autoSpaceDE/>
              <w:autoSpaceDN/>
              <w:spacing w:line="276" w:lineRule="auto"/>
              <w:rPr>
                <w:sz w:val="24"/>
                <w:szCs w:val="24"/>
                <w:lang w:eastAsia="ru-RU"/>
              </w:rPr>
            </w:pPr>
            <w:r>
              <w:rPr>
                <w:color w:val="252525"/>
                <w:sz w:val="24"/>
                <w:szCs w:val="24"/>
                <w:shd w:val="clear" w:color="auto" w:fill="FFFFFF"/>
                <w:lang w:eastAsia="ru-RU"/>
              </w:rPr>
              <w:t>-Пульсометр</w:t>
            </w:r>
          </w:p>
          <w:p>
            <w:pPr>
              <w:widowControl/>
              <w:autoSpaceDE/>
              <w:autoSpaceDN/>
              <w:spacing w:line="276" w:lineRule="auto"/>
              <w:rPr>
                <w:sz w:val="24"/>
                <w:szCs w:val="24"/>
                <w:lang w:eastAsia="ru-RU"/>
              </w:rPr>
            </w:pPr>
            <w:r>
              <w:rPr>
                <w:color w:val="252525"/>
                <w:sz w:val="24"/>
                <w:szCs w:val="24"/>
                <w:shd w:val="clear" w:color="auto" w:fill="FFFFFF"/>
                <w:lang w:eastAsia="ru-RU"/>
              </w:rPr>
              <w:t>-Шагомер электронный</w:t>
            </w:r>
          </w:p>
          <w:p>
            <w:pPr>
              <w:widowControl/>
              <w:autoSpaceDE/>
              <w:autoSpaceDN/>
              <w:spacing w:line="276" w:lineRule="auto"/>
              <w:rPr>
                <w:sz w:val="24"/>
                <w:szCs w:val="24"/>
                <w:lang w:eastAsia="ru-RU"/>
              </w:rPr>
            </w:pPr>
            <w:r>
              <w:rPr>
                <w:color w:val="252525"/>
                <w:sz w:val="24"/>
                <w:szCs w:val="24"/>
                <w:shd w:val="clear" w:color="auto" w:fill="FFFFFF"/>
                <w:lang w:eastAsia="ru-RU"/>
              </w:rPr>
              <w:t>-Комплект динамометров ручных</w:t>
            </w:r>
          </w:p>
          <w:p>
            <w:pPr>
              <w:widowControl/>
              <w:autoSpaceDE/>
              <w:autoSpaceDN/>
              <w:spacing w:line="276" w:lineRule="auto"/>
              <w:rPr>
                <w:sz w:val="24"/>
                <w:szCs w:val="24"/>
                <w:lang w:eastAsia="ru-RU"/>
              </w:rPr>
            </w:pPr>
            <w:r>
              <w:rPr>
                <w:color w:val="252525"/>
                <w:sz w:val="24"/>
                <w:szCs w:val="24"/>
                <w:shd w:val="clear" w:color="auto" w:fill="FFFFFF"/>
                <w:lang w:eastAsia="ru-RU"/>
              </w:rPr>
              <w:t>-Динамометр становой</w:t>
            </w:r>
          </w:p>
          <w:p>
            <w:pPr>
              <w:widowControl/>
              <w:autoSpaceDE/>
              <w:autoSpaceDN/>
              <w:spacing w:line="276" w:lineRule="auto"/>
              <w:rPr>
                <w:sz w:val="24"/>
                <w:szCs w:val="24"/>
                <w:lang w:eastAsia="ru-RU"/>
              </w:rPr>
            </w:pPr>
            <w:r>
              <w:rPr>
                <w:color w:val="252525"/>
                <w:sz w:val="24"/>
                <w:szCs w:val="24"/>
                <w:shd w:val="clear" w:color="auto" w:fill="FFFFFF"/>
                <w:lang w:eastAsia="ru-RU"/>
              </w:rPr>
              <w:t>-Ступенька универсальная (для степ-теста)</w:t>
            </w:r>
          </w:p>
          <w:p>
            <w:pPr>
              <w:widowControl/>
              <w:autoSpaceDE/>
              <w:autoSpaceDN/>
              <w:spacing w:line="276" w:lineRule="auto"/>
              <w:rPr>
                <w:sz w:val="24"/>
                <w:szCs w:val="24"/>
                <w:lang w:eastAsia="ru-RU"/>
              </w:rPr>
            </w:pPr>
            <w:r>
              <w:rPr>
                <w:color w:val="252525"/>
                <w:sz w:val="24"/>
                <w:szCs w:val="24"/>
                <w:shd w:val="clear" w:color="auto" w:fill="FFFFFF"/>
                <w:lang w:eastAsia="ru-RU"/>
              </w:rPr>
              <w:t>-Тонометр автоматический</w:t>
            </w:r>
          </w:p>
          <w:p>
            <w:pPr>
              <w:widowControl/>
              <w:autoSpaceDE/>
              <w:autoSpaceDN/>
              <w:spacing w:line="276" w:lineRule="auto"/>
              <w:rPr>
                <w:sz w:val="24"/>
                <w:szCs w:val="24"/>
                <w:lang w:eastAsia="ru-RU"/>
              </w:rPr>
            </w:pPr>
            <w:r>
              <w:rPr>
                <w:color w:val="252525"/>
                <w:sz w:val="24"/>
                <w:szCs w:val="24"/>
                <w:shd w:val="clear" w:color="auto" w:fill="FFFFFF"/>
                <w:lang w:eastAsia="ru-RU"/>
              </w:rPr>
              <w:t>-Весы медицинские с ростомером</w:t>
            </w:r>
          </w:p>
          <w:p>
            <w:pPr>
              <w:widowControl/>
              <w:autoSpaceDE/>
              <w:autoSpaceDN/>
              <w:spacing w:line="276" w:lineRule="auto"/>
              <w:rPr>
                <w:sz w:val="24"/>
                <w:szCs w:val="24"/>
                <w:lang w:eastAsia="ru-RU"/>
              </w:rPr>
            </w:pPr>
            <w:r>
              <w:rPr>
                <w:color w:val="252525"/>
                <w:sz w:val="24"/>
                <w:szCs w:val="24"/>
                <w:shd w:val="clear" w:color="auto" w:fill="FFFFFF"/>
                <w:lang w:eastAsia="ru-RU"/>
              </w:rPr>
              <w:t>-Доска аудиторная с магнитной поверхностью</w:t>
            </w:r>
          </w:p>
          <w:p>
            <w:pPr>
              <w:widowControl/>
              <w:autoSpaceDE/>
              <w:autoSpaceDN/>
              <w:spacing w:line="276" w:lineRule="auto"/>
              <w:rPr>
                <w:sz w:val="24"/>
                <w:szCs w:val="24"/>
                <w:lang w:eastAsia="ru-RU"/>
              </w:rPr>
            </w:pPr>
            <w:r>
              <w:rPr>
                <w:color w:val="252525"/>
                <w:sz w:val="24"/>
                <w:szCs w:val="24"/>
                <w:shd w:val="clear" w:color="auto" w:fill="FFFFFF"/>
                <w:lang w:eastAsia="ru-RU"/>
              </w:rPr>
              <w:t>-Сектор для прыжков в высоту</w:t>
            </w:r>
          </w:p>
          <w:p>
            <w:pPr>
              <w:widowControl/>
              <w:autoSpaceDE/>
              <w:autoSpaceDN/>
              <w:spacing w:line="276" w:lineRule="auto"/>
              <w:rPr>
                <w:sz w:val="24"/>
                <w:szCs w:val="24"/>
                <w:lang w:eastAsia="ru-RU"/>
              </w:rPr>
            </w:pPr>
            <w:r>
              <w:rPr>
                <w:color w:val="252525"/>
                <w:sz w:val="24"/>
                <w:szCs w:val="24"/>
                <w:shd w:val="clear" w:color="auto" w:fill="FFFFFF"/>
                <w:lang w:eastAsia="ru-RU"/>
              </w:rPr>
              <w:t>-Площадка игровая волейбольная</w:t>
            </w:r>
          </w:p>
          <w:p>
            <w:pPr>
              <w:widowControl/>
              <w:autoSpaceDE/>
              <w:autoSpaceDN/>
              <w:spacing w:line="276" w:lineRule="auto"/>
              <w:rPr>
                <w:sz w:val="24"/>
                <w:szCs w:val="24"/>
                <w:lang w:eastAsia="ru-RU"/>
              </w:rPr>
            </w:pPr>
            <w:r>
              <w:rPr>
                <w:color w:val="252525"/>
                <w:sz w:val="24"/>
                <w:szCs w:val="24"/>
                <w:shd w:val="clear" w:color="auto" w:fill="FFFFFF"/>
                <w:lang w:eastAsia="ru-RU"/>
              </w:rPr>
              <w:t>-Полоса препятствий</w:t>
            </w:r>
          </w:p>
          <w:p>
            <w:pPr>
              <w:widowControl/>
              <w:autoSpaceDE/>
              <w:autoSpaceDN/>
              <w:spacing w:line="276" w:lineRule="auto"/>
              <w:rPr>
                <w:sz w:val="24"/>
                <w:szCs w:val="24"/>
                <w:lang w:eastAsia="ru-RU"/>
              </w:rPr>
            </w:pPr>
            <w:r>
              <w:rPr>
                <w:color w:val="252525"/>
                <w:sz w:val="24"/>
                <w:szCs w:val="24"/>
                <w:shd w:val="clear" w:color="auto" w:fill="FFFFFF"/>
                <w:lang w:eastAsia="ru-RU"/>
              </w:rPr>
              <w:t>-Комплект шансовых инструментов для подготовки мест занятий на спортивном стадионе</w:t>
            </w:r>
          </w:p>
        </w:tc>
      </w:tr>
      <w:tr>
        <w:tblPrEx>
          <w:tblCellMar>
            <w:top w:w="15" w:type="dxa"/>
            <w:left w:w="15" w:type="dxa"/>
            <w:bottom w:w="15" w:type="dxa"/>
            <w:right w:w="15" w:type="dxa"/>
          </w:tblCellMar>
        </w:tblPrEx>
        <w:trPr>
          <w:trHeight w:val="428" w:hRule="atLeast"/>
        </w:trPr>
        <w:tc>
          <w:tcPr>
            <w:tcW w:w="0" w:type="auto"/>
            <w:tcBorders>
              <w:top w:val="single" w:color="auto"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bCs/>
                <w:color w:val="000000"/>
                <w:sz w:val="24"/>
                <w:szCs w:val="24"/>
                <w:lang w:eastAsia="ru-RU"/>
              </w:rPr>
            </w:pPr>
            <w:r>
              <w:rPr>
                <w:rFonts w:eastAsiaTheme="minorHAnsi"/>
                <w:bCs/>
                <w:color w:val="000000"/>
                <w:sz w:val="24"/>
                <w:szCs w:val="24"/>
                <w:lang w:eastAsia="ru-RU"/>
              </w:rPr>
              <w:t>Основы безопасности жизнедеятельности</w:t>
            </w:r>
          </w:p>
        </w:tc>
        <w:tc>
          <w:tcPr>
            <w:tcW w:w="5421" w:type="dxa"/>
            <w:tcBorders>
              <w:top w:val="single" w:color="auto"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Общевоинские уставы Вооруженных Сил Российской Федерации</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Наставление по стрелковому делу:</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Основы стрельбы из стрелкового оружия</w:t>
            </w:r>
          </w:p>
          <w:p>
            <w:pPr>
              <w:widowControl/>
              <w:autoSpaceDE/>
              <w:autoSpaceDN/>
              <w:spacing w:line="276" w:lineRule="auto"/>
              <w:rPr>
                <w:sz w:val="24"/>
                <w:szCs w:val="24"/>
                <w:lang w:eastAsia="ru-RU"/>
              </w:rPr>
            </w:pPr>
            <w:r>
              <w:rPr>
                <w:color w:val="000000"/>
                <w:sz w:val="24"/>
                <w:szCs w:val="24"/>
                <w:shd w:val="clear" w:color="auto" w:fill="FFFFFF"/>
                <w:lang w:eastAsia="ru-RU"/>
              </w:rPr>
              <w:t>Закон Российской Федерации «О воинской обязанности и военной службе»</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Закон Российской Федерации «О гражданской обороне»</w:t>
            </w:r>
          </w:p>
          <w:p>
            <w:pPr>
              <w:widowControl/>
              <w:autoSpaceDE/>
              <w:autoSpaceDN/>
              <w:spacing w:line="276" w:lineRule="auto"/>
              <w:rPr>
                <w:sz w:val="24"/>
                <w:szCs w:val="24"/>
                <w:lang w:eastAsia="ru-RU"/>
              </w:rPr>
            </w:pPr>
            <w:r>
              <w:rPr>
                <w:color w:val="000000"/>
                <w:sz w:val="24"/>
                <w:szCs w:val="24"/>
                <w:shd w:val="clear" w:color="auto" w:fill="FFFFFF"/>
                <w:lang w:eastAsia="ru-RU"/>
              </w:rPr>
              <w:t>Закон Российской Федерации «О защите населения и территорий и  от чрезвычайных ситуаций природного и техногенного характера»</w:t>
            </w:r>
          </w:p>
          <w:p>
            <w:pPr>
              <w:widowControl/>
              <w:autoSpaceDE/>
              <w:autoSpaceDN/>
              <w:spacing w:line="276" w:lineRule="auto"/>
              <w:rPr>
                <w:sz w:val="24"/>
                <w:szCs w:val="24"/>
                <w:lang w:eastAsia="ru-RU"/>
              </w:rPr>
            </w:pPr>
            <w:r>
              <w:rPr>
                <w:color w:val="000000"/>
                <w:sz w:val="24"/>
                <w:szCs w:val="24"/>
                <w:shd w:val="clear" w:color="auto" w:fill="FFFFFF"/>
                <w:lang w:eastAsia="ru-RU"/>
              </w:rPr>
              <w:t>Закон Российской Федерации «О пожарной безопасности»</w:t>
            </w:r>
          </w:p>
          <w:p>
            <w:pPr>
              <w:widowControl/>
              <w:autoSpaceDE/>
              <w:autoSpaceDN/>
              <w:spacing w:line="276" w:lineRule="auto"/>
              <w:rPr>
                <w:sz w:val="24"/>
                <w:szCs w:val="24"/>
                <w:lang w:eastAsia="ru-RU"/>
              </w:rPr>
            </w:pPr>
            <w:r>
              <w:rPr>
                <w:color w:val="000000"/>
                <w:sz w:val="24"/>
                <w:szCs w:val="24"/>
                <w:shd w:val="clear" w:color="auto" w:fill="FFFFFF"/>
                <w:lang w:eastAsia="ru-RU"/>
              </w:rPr>
              <w:t>Дидактические материалы по основным разделам ОБЖ</w:t>
            </w:r>
          </w:p>
          <w:p>
            <w:pPr>
              <w:widowControl/>
              <w:autoSpaceDE/>
              <w:autoSpaceDN/>
              <w:spacing w:line="276" w:lineRule="auto"/>
              <w:rPr>
                <w:sz w:val="24"/>
                <w:szCs w:val="24"/>
                <w:lang w:eastAsia="ru-RU"/>
              </w:rPr>
            </w:pPr>
            <w:r>
              <w:rPr>
                <w:color w:val="000000"/>
                <w:sz w:val="24"/>
                <w:szCs w:val="24"/>
                <w:shd w:val="clear" w:color="auto" w:fill="FFFFFF"/>
                <w:lang w:eastAsia="ru-RU"/>
              </w:rPr>
              <w:t>Контрольно-измерительные материалы по основным разделам ОБЖ</w:t>
            </w:r>
          </w:p>
          <w:p>
            <w:pPr>
              <w:widowControl/>
              <w:autoSpaceDE/>
              <w:autoSpaceDN/>
              <w:spacing w:line="276" w:lineRule="auto"/>
              <w:rPr>
                <w:sz w:val="24"/>
                <w:szCs w:val="24"/>
                <w:lang w:eastAsia="ru-RU"/>
              </w:rPr>
            </w:pPr>
            <w:r>
              <w:rPr>
                <w:color w:val="000000"/>
                <w:sz w:val="24"/>
                <w:szCs w:val="24"/>
                <w:shd w:val="clear" w:color="auto" w:fill="FFFFFF"/>
                <w:lang w:eastAsia="ru-RU"/>
              </w:rPr>
              <w:t>Научная, научно-популярная  литература</w:t>
            </w:r>
          </w:p>
          <w:p>
            <w:pPr>
              <w:widowControl/>
              <w:autoSpaceDE/>
              <w:autoSpaceDN/>
              <w:spacing w:line="276" w:lineRule="auto"/>
              <w:rPr>
                <w:sz w:val="24"/>
                <w:szCs w:val="24"/>
                <w:lang w:eastAsia="ru-RU"/>
              </w:rPr>
            </w:pPr>
            <w:r>
              <w:rPr>
                <w:color w:val="000000"/>
                <w:sz w:val="24"/>
                <w:szCs w:val="24"/>
                <w:shd w:val="clear" w:color="auto" w:fill="FFFFFF"/>
                <w:lang w:eastAsia="ru-RU"/>
              </w:rPr>
              <w:t>Справочные пособия (энциклопедии и энциклопедические словари)</w:t>
            </w:r>
          </w:p>
          <w:p>
            <w:pPr>
              <w:widowControl/>
              <w:autoSpaceDE/>
              <w:autoSpaceDN/>
              <w:spacing w:line="276" w:lineRule="auto"/>
              <w:rPr>
                <w:sz w:val="24"/>
                <w:szCs w:val="24"/>
                <w:lang w:eastAsia="ru-RU"/>
              </w:rPr>
            </w:pPr>
            <w:r>
              <w:rPr>
                <w:color w:val="000000"/>
                <w:sz w:val="24"/>
                <w:szCs w:val="24"/>
                <w:shd w:val="clear" w:color="auto" w:fill="FFFFFF"/>
                <w:lang w:eastAsia="ru-RU"/>
              </w:rPr>
              <w:t>Методические пособия для учителя (рекомендации к проведению уроков)</w:t>
            </w:r>
          </w:p>
          <w:p>
            <w:pPr>
              <w:widowControl/>
              <w:autoSpaceDE/>
              <w:autoSpaceDN/>
              <w:spacing w:line="276" w:lineRule="auto"/>
              <w:rPr>
                <w:sz w:val="24"/>
                <w:szCs w:val="24"/>
                <w:lang w:eastAsia="ru-RU"/>
              </w:rPr>
            </w:pPr>
            <w:r>
              <w:rPr>
                <w:i/>
                <w:iCs/>
                <w:color w:val="000000"/>
                <w:sz w:val="24"/>
                <w:szCs w:val="24"/>
                <w:shd w:val="clear" w:color="auto" w:fill="FFFFFF"/>
                <w:lang w:eastAsia="ru-RU"/>
              </w:rPr>
              <w:t>Печатные пособия</w:t>
            </w:r>
          </w:p>
          <w:p>
            <w:pPr>
              <w:widowControl/>
              <w:autoSpaceDE/>
              <w:autoSpaceDN/>
              <w:spacing w:line="276" w:lineRule="auto"/>
              <w:rPr>
                <w:sz w:val="24"/>
                <w:szCs w:val="24"/>
                <w:lang w:eastAsia="ru-RU"/>
              </w:rPr>
            </w:pPr>
            <w:r>
              <w:rPr>
                <w:color w:val="000000"/>
                <w:sz w:val="24"/>
                <w:szCs w:val="24"/>
                <w:shd w:val="clear" w:color="auto" w:fill="FFFFFF"/>
                <w:lang w:eastAsia="ru-RU"/>
              </w:rPr>
              <w:t>Организационная структура Вооруженных Сил Российской Федерации</w:t>
            </w:r>
          </w:p>
          <w:p>
            <w:pPr>
              <w:widowControl/>
              <w:autoSpaceDE/>
              <w:autoSpaceDN/>
              <w:spacing w:line="276" w:lineRule="auto"/>
              <w:rPr>
                <w:sz w:val="24"/>
                <w:szCs w:val="24"/>
                <w:lang w:eastAsia="ru-RU"/>
              </w:rPr>
            </w:pPr>
            <w:r>
              <w:rPr>
                <w:color w:val="000000"/>
                <w:sz w:val="24"/>
                <w:szCs w:val="24"/>
                <w:shd w:val="clear" w:color="auto" w:fill="FFFFFF"/>
                <w:lang w:eastAsia="ru-RU"/>
              </w:rPr>
              <w:t>Ордена России</w:t>
            </w:r>
          </w:p>
          <w:p>
            <w:pPr>
              <w:widowControl/>
              <w:autoSpaceDE/>
              <w:autoSpaceDN/>
              <w:spacing w:line="276" w:lineRule="auto"/>
              <w:rPr>
                <w:sz w:val="24"/>
                <w:szCs w:val="24"/>
                <w:lang w:eastAsia="ru-RU"/>
              </w:rPr>
            </w:pPr>
            <w:r>
              <w:rPr>
                <w:color w:val="000000"/>
                <w:sz w:val="24"/>
                <w:szCs w:val="24"/>
                <w:shd w:val="clear" w:color="auto" w:fill="FFFFFF"/>
                <w:lang w:eastAsia="ru-RU"/>
              </w:rPr>
              <w:t>Текст Военной присяги</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Воинские звания и знаки</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Различия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Мероприятия обязательной подготовки</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граждан к военной службе</w:t>
            </w:r>
          </w:p>
          <w:p>
            <w:pPr>
              <w:widowControl/>
              <w:autoSpaceDE/>
              <w:autoSpaceDN/>
              <w:spacing w:line="276" w:lineRule="auto"/>
              <w:rPr>
                <w:sz w:val="24"/>
                <w:szCs w:val="24"/>
                <w:lang w:eastAsia="ru-RU"/>
              </w:rPr>
            </w:pPr>
            <w:r>
              <w:rPr>
                <w:color w:val="000000"/>
                <w:sz w:val="24"/>
                <w:szCs w:val="24"/>
                <w:shd w:val="clear" w:color="auto" w:fill="FFFFFF"/>
                <w:lang w:eastAsia="ru-RU"/>
              </w:rPr>
              <w:t>Военно-прикладные виды спорта</w:t>
            </w:r>
          </w:p>
          <w:p>
            <w:pPr>
              <w:widowControl/>
              <w:autoSpaceDE/>
              <w:autoSpaceDN/>
              <w:spacing w:line="276" w:lineRule="auto"/>
              <w:rPr>
                <w:sz w:val="24"/>
                <w:szCs w:val="24"/>
                <w:lang w:eastAsia="ru-RU"/>
              </w:rPr>
            </w:pPr>
            <w:r>
              <w:rPr>
                <w:color w:val="000000"/>
                <w:sz w:val="24"/>
                <w:szCs w:val="24"/>
                <w:shd w:val="clear" w:color="auto" w:fill="FFFFFF"/>
                <w:lang w:eastAsia="ru-RU"/>
              </w:rPr>
              <w:t>Военно-учетные специальности РОСТО</w:t>
            </w:r>
          </w:p>
          <w:p>
            <w:pPr>
              <w:widowControl/>
              <w:autoSpaceDE/>
              <w:autoSpaceDN/>
              <w:spacing w:line="276" w:lineRule="auto"/>
              <w:rPr>
                <w:sz w:val="24"/>
                <w:szCs w:val="24"/>
                <w:lang w:eastAsia="ru-RU"/>
              </w:rPr>
            </w:pPr>
            <w:r>
              <w:rPr>
                <w:color w:val="000000"/>
                <w:sz w:val="24"/>
                <w:szCs w:val="24"/>
                <w:shd w:val="clear" w:color="auto" w:fill="FFFFFF"/>
                <w:lang w:eastAsia="ru-RU"/>
              </w:rPr>
              <w:t>Военно-учебные заведения Вооруженных Сил Российской Федерации</w:t>
            </w:r>
          </w:p>
          <w:p>
            <w:pPr>
              <w:widowControl/>
              <w:autoSpaceDE/>
              <w:autoSpaceDN/>
              <w:spacing w:line="276" w:lineRule="auto"/>
              <w:rPr>
                <w:sz w:val="24"/>
                <w:szCs w:val="24"/>
                <w:lang w:eastAsia="ru-RU"/>
              </w:rPr>
            </w:pPr>
            <w:r>
              <w:rPr>
                <w:color w:val="000000"/>
                <w:sz w:val="24"/>
                <w:szCs w:val="24"/>
                <w:shd w:val="clear" w:color="auto" w:fill="FFFFFF"/>
                <w:lang w:eastAsia="ru-RU"/>
              </w:rPr>
              <w:t>Мероприятия, проводимые при первоначальной постановке на воинский учет</w:t>
            </w:r>
          </w:p>
          <w:p>
            <w:pPr>
              <w:widowControl/>
              <w:autoSpaceDE/>
              <w:autoSpaceDN/>
              <w:spacing w:line="276" w:lineRule="auto"/>
              <w:rPr>
                <w:sz w:val="24"/>
                <w:szCs w:val="24"/>
                <w:lang w:eastAsia="ru-RU"/>
              </w:rPr>
            </w:pPr>
            <w:r>
              <w:rPr>
                <w:color w:val="000000"/>
                <w:sz w:val="24"/>
                <w:szCs w:val="24"/>
                <w:shd w:val="clear" w:color="auto" w:fill="FFFFFF"/>
                <w:lang w:eastAsia="ru-RU"/>
              </w:rPr>
              <w:t>Нормативы по прикладной физической подготовке</w:t>
            </w:r>
          </w:p>
          <w:p>
            <w:pPr>
              <w:widowControl/>
              <w:autoSpaceDE/>
              <w:autoSpaceDN/>
              <w:spacing w:line="276" w:lineRule="auto"/>
              <w:rPr>
                <w:sz w:val="24"/>
                <w:szCs w:val="24"/>
                <w:lang w:eastAsia="ru-RU"/>
              </w:rPr>
            </w:pPr>
            <w:r>
              <w:rPr>
                <w:color w:val="000000"/>
                <w:sz w:val="24"/>
                <w:szCs w:val="24"/>
                <w:shd w:val="clear" w:color="auto" w:fill="FFFFFF"/>
                <w:lang w:eastAsia="ru-RU"/>
              </w:rPr>
              <w:t>Нормативы по радиационной, химической и биологической разведке</w:t>
            </w:r>
          </w:p>
          <w:p>
            <w:pPr>
              <w:widowControl/>
              <w:autoSpaceDE/>
              <w:autoSpaceDN/>
              <w:spacing w:line="276" w:lineRule="auto"/>
              <w:rPr>
                <w:sz w:val="24"/>
                <w:szCs w:val="24"/>
                <w:lang w:eastAsia="ru-RU"/>
              </w:rPr>
            </w:pPr>
            <w:r>
              <w:rPr>
                <w:color w:val="000000"/>
                <w:sz w:val="24"/>
                <w:szCs w:val="24"/>
                <w:shd w:val="clear" w:color="auto" w:fill="FFFFFF"/>
                <w:lang w:eastAsia="ru-RU"/>
              </w:rPr>
              <w:t>Устройство 7,62-мм  (или 5,45-мм) автомата Калашникова</w:t>
            </w:r>
          </w:p>
          <w:p>
            <w:pPr>
              <w:widowControl/>
              <w:autoSpaceDE/>
              <w:autoSpaceDN/>
              <w:spacing w:line="276" w:lineRule="auto"/>
              <w:rPr>
                <w:sz w:val="24"/>
                <w:szCs w:val="24"/>
                <w:lang w:eastAsia="ru-RU"/>
              </w:rPr>
            </w:pPr>
            <w:r>
              <w:rPr>
                <w:color w:val="000000"/>
                <w:sz w:val="24"/>
                <w:szCs w:val="24"/>
                <w:shd w:val="clear" w:color="auto" w:fill="FFFFFF"/>
                <w:lang w:eastAsia="ru-RU"/>
              </w:rPr>
              <w:t>Устройство 5,6-мм малокалиберной винтовки</w:t>
            </w:r>
          </w:p>
          <w:p>
            <w:pPr>
              <w:widowControl/>
              <w:autoSpaceDE/>
              <w:autoSpaceDN/>
              <w:spacing w:line="276" w:lineRule="auto"/>
              <w:rPr>
                <w:sz w:val="24"/>
                <w:szCs w:val="24"/>
                <w:lang w:eastAsia="ru-RU"/>
              </w:rPr>
            </w:pPr>
            <w:r>
              <w:rPr>
                <w:color w:val="000000"/>
                <w:sz w:val="24"/>
                <w:szCs w:val="24"/>
                <w:shd w:val="clear" w:color="auto" w:fill="FFFFFF"/>
                <w:lang w:eastAsia="ru-RU"/>
              </w:rPr>
              <w:t>Основы и правила стрельбы из стрелкового оружия</w:t>
            </w:r>
          </w:p>
          <w:p>
            <w:pPr>
              <w:widowControl/>
              <w:autoSpaceDE/>
              <w:autoSpaceDN/>
              <w:spacing w:line="276" w:lineRule="auto"/>
              <w:rPr>
                <w:sz w:val="24"/>
                <w:szCs w:val="24"/>
                <w:lang w:eastAsia="ru-RU"/>
              </w:rPr>
            </w:pPr>
            <w:r>
              <w:rPr>
                <w:color w:val="000000"/>
                <w:sz w:val="24"/>
                <w:szCs w:val="24"/>
                <w:shd w:val="clear" w:color="auto" w:fill="FFFFFF"/>
                <w:lang w:eastAsia="ru-RU"/>
              </w:rPr>
              <w:t>Приемы и правила метания ручных гранат</w:t>
            </w:r>
          </w:p>
          <w:p>
            <w:pPr>
              <w:widowControl/>
              <w:autoSpaceDE/>
              <w:autoSpaceDN/>
              <w:spacing w:line="276" w:lineRule="auto"/>
              <w:rPr>
                <w:sz w:val="24"/>
                <w:szCs w:val="24"/>
                <w:lang w:eastAsia="ru-RU"/>
              </w:rPr>
            </w:pPr>
            <w:r>
              <w:rPr>
                <w:color w:val="000000"/>
                <w:sz w:val="24"/>
                <w:szCs w:val="24"/>
                <w:shd w:val="clear" w:color="auto" w:fill="FFFFFF"/>
                <w:lang w:eastAsia="ru-RU"/>
              </w:rPr>
              <w:t>Мины российской армии</w:t>
            </w:r>
          </w:p>
          <w:p>
            <w:pPr>
              <w:widowControl/>
              <w:autoSpaceDE/>
              <w:autoSpaceDN/>
              <w:spacing w:line="276" w:lineRule="auto"/>
              <w:rPr>
                <w:sz w:val="24"/>
                <w:szCs w:val="24"/>
                <w:lang w:eastAsia="ru-RU"/>
              </w:rPr>
            </w:pPr>
            <w:r>
              <w:rPr>
                <w:color w:val="000000"/>
                <w:sz w:val="24"/>
                <w:szCs w:val="24"/>
                <w:shd w:val="clear" w:color="auto" w:fill="FFFFFF"/>
                <w:lang w:eastAsia="ru-RU"/>
              </w:rPr>
              <w:t>Индивидуальные средства защиты</w:t>
            </w:r>
          </w:p>
          <w:p>
            <w:pPr>
              <w:widowControl/>
              <w:autoSpaceDE/>
              <w:autoSpaceDN/>
              <w:spacing w:line="276" w:lineRule="auto"/>
              <w:rPr>
                <w:sz w:val="24"/>
                <w:szCs w:val="24"/>
                <w:lang w:eastAsia="ru-RU"/>
              </w:rPr>
            </w:pPr>
            <w:r>
              <w:rPr>
                <w:color w:val="000000"/>
                <w:sz w:val="24"/>
                <w:szCs w:val="24"/>
                <w:shd w:val="clear" w:color="auto" w:fill="FFFFFF"/>
                <w:lang w:eastAsia="ru-RU"/>
              </w:rPr>
              <w:t>Приборы химической разведки</w:t>
            </w:r>
          </w:p>
          <w:p>
            <w:pPr>
              <w:widowControl/>
              <w:autoSpaceDE/>
              <w:autoSpaceDN/>
              <w:spacing w:line="276" w:lineRule="auto"/>
              <w:rPr>
                <w:sz w:val="24"/>
                <w:szCs w:val="24"/>
                <w:lang w:eastAsia="ru-RU"/>
              </w:rPr>
            </w:pPr>
            <w:r>
              <w:rPr>
                <w:color w:val="000000"/>
                <w:sz w:val="24"/>
                <w:szCs w:val="24"/>
                <w:shd w:val="clear" w:color="auto" w:fill="FFFFFF"/>
                <w:lang w:eastAsia="ru-RU"/>
              </w:rPr>
              <w:t>Организация и несение внутренней службы</w:t>
            </w:r>
          </w:p>
          <w:p>
            <w:pPr>
              <w:widowControl/>
              <w:autoSpaceDE/>
              <w:autoSpaceDN/>
              <w:spacing w:line="276" w:lineRule="auto"/>
              <w:rPr>
                <w:sz w:val="24"/>
                <w:szCs w:val="24"/>
                <w:lang w:eastAsia="ru-RU"/>
              </w:rPr>
            </w:pPr>
            <w:r>
              <w:rPr>
                <w:color w:val="000000"/>
                <w:sz w:val="24"/>
                <w:szCs w:val="24"/>
                <w:shd w:val="clear" w:color="auto" w:fill="FFFFFF"/>
                <w:lang w:eastAsia="ru-RU"/>
              </w:rPr>
              <w:t>Строевая подготовка</w:t>
            </w:r>
          </w:p>
          <w:p>
            <w:pPr>
              <w:widowControl/>
              <w:autoSpaceDE/>
              <w:autoSpaceDN/>
              <w:spacing w:line="276" w:lineRule="auto"/>
              <w:rPr>
                <w:sz w:val="24"/>
                <w:szCs w:val="24"/>
                <w:lang w:eastAsia="ru-RU"/>
              </w:rPr>
            </w:pPr>
            <w:r>
              <w:rPr>
                <w:color w:val="000000"/>
                <w:sz w:val="24"/>
                <w:szCs w:val="24"/>
                <w:shd w:val="clear" w:color="auto" w:fill="FFFFFF"/>
                <w:lang w:eastAsia="ru-RU"/>
              </w:rPr>
              <w:t>Оказание первой медицинской помощи</w:t>
            </w:r>
          </w:p>
          <w:p>
            <w:pPr>
              <w:widowControl/>
              <w:autoSpaceDE/>
              <w:autoSpaceDN/>
              <w:spacing w:line="276" w:lineRule="auto"/>
              <w:rPr>
                <w:sz w:val="24"/>
                <w:szCs w:val="24"/>
                <w:lang w:eastAsia="ru-RU"/>
              </w:rPr>
            </w:pPr>
            <w:r>
              <w:rPr>
                <w:color w:val="000000"/>
                <w:sz w:val="24"/>
                <w:szCs w:val="24"/>
                <w:shd w:val="clear" w:color="auto" w:fill="FFFFFF"/>
                <w:lang w:eastAsia="ru-RU"/>
              </w:rPr>
              <w:t>Гражданская оборона</w:t>
            </w:r>
          </w:p>
          <w:p>
            <w:pPr>
              <w:widowControl/>
              <w:autoSpaceDE/>
              <w:autoSpaceDN/>
              <w:spacing w:line="276" w:lineRule="auto"/>
              <w:rPr>
                <w:sz w:val="24"/>
                <w:szCs w:val="24"/>
                <w:lang w:eastAsia="ru-RU"/>
              </w:rPr>
            </w:pPr>
            <w:r>
              <w:rPr>
                <w:i/>
                <w:iCs/>
                <w:color w:val="000000"/>
                <w:sz w:val="24"/>
                <w:szCs w:val="24"/>
                <w:shd w:val="clear" w:color="auto" w:fill="FFFFFF"/>
                <w:lang w:eastAsia="ru-RU"/>
              </w:rPr>
              <w:t>Информационно-коммуникативные средства</w:t>
            </w:r>
          </w:p>
          <w:p>
            <w:pPr>
              <w:widowControl/>
              <w:autoSpaceDE/>
              <w:autoSpaceDN/>
              <w:spacing w:line="276" w:lineRule="auto"/>
              <w:rPr>
                <w:sz w:val="24"/>
                <w:szCs w:val="24"/>
                <w:lang w:eastAsia="ru-RU"/>
              </w:rPr>
            </w:pPr>
            <w:r>
              <w:rPr>
                <w:color w:val="000000"/>
                <w:sz w:val="24"/>
                <w:szCs w:val="24"/>
                <w:shd w:val="clear" w:color="auto" w:fill="FFFFFF"/>
                <w:lang w:eastAsia="ru-RU"/>
              </w:rPr>
              <w:t>Мультимедийный компьютер</w:t>
            </w:r>
          </w:p>
          <w:p>
            <w:pPr>
              <w:widowControl/>
              <w:autoSpaceDE/>
              <w:autoSpaceDN/>
              <w:spacing w:line="276" w:lineRule="auto"/>
              <w:rPr>
                <w:sz w:val="24"/>
                <w:szCs w:val="24"/>
                <w:lang w:eastAsia="ru-RU"/>
              </w:rPr>
            </w:pPr>
            <w:r>
              <w:rPr>
                <w:color w:val="000000"/>
                <w:sz w:val="24"/>
                <w:szCs w:val="24"/>
                <w:shd w:val="clear" w:color="auto" w:fill="FFFFFF"/>
                <w:lang w:eastAsia="ru-RU"/>
              </w:rPr>
              <w:t>Сканер</w:t>
            </w:r>
          </w:p>
          <w:p>
            <w:pPr>
              <w:widowControl/>
              <w:autoSpaceDE/>
              <w:autoSpaceDN/>
              <w:spacing w:line="276" w:lineRule="auto"/>
              <w:rPr>
                <w:sz w:val="24"/>
                <w:szCs w:val="24"/>
                <w:lang w:eastAsia="ru-RU"/>
              </w:rPr>
            </w:pPr>
            <w:r>
              <w:rPr>
                <w:color w:val="000000"/>
                <w:sz w:val="24"/>
                <w:szCs w:val="24"/>
                <w:shd w:val="clear" w:color="auto" w:fill="FFFFFF"/>
                <w:lang w:eastAsia="ru-RU"/>
              </w:rPr>
              <w:t>Принтер</w:t>
            </w:r>
          </w:p>
          <w:p>
            <w:pPr>
              <w:widowControl/>
              <w:autoSpaceDE/>
              <w:autoSpaceDN/>
              <w:spacing w:line="276" w:lineRule="auto"/>
              <w:rPr>
                <w:sz w:val="24"/>
                <w:szCs w:val="24"/>
                <w:lang w:eastAsia="ru-RU"/>
              </w:rPr>
            </w:pPr>
            <w:r>
              <w:rPr>
                <w:color w:val="000000"/>
                <w:sz w:val="24"/>
                <w:szCs w:val="24"/>
                <w:shd w:val="clear" w:color="auto" w:fill="FFFFFF"/>
                <w:lang w:eastAsia="ru-RU"/>
              </w:rPr>
              <w:t>Копировальный аппарат</w:t>
            </w:r>
          </w:p>
          <w:p>
            <w:pPr>
              <w:widowControl/>
              <w:autoSpaceDE/>
              <w:autoSpaceDN/>
              <w:spacing w:line="276" w:lineRule="auto"/>
              <w:rPr>
                <w:sz w:val="24"/>
                <w:szCs w:val="24"/>
                <w:lang w:eastAsia="ru-RU"/>
              </w:rPr>
            </w:pPr>
            <w:r>
              <w:rPr>
                <w:color w:val="000000"/>
                <w:sz w:val="24"/>
                <w:szCs w:val="24"/>
                <w:shd w:val="clear" w:color="auto" w:fill="FFFFFF"/>
                <w:lang w:eastAsia="ru-RU"/>
              </w:rPr>
              <w:t>Цифровая видеокамера</w:t>
            </w:r>
          </w:p>
          <w:p>
            <w:pPr>
              <w:widowControl/>
              <w:autoSpaceDE/>
              <w:autoSpaceDN/>
              <w:spacing w:line="276" w:lineRule="auto"/>
              <w:rPr>
                <w:sz w:val="24"/>
                <w:szCs w:val="24"/>
                <w:lang w:eastAsia="ru-RU"/>
              </w:rPr>
            </w:pPr>
            <w:r>
              <w:rPr>
                <w:color w:val="000000"/>
                <w:sz w:val="24"/>
                <w:szCs w:val="24"/>
                <w:shd w:val="clear" w:color="auto" w:fill="FFFFFF"/>
                <w:lang w:eastAsia="ru-RU"/>
              </w:rPr>
              <w:t>Мультимедиапроектор</w:t>
            </w:r>
          </w:p>
          <w:p>
            <w:pPr>
              <w:widowControl/>
              <w:autoSpaceDE/>
              <w:autoSpaceDN/>
              <w:spacing w:line="276" w:lineRule="auto"/>
              <w:rPr>
                <w:sz w:val="24"/>
                <w:szCs w:val="24"/>
                <w:lang w:eastAsia="ru-RU"/>
              </w:rPr>
            </w:pPr>
            <w:r>
              <w:rPr>
                <w:i/>
                <w:iCs/>
                <w:color w:val="000000"/>
                <w:sz w:val="24"/>
                <w:szCs w:val="24"/>
                <w:shd w:val="clear" w:color="auto" w:fill="FFFFFF"/>
                <w:lang w:eastAsia="ru-RU"/>
              </w:rPr>
              <w:t>Учебно-практическое и учебно-лабораторное оборудование</w:t>
            </w:r>
          </w:p>
          <w:p>
            <w:pPr>
              <w:widowControl/>
              <w:autoSpaceDE/>
              <w:autoSpaceDN/>
              <w:spacing w:line="276" w:lineRule="auto"/>
              <w:rPr>
                <w:sz w:val="24"/>
                <w:szCs w:val="24"/>
                <w:lang w:eastAsia="ru-RU"/>
              </w:rPr>
            </w:pPr>
            <w:r>
              <w:rPr>
                <w:color w:val="000000"/>
                <w:sz w:val="24"/>
                <w:szCs w:val="24"/>
                <w:shd w:val="clear" w:color="auto" w:fill="FFFFFF"/>
                <w:lang w:eastAsia="ru-RU"/>
              </w:rPr>
              <w:t>Аудиторная доска с магнитной поверхностью и набором приспособлений для крепления таблиц</w:t>
            </w:r>
          </w:p>
          <w:p>
            <w:pPr>
              <w:widowControl/>
              <w:autoSpaceDE/>
              <w:autoSpaceDN/>
              <w:spacing w:line="276" w:lineRule="auto"/>
              <w:rPr>
                <w:sz w:val="24"/>
                <w:szCs w:val="24"/>
                <w:lang w:eastAsia="ru-RU"/>
              </w:rPr>
            </w:pPr>
            <w:r>
              <w:rPr>
                <w:color w:val="000000"/>
                <w:sz w:val="24"/>
                <w:szCs w:val="24"/>
                <w:shd w:val="clear" w:color="auto" w:fill="FFFFFF"/>
                <w:lang w:eastAsia="ru-RU"/>
              </w:rPr>
              <w:t>Войсковой прибор химической разведки (ВПХР)</w:t>
            </w:r>
          </w:p>
          <w:p>
            <w:pPr>
              <w:widowControl/>
              <w:autoSpaceDE/>
              <w:autoSpaceDN/>
              <w:spacing w:line="276" w:lineRule="auto"/>
              <w:rPr>
                <w:sz w:val="24"/>
                <w:szCs w:val="24"/>
                <w:lang w:eastAsia="ru-RU"/>
              </w:rPr>
            </w:pPr>
            <w:r>
              <w:rPr>
                <w:color w:val="000000"/>
                <w:sz w:val="24"/>
                <w:szCs w:val="24"/>
                <w:shd w:val="clear" w:color="auto" w:fill="FFFFFF"/>
                <w:lang w:eastAsia="ru-RU"/>
              </w:rPr>
              <w:t>Компас</w:t>
            </w:r>
          </w:p>
          <w:p>
            <w:pPr>
              <w:widowControl/>
              <w:autoSpaceDE/>
              <w:autoSpaceDN/>
              <w:spacing w:line="276" w:lineRule="auto"/>
              <w:rPr>
                <w:sz w:val="24"/>
                <w:szCs w:val="24"/>
                <w:lang w:eastAsia="ru-RU"/>
              </w:rPr>
            </w:pPr>
            <w:r>
              <w:rPr>
                <w:color w:val="000000"/>
                <w:sz w:val="24"/>
                <w:szCs w:val="24"/>
                <w:shd w:val="clear" w:color="auto" w:fill="FFFFFF"/>
                <w:lang w:eastAsia="ru-RU"/>
              </w:rPr>
              <w:t>Противогаз</w:t>
            </w:r>
          </w:p>
          <w:p>
            <w:pPr>
              <w:widowControl/>
              <w:autoSpaceDE/>
              <w:autoSpaceDN/>
              <w:spacing w:line="276" w:lineRule="auto"/>
              <w:rPr>
                <w:sz w:val="24"/>
                <w:szCs w:val="24"/>
                <w:lang w:eastAsia="ru-RU"/>
              </w:rPr>
            </w:pPr>
            <w:r>
              <w:rPr>
                <w:color w:val="000000"/>
                <w:sz w:val="24"/>
                <w:szCs w:val="24"/>
                <w:shd w:val="clear" w:color="auto" w:fill="FFFFFF"/>
                <w:lang w:eastAsia="ru-RU"/>
              </w:rPr>
              <w:t>Общезащитный  комплект</w:t>
            </w:r>
          </w:p>
          <w:p>
            <w:pPr>
              <w:widowControl/>
              <w:autoSpaceDE/>
              <w:autoSpaceDN/>
              <w:spacing w:line="276" w:lineRule="auto"/>
              <w:rPr>
                <w:sz w:val="24"/>
                <w:szCs w:val="24"/>
                <w:lang w:eastAsia="ru-RU"/>
              </w:rPr>
            </w:pPr>
            <w:r>
              <w:rPr>
                <w:color w:val="000000"/>
                <w:sz w:val="24"/>
                <w:szCs w:val="24"/>
                <w:shd w:val="clear" w:color="auto" w:fill="FFFFFF"/>
                <w:lang w:eastAsia="ru-RU"/>
              </w:rPr>
              <w:t>Носилки санитарные</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Противопыльные</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тканевые маски</w:t>
            </w:r>
          </w:p>
          <w:p>
            <w:pPr>
              <w:widowControl/>
              <w:autoSpaceDE/>
              <w:autoSpaceDN/>
              <w:spacing w:line="276" w:lineRule="auto"/>
              <w:rPr>
                <w:sz w:val="24"/>
                <w:szCs w:val="24"/>
                <w:lang w:eastAsia="ru-RU"/>
              </w:rPr>
            </w:pPr>
            <w:r>
              <w:rPr>
                <w:color w:val="000000"/>
                <w:sz w:val="24"/>
                <w:szCs w:val="24"/>
                <w:shd w:val="clear" w:color="auto" w:fill="FFFFFF"/>
                <w:lang w:eastAsia="ru-RU"/>
              </w:rPr>
              <w:t>Ватно-марлевая повязка</w:t>
            </w:r>
          </w:p>
          <w:p>
            <w:pPr>
              <w:widowControl/>
              <w:autoSpaceDE/>
              <w:autoSpaceDN/>
              <w:spacing w:line="276" w:lineRule="auto"/>
              <w:rPr>
                <w:sz w:val="24"/>
                <w:szCs w:val="24"/>
                <w:lang w:eastAsia="ru-RU"/>
              </w:rPr>
            </w:pPr>
            <w:r>
              <w:rPr>
                <w:i/>
                <w:iCs/>
                <w:color w:val="000000"/>
                <w:sz w:val="24"/>
                <w:szCs w:val="24"/>
                <w:shd w:val="clear" w:color="auto" w:fill="FFFFFF"/>
                <w:lang w:eastAsia="ru-RU"/>
              </w:rPr>
              <w:t>Модели</w:t>
            </w:r>
          </w:p>
          <w:p>
            <w:pPr>
              <w:widowControl/>
              <w:autoSpaceDE/>
              <w:autoSpaceDN/>
              <w:spacing w:line="276" w:lineRule="auto"/>
              <w:rPr>
                <w:sz w:val="24"/>
                <w:szCs w:val="24"/>
                <w:lang w:eastAsia="ru-RU"/>
              </w:rPr>
            </w:pPr>
            <w:r>
              <w:rPr>
                <w:color w:val="000000"/>
                <w:sz w:val="24"/>
                <w:szCs w:val="24"/>
                <w:shd w:val="clear" w:color="auto" w:fill="FFFFFF"/>
                <w:lang w:eastAsia="ru-RU"/>
              </w:rPr>
              <w:t>Тренажер для оказания первой помощи</w:t>
            </w:r>
          </w:p>
          <w:p>
            <w:pPr>
              <w:widowControl/>
              <w:autoSpaceDE/>
              <w:autoSpaceDN/>
              <w:spacing w:line="276" w:lineRule="auto"/>
              <w:rPr>
                <w:sz w:val="24"/>
                <w:szCs w:val="24"/>
                <w:lang w:eastAsia="ru-RU"/>
              </w:rPr>
            </w:pPr>
            <w:r>
              <w:rPr>
                <w:i/>
                <w:iCs/>
                <w:color w:val="000000"/>
                <w:sz w:val="24"/>
                <w:szCs w:val="24"/>
                <w:shd w:val="clear" w:color="auto" w:fill="FFFFFF"/>
                <w:lang w:eastAsia="ru-RU"/>
              </w:rPr>
              <w:t>Специализированная учебная мебель</w:t>
            </w:r>
          </w:p>
          <w:p>
            <w:pPr>
              <w:widowControl/>
              <w:autoSpaceDE/>
              <w:autoSpaceDN/>
              <w:spacing w:line="276" w:lineRule="auto"/>
              <w:rPr>
                <w:sz w:val="24"/>
                <w:szCs w:val="24"/>
                <w:lang w:eastAsia="ru-RU"/>
              </w:rPr>
            </w:pPr>
            <w:r>
              <w:rPr>
                <w:color w:val="000000"/>
                <w:sz w:val="24"/>
                <w:szCs w:val="24"/>
                <w:shd w:val="clear" w:color="auto" w:fill="FFFFFF"/>
                <w:lang w:eastAsia="ru-RU"/>
              </w:rPr>
              <w:t>Компьютерный стол </w:t>
            </w:r>
          </w:p>
          <w:p>
            <w:pPr>
              <w:widowControl/>
              <w:autoSpaceDE/>
              <w:autoSpaceDN/>
              <w:spacing w:line="276" w:lineRule="auto"/>
              <w:rPr>
                <w:sz w:val="24"/>
                <w:szCs w:val="24"/>
                <w:lang w:eastAsia="ru-RU"/>
              </w:rPr>
            </w:pPr>
            <w:r>
              <w:rPr>
                <w:color w:val="000000"/>
                <w:sz w:val="24"/>
                <w:szCs w:val="24"/>
                <w:shd w:val="clear" w:color="auto" w:fill="FFFFFF"/>
                <w:lang w:eastAsia="ru-RU"/>
              </w:rPr>
              <w:t>Шкафы</w:t>
            </w:r>
          </w:p>
          <w:p>
            <w:pPr>
              <w:widowControl/>
              <w:autoSpaceDE/>
              <w:autoSpaceDN/>
              <w:spacing w:line="276" w:lineRule="auto"/>
              <w:rPr>
                <w:sz w:val="24"/>
                <w:szCs w:val="24"/>
                <w:lang w:eastAsia="ru-RU"/>
              </w:rPr>
            </w:pPr>
            <w:r>
              <w:rPr>
                <w:color w:val="000000"/>
                <w:sz w:val="24"/>
                <w:szCs w:val="24"/>
                <w:shd w:val="clear" w:color="auto" w:fill="FFFFFF"/>
                <w:lang w:eastAsia="ru-RU"/>
              </w:rPr>
              <w:t>Ящики для хранения таблиц</w:t>
            </w:r>
          </w:p>
        </w:tc>
        <w:tc>
          <w:tcPr>
            <w:tcW w:w="6748"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Фортификационные</w:t>
            </w:r>
          </w:p>
          <w:p>
            <w:pPr>
              <w:widowControl/>
              <w:autoSpaceDE/>
              <w:autoSpaceDN/>
              <w:spacing w:line="276" w:lineRule="auto"/>
              <w:rPr>
                <w:sz w:val="24"/>
                <w:szCs w:val="24"/>
                <w:lang w:eastAsia="ru-RU"/>
              </w:rPr>
            </w:pPr>
            <w:r>
              <w:rPr>
                <w:color w:val="000000"/>
                <w:sz w:val="24"/>
                <w:szCs w:val="24"/>
                <w:shd w:val="clear" w:color="auto" w:fill="FFFFFF"/>
                <w:lang w:eastAsia="ru-RU"/>
              </w:rPr>
              <w:t>сооружения (окопы, траншеи, щели, ниши, блиндажи, укрытия, минно-взрывные заграждения)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Приборы радиационной</w:t>
            </w:r>
          </w:p>
          <w:p>
            <w:pPr>
              <w:widowControl/>
              <w:autoSpaceDE/>
              <w:autoSpaceDN/>
              <w:spacing w:line="276" w:lineRule="auto"/>
              <w:rPr>
                <w:sz w:val="24"/>
                <w:szCs w:val="24"/>
                <w:lang w:eastAsia="ru-RU"/>
              </w:rPr>
            </w:pPr>
            <w:r>
              <w:rPr>
                <w:color w:val="000000"/>
                <w:sz w:val="24"/>
                <w:szCs w:val="24"/>
                <w:shd w:val="clear" w:color="auto" w:fill="FFFFFF"/>
                <w:lang w:eastAsia="ru-RU"/>
              </w:rPr>
              <w:t>разведки</w:t>
            </w:r>
          </w:p>
          <w:p>
            <w:pPr>
              <w:widowControl/>
              <w:autoSpaceDE/>
              <w:autoSpaceDN/>
              <w:spacing w:line="276" w:lineRule="auto"/>
              <w:rPr>
                <w:sz w:val="24"/>
                <w:szCs w:val="24"/>
                <w:lang w:eastAsia="ru-RU"/>
              </w:rPr>
            </w:pPr>
            <w:r>
              <w:rPr>
                <w:color w:val="000000"/>
                <w:sz w:val="24"/>
                <w:szCs w:val="24"/>
                <w:shd w:val="clear" w:color="auto" w:fill="FFFFFF"/>
                <w:lang w:eastAsia="ru-RU"/>
              </w:rPr>
              <w:t>Мультимедийные обучающие программы и электронные учебники по основным разделам ОБЖ</w:t>
            </w:r>
          </w:p>
          <w:p>
            <w:pPr>
              <w:widowControl/>
              <w:autoSpaceDE/>
              <w:autoSpaceDN/>
              <w:spacing w:line="276" w:lineRule="auto"/>
              <w:rPr>
                <w:sz w:val="24"/>
                <w:szCs w:val="24"/>
                <w:lang w:eastAsia="ru-RU"/>
              </w:rPr>
            </w:pPr>
            <w:r>
              <w:rPr>
                <w:color w:val="000000"/>
                <w:sz w:val="24"/>
                <w:szCs w:val="24"/>
                <w:shd w:val="clear" w:color="auto" w:fill="FFFFFF"/>
                <w:lang w:eastAsia="ru-RU"/>
              </w:rPr>
              <w:t>Электронные библиотеки по ОБЖ</w:t>
            </w:r>
          </w:p>
          <w:p>
            <w:pPr>
              <w:widowControl/>
              <w:autoSpaceDE/>
              <w:autoSpaceDN/>
              <w:spacing w:line="276" w:lineRule="auto"/>
              <w:rPr>
                <w:sz w:val="24"/>
                <w:szCs w:val="24"/>
                <w:lang w:eastAsia="ru-RU"/>
              </w:rPr>
            </w:pPr>
            <w:r>
              <w:rPr>
                <w:color w:val="000000"/>
                <w:sz w:val="24"/>
                <w:szCs w:val="24"/>
                <w:shd w:val="clear" w:color="auto" w:fill="FFFFFF"/>
                <w:lang w:eastAsia="ru-RU"/>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pPr>
              <w:widowControl/>
              <w:autoSpaceDE/>
              <w:autoSpaceDN/>
              <w:spacing w:line="276" w:lineRule="auto"/>
              <w:rPr>
                <w:sz w:val="24"/>
                <w:szCs w:val="24"/>
                <w:lang w:eastAsia="ru-RU"/>
              </w:rPr>
            </w:pPr>
            <w:r>
              <w:rPr>
                <w:color w:val="000000"/>
                <w:sz w:val="24"/>
                <w:szCs w:val="24"/>
                <w:shd w:val="clear" w:color="auto" w:fill="FFFFFF"/>
                <w:lang w:eastAsia="ru-RU"/>
              </w:rPr>
              <w:t>Игровые компьютерные программы (по тематике курса ОБЖ)</w:t>
            </w:r>
          </w:p>
          <w:p>
            <w:pPr>
              <w:widowControl/>
              <w:autoSpaceDE/>
              <w:autoSpaceDN/>
              <w:spacing w:line="276" w:lineRule="auto"/>
              <w:rPr>
                <w:sz w:val="24"/>
                <w:szCs w:val="24"/>
                <w:lang w:eastAsia="ru-RU"/>
              </w:rPr>
            </w:pPr>
            <w:r>
              <w:rPr>
                <w:i/>
                <w:iCs/>
                <w:color w:val="000000"/>
                <w:sz w:val="24"/>
                <w:szCs w:val="24"/>
                <w:shd w:val="clear" w:color="auto" w:fill="FFFFFF"/>
                <w:lang w:eastAsia="ru-RU"/>
              </w:rPr>
              <w:t>Экранно-звуковые пособия</w:t>
            </w:r>
          </w:p>
          <w:p>
            <w:pPr>
              <w:widowControl/>
              <w:autoSpaceDE/>
              <w:autoSpaceDN/>
              <w:spacing w:line="276" w:lineRule="auto"/>
              <w:rPr>
                <w:sz w:val="24"/>
                <w:szCs w:val="24"/>
                <w:lang w:eastAsia="ru-RU"/>
              </w:rPr>
            </w:pPr>
            <w:r>
              <w:rPr>
                <w:color w:val="000000"/>
                <w:sz w:val="24"/>
                <w:szCs w:val="24"/>
                <w:shd w:val="clear" w:color="auto" w:fill="FFFFFF"/>
                <w:lang w:eastAsia="ru-RU"/>
              </w:rPr>
              <w:t>Видеофильмы по разделам курса ОБЖ</w:t>
            </w:r>
          </w:p>
          <w:p>
            <w:pPr>
              <w:widowControl/>
              <w:autoSpaceDE/>
              <w:autoSpaceDN/>
              <w:spacing w:line="276" w:lineRule="auto"/>
              <w:rPr>
                <w:sz w:val="24"/>
                <w:szCs w:val="24"/>
                <w:lang w:eastAsia="ru-RU"/>
              </w:rPr>
            </w:pPr>
            <w:r>
              <w:rPr>
                <w:i/>
                <w:iCs/>
                <w:color w:val="000000"/>
                <w:sz w:val="24"/>
                <w:szCs w:val="24"/>
                <w:shd w:val="clear" w:color="auto" w:fill="FFFFFF"/>
                <w:lang w:eastAsia="ru-RU"/>
              </w:rPr>
              <w:t>Технические средства обучения</w:t>
            </w:r>
          </w:p>
          <w:p>
            <w:pPr>
              <w:widowControl/>
              <w:autoSpaceDE/>
              <w:autoSpaceDN/>
              <w:spacing w:line="276" w:lineRule="auto"/>
              <w:rPr>
                <w:sz w:val="24"/>
                <w:szCs w:val="24"/>
                <w:lang w:eastAsia="ru-RU"/>
              </w:rPr>
            </w:pPr>
            <w:r>
              <w:rPr>
                <w:color w:val="000000"/>
                <w:sz w:val="24"/>
                <w:szCs w:val="24"/>
                <w:shd w:val="clear" w:color="auto" w:fill="FFFFFF"/>
                <w:lang w:eastAsia="ru-RU"/>
              </w:rPr>
              <w:t>Бытовой дозиметр</w:t>
            </w:r>
          </w:p>
          <w:p>
            <w:pPr>
              <w:widowControl/>
              <w:autoSpaceDE/>
              <w:autoSpaceDN/>
              <w:spacing w:line="276" w:lineRule="auto"/>
              <w:rPr>
                <w:sz w:val="24"/>
                <w:szCs w:val="24"/>
                <w:lang w:eastAsia="ru-RU"/>
              </w:rPr>
            </w:pPr>
            <w:r>
              <w:rPr>
                <w:color w:val="000000"/>
                <w:sz w:val="24"/>
                <w:szCs w:val="24"/>
                <w:shd w:val="clear" w:color="auto" w:fill="FFFFFF"/>
                <w:lang w:eastAsia="ru-RU"/>
              </w:rPr>
              <w:t>Визирная линейка</w:t>
            </w:r>
          </w:p>
          <w:p>
            <w:pPr>
              <w:widowControl/>
              <w:autoSpaceDE/>
              <w:autoSpaceDN/>
              <w:spacing w:line="276" w:lineRule="auto"/>
              <w:rPr>
                <w:sz w:val="24"/>
                <w:szCs w:val="24"/>
                <w:lang w:eastAsia="ru-RU"/>
              </w:rPr>
            </w:pPr>
            <w:r>
              <w:rPr>
                <w:color w:val="000000"/>
                <w:sz w:val="24"/>
                <w:szCs w:val="24"/>
                <w:shd w:val="clear" w:color="auto" w:fill="FFFFFF"/>
                <w:lang w:eastAsia="ru-RU"/>
              </w:rPr>
              <w:t>Транспортир</w:t>
            </w:r>
          </w:p>
          <w:p>
            <w:pPr>
              <w:widowControl/>
              <w:autoSpaceDE/>
              <w:autoSpaceDN/>
              <w:spacing w:line="276" w:lineRule="auto"/>
              <w:rPr>
                <w:sz w:val="24"/>
                <w:szCs w:val="24"/>
                <w:lang w:eastAsia="ru-RU"/>
              </w:rPr>
            </w:pPr>
            <w:r>
              <w:rPr>
                <w:color w:val="000000"/>
                <w:sz w:val="24"/>
                <w:szCs w:val="24"/>
                <w:shd w:val="clear" w:color="auto" w:fill="FFFFFF"/>
                <w:lang w:eastAsia="ru-RU"/>
              </w:rPr>
              <w:t>Бинт марлевый 10х15</w:t>
            </w:r>
          </w:p>
          <w:p>
            <w:pPr>
              <w:widowControl/>
              <w:autoSpaceDE/>
              <w:autoSpaceDN/>
              <w:spacing w:line="276" w:lineRule="auto"/>
              <w:rPr>
                <w:sz w:val="24"/>
                <w:szCs w:val="24"/>
                <w:lang w:eastAsia="ru-RU"/>
              </w:rPr>
            </w:pPr>
            <w:r>
              <w:rPr>
                <w:color w:val="000000"/>
                <w:sz w:val="24"/>
                <w:szCs w:val="24"/>
                <w:shd w:val="clear" w:color="auto" w:fill="FFFFFF"/>
                <w:lang w:eastAsia="ru-RU"/>
              </w:rPr>
              <w:t>Вата гигроскопическая нестерильная (пачка по 50 г.)</w:t>
            </w:r>
          </w:p>
          <w:p>
            <w:pPr>
              <w:widowControl/>
              <w:autoSpaceDE/>
              <w:autoSpaceDN/>
              <w:spacing w:line="276" w:lineRule="auto"/>
              <w:rPr>
                <w:sz w:val="24"/>
                <w:szCs w:val="24"/>
                <w:lang w:eastAsia="ru-RU"/>
              </w:rPr>
            </w:pPr>
            <w:r>
              <w:rPr>
                <w:color w:val="000000"/>
                <w:sz w:val="24"/>
                <w:szCs w:val="24"/>
                <w:shd w:val="clear" w:color="auto" w:fill="FFFFFF"/>
                <w:lang w:eastAsia="ru-RU"/>
              </w:rPr>
              <w:t>Вата компрессная (пачка по 50 г.)</w:t>
            </w:r>
          </w:p>
          <w:p>
            <w:pPr>
              <w:widowControl/>
              <w:autoSpaceDE/>
              <w:autoSpaceDN/>
              <w:spacing w:line="276" w:lineRule="auto"/>
              <w:rPr>
                <w:sz w:val="24"/>
                <w:szCs w:val="24"/>
                <w:lang w:eastAsia="ru-RU"/>
              </w:rPr>
            </w:pPr>
            <w:r>
              <w:rPr>
                <w:color w:val="000000"/>
                <w:sz w:val="24"/>
                <w:szCs w:val="24"/>
                <w:shd w:val="clear" w:color="auto" w:fill="FFFFFF"/>
                <w:lang w:eastAsia="ru-RU"/>
              </w:rPr>
              <w:t>Воронка стеклянная</w:t>
            </w:r>
          </w:p>
          <w:p>
            <w:pPr>
              <w:widowControl/>
              <w:autoSpaceDE/>
              <w:autoSpaceDN/>
              <w:spacing w:line="276" w:lineRule="auto"/>
              <w:rPr>
                <w:sz w:val="24"/>
                <w:szCs w:val="24"/>
                <w:lang w:eastAsia="ru-RU"/>
              </w:rPr>
            </w:pPr>
            <w:r>
              <w:rPr>
                <w:color w:val="000000"/>
                <w:sz w:val="24"/>
                <w:szCs w:val="24"/>
                <w:shd w:val="clear" w:color="auto" w:fill="FFFFFF"/>
                <w:lang w:eastAsia="ru-RU"/>
              </w:rPr>
              <w:t>Грелка</w:t>
            </w:r>
          </w:p>
          <w:p>
            <w:pPr>
              <w:widowControl/>
              <w:autoSpaceDE/>
              <w:autoSpaceDN/>
              <w:spacing w:line="276" w:lineRule="auto"/>
              <w:rPr>
                <w:sz w:val="24"/>
                <w:szCs w:val="24"/>
                <w:lang w:eastAsia="ru-RU"/>
              </w:rPr>
            </w:pPr>
            <w:r>
              <w:rPr>
                <w:color w:val="000000"/>
                <w:sz w:val="24"/>
                <w:szCs w:val="24"/>
                <w:shd w:val="clear" w:color="auto" w:fill="FFFFFF"/>
                <w:lang w:eastAsia="ru-RU"/>
              </w:rPr>
              <w:t>Жгут кровоостанавливающий резиновый</w:t>
            </w:r>
          </w:p>
          <w:p>
            <w:pPr>
              <w:widowControl/>
              <w:autoSpaceDE/>
              <w:autoSpaceDN/>
              <w:spacing w:line="276" w:lineRule="auto"/>
              <w:rPr>
                <w:sz w:val="24"/>
                <w:szCs w:val="24"/>
                <w:lang w:eastAsia="ru-RU"/>
              </w:rPr>
            </w:pPr>
            <w:r>
              <w:rPr>
                <w:color w:val="000000"/>
                <w:sz w:val="24"/>
                <w:szCs w:val="24"/>
                <w:shd w:val="clear" w:color="auto" w:fill="FFFFFF"/>
                <w:lang w:eastAsia="ru-RU"/>
              </w:rPr>
              <w:t>Индивидуальный перевязочный пакет</w:t>
            </w:r>
          </w:p>
          <w:p>
            <w:pPr>
              <w:widowControl/>
              <w:autoSpaceDE/>
              <w:autoSpaceDN/>
              <w:spacing w:line="276" w:lineRule="auto"/>
              <w:rPr>
                <w:sz w:val="24"/>
                <w:szCs w:val="24"/>
                <w:lang w:eastAsia="ru-RU"/>
              </w:rPr>
            </w:pPr>
            <w:r>
              <w:rPr>
                <w:color w:val="000000"/>
                <w:sz w:val="24"/>
                <w:szCs w:val="24"/>
                <w:shd w:val="clear" w:color="auto" w:fill="FFFFFF"/>
                <w:lang w:eastAsia="ru-RU"/>
              </w:rPr>
              <w:t>Косынка перевязочная</w:t>
            </w:r>
          </w:p>
          <w:p>
            <w:pPr>
              <w:widowControl/>
              <w:autoSpaceDE/>
              <w:autoSpaceDN/>
              <w:spacing w:line="276" w:lineRule="auto"/>
              <w:rPr>
                <w:sz w:val="24"/>
                <w:szCs w:val="24"/>
                <w:lang w:eastAsia="ru-RU"/>
              </w:rPr>
            </w:pPr>
            <w:r>
              <w:rPr>
                <w:color w:val="000000"/>
                <w:sz w:val="24"/>
                <w:szCs w:val="24"/>
                <w:shd w:val="clear" w:color="auto" w:fill="FFFFFF"/>
                <w:lang w:eastAsia="ru-RU"/>
              </w:rPr>
              <w:t>Клеенка компрессорная</w:t>
            </w:r>
          </w:p>
          <w:p>
            <w:pPr>
              <w:widowControl/>
              <w:autoSpaceDE/>
              <w:autoSpaceDN/>
              <w:spacing w:line="276" w:lineRule="auto"/>
              <w:rPr>
                <w:sz w:val="24"/>
                <w:szCs w:val="24"/>
                <w:lang w:eastAsia="ru-RU"/>
              </w:rPr>
            </w:pPr>
            <w:r>
              <w:rPr>
                <w:color w:val="000000"/>
                <w:sz w:val="24"/>
                <w:szCs w:val="24"/>
                <w:shd w:val="clear" w:color="auto" w:fill="FFFFFF"/>
                <w:lang w:eastAsia="ru-RU"/>
              </w:rPr>
              <w:t>Клеенка подкладочная</w:t>
            </w:r>
          </w:p>
          <w:p>
            <w:pPr>
              <w:widowControl/>
              <w:autoSpaceDE/>
              <w:autoSpaceDN/>
              <w:spacing w:line="276" w:lineRule="auto"/>
              <w:rPr>
                <w:sz w:val="24"/>
                <w:szCs w:val="24"/>
                <w:lang w:eastAsia="ru-RU"/>
              </w:rPr>
            </w:pPr>
            <w:r>
              <w:rPr>
                <w:color w:val="000000"/>
                <w:sz w:val="24"/>
                <w:szCs w:val="24"/>
                <w:shd w:val="clear" w:color="auto" w:fill="FFFFFF"/>
                <w:lang w:eastAsia="ru-RU"/>
              </w:rPr>
              <w:t>Ножницы для перевязочного материала (прямые)</w:t>
            </w:r>
          </w:p>
          <w:p>
            <w:pPr>
              <w:widowControl/>
              <w:autoSpaceDE/>
              <w:autoSpaceDN/>
              <w:spacing w:line="276" w:lineRule="auto"/>
              <w:rPr>
                <w:sz w:val="24"/>
                <w:szCs w:val="24"/>
                <w:lang w:eastAsia="ru-RU"/>
              </w:rPr>
            </w:pPr>
            <w:r>
              <w:rPr>
                <w:color w:val="000000"/>
                <w:sz w:val="24"/>
                <w:szCs w:val="24"/>
                <w:shd w:val="clear" w:color="auto" w:fill="FFFFFF"/>
                <w:lang w:eastAsia="ru-RU"/>
              </w:rPr>
              <w:t>Повязка малая стерильная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Повязка большая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стерильная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Шприц-тюбик  </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одноразового пользования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Шинный материал</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(плотные куски картона, рейки  т.п.) длиной от 0,7 до 1,.5 м</w:t>
            </w:r>
          </w:p>
          <w:p>
            <w:pPr>
              <w:widowControl/>
              <w:autoSpaceDE/>
              <w:autoSpaceDN/>
              <w:spacing w:line="276" w:lineRule="auto"/>
              <w:rPr>
                <w:sz w:val="24"/>
                <w:szCs w:val="24"/>
                <w:lang w:eastAsia="ru-RU"/>
              </w:rPr>
            </w:pPr>
            <w:r>
              <w:rPr>
                <w:color w:val="000000"/>
                <w:sz w:val="24"/>
                <w:szCs w:val="24"/>
                <w:shd w:val="clear" w:color="auto" w:fill="FFFFFF"/>
                <w:lang w:eastAsia="ru-RU"/>
              </w:rPr>
              <w:t>Макет простейшего укрытия в разрезе</w:t>
            </w:r>
          </w:p>
          <w:p>
            <w:pPr>
              <w:widowControl/>
              <w:autoSpaceDE/>
              <w:autoSpaceDN/>
              <w:spacing w:line="276" w:lineRule="auto"/>
              <w:rPr>
                <w:sz w:val="24"/>
                <w:szCs w:val="24"/>
                <w:lang w:eastAsia="ru-RU"/>
              </w:rPr>
            </w:pPr>
            <w:r>
              <w:rPr>
                <w:color w:val="000000"/>
                <w:sz w:val="24"/>
                <w:szCs w:val="24"/>
                <w:shd w:val="clear" w:color="auto" w:fill="FFFFFF"/>
                <w:lang w:eastAsia="ru-RU"/>
              </w:rPr>
              <w:t>Макет убежища в разрезе</w:t>
            </w:r>
          </w:p>
          <w:p>
            <w:pPr>
              <w:widowControl/>
              <w:autoSpaceDE/>
              <w:autoSpaceDN/>
              <w:spacing w:line="276" w:lineRule="auto"/>
              <w:rPr>
                <w:sz w:val="24"/>
                <w:szCs w:val="24"/>
                <w:lang w:eastAsia="ru-RU"/>
              </w:rPr>
            </w:pPr>
            <w:r>
              <w:rPr>
                <w:color w:val="000000"/>
                <w:sz w:val="24"/>
                <w:szCs w:val="24"/>
                <w:shd w:val="clear" w:color="auto" w:fill="FFFFFF"/>
                <w:lang w:eastAsia="ru-RU"/>
              </w:rPr>
              <w:t>Респиратор</w:t>
            </w:r>
          </w:p>
          <w:p>
            <w:pPr>
              <w:widowControl/>
              <w:autoSpaceDE/>
              <w:autoSpaceDN/>
              <w:spacing w:line="276" w:lineRule="auto"/>
              <w:rPr>
                <w:sz w:val="24"/>
                <w:szCs w:val="24"/>
                <w:lang w:eastAsia="ru-RU"/>
              </w:rPr>
            </w:pPr>
            <w:r>
              <w:rPr>
                <w:color w:val="000000"/>
                <w:sz w:val="24"/>
                <w:szCs w:val="24"/>
                <w:shd w:val="clear" w:color="auto" w:fill="FFFFFF"/>
                <w:lang w:eastAsia="ru-RU"/>
              </w:rPr>
              <w:t>Аптечка индивидуальная (АИ-2)</w:t>
            </w:r>
          </w:p>
          <w:p>
            <w:pPr>
              <w:widowControl/>
              <w:autoSpaceDE/>
              <w:autoSpaceDN/>
              <w:spacing w:line="276" w:lineRule="auto"/>
              <w:rPr>
                <w:sz w:val="24"/>
                <w:szCs w:val="24"/>
                <w:lang w:eastAsia="ru-RU"/>
              </w:rPr>
            </w:pPr>
            <w:r>
              <w:rPr>
                <w:color w:val="000000"/>
                <w:sz w:val="24"/>
                <w:szCs w:val="24"/>
                <w:shd w:val="clear" w:color="auto" w:fill="FFFFFF"/>
                <w:lang w:eastAsia="ru-RU"/>
              </w:rPr>
              <w:t>Противохимический пакет</w:t>
            </w:r>
          </w:p>
          <w:p>
            <w:pPr>
              <w:widowControl/>
              <w:autoSpaceDE/>
              <w:autoSpaceDN/>
              <w:spacing w:line="276" w:lineRule="auto"/>
              <w:rPr>
                <w:color w:val="000000"/>
                <w:sz w:val="24"/>
                <w:szCs w:val="24"/>
                <w:shd w:val="clear" w:color="auto" w:fill="FFFFFF"/>
                <w:lang w:eastAsia="ru-RU"/>
              </w:rPr>
            </w:pPr>
          </w:p>
        </w:tc>
      </w:tr>
    </w:tbl>
    <w:p>
      <w:pPr>
        <w:widowControl/>
        <w:autoSpaceDE/>
        <w:autoSpaceDN/>
        <w:spacing w:line="360" w:lineRule="auto"/>
        <w:jc w:val="both"/>
        <w:rPr>
          <w:rFonts w:eastAsia="MS Mincho"/>
          <w:sz w:val="24"/>
          <w:szCs w:val="24"/>
          <w:lang w:eastAsia="ru-RU"/>
        </w:rPr>
      </w:pPr>
    </w:p>
    <w:p>
      <w:pPr>
        <w:widowControl/>
        <w:autoSpaceDE/>
        <w:autoSpaceDN/>
        <w:spacing w:line="360" w:lineRule="auto"/>
        <w:ind w:firstLine="567"/>
        <w:jc w:val="both"/>
        <w:rPr>
          <w:color w:val="000000"/>
          <w:sz w:val="24"/>
          <w:szCs w:val="24"/>
          <w:lang w:eastAsia="ru-RU"/>
        </w:rPr>
      </w:pPr>
      <w:r>
        <w:rPr>
          <w:color w:val="000000"/>
          <w:sz w:val="24"/>
          <w:szCs w:val="24"/>
          <w:lang w:eastAsia="ru-RU"/>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tbl>
      <w:tblPr>
        <w:tblStyle w:val="12"/>
        <w:tblW w:w="10456" w:type="dxa"/>
        <w:tblInd w:w="0" w:type="dxa"/>
        <w:tblLayout w:type="fixed"/>
        <w:tblCellMar>
          <w:top w:w="15" w:type="dxa"/>
          <w:left w:w="15" w:type="dxa"/>
          <w:bottom w:w="15" w:type="dxa"/>
          <w:right w:w="15" w:type="dxa"/>
        </w:tblCellMar>
      </w:tblPr>
      <w:tblGrid>
        <w:gridCol w:w="2393"/>
        <w:gridCol w:w="3385"/>
        <w:gridCol w:w="4678"/>
      </w:tblGrid>
      <w:tr>
        <w:tblPrEx>
          <w:tblCellMar>
            <w:top w:w="15" w:type="dxa"/>
            <w:left w:w="15" w:type="dxa"/>
            <w:bottom w:w="15" w:type="dxa"/>
            <w:right w:w="15" w:type="dxa"/>
          </w:tblCellMar>
        </w:tblPrEx>
        <w:tc>
          <w:tcPr>
            <w:tcW w:w="23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Кабинеты естественнонаучного цикла</w:t>
            </w: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Имеется</w:t>
            </w:r>
          </w:p>
        </w:tc>
        <w:tc>
          <w:tcPr>
            <w:tcW w:w="46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Не имеется</w:t>
            </w:r>
          </w:p>
        </w:tc>
      </w:tr>
      <w:tr>
        <w:tblPrEx>
          <w:tblCellMar>
            <w:top w:w="15" w:type="dxa"/>
            <w:left w:w="15" w:type="dxa"/>
            <w:bottom w:w="15" w:type="dxa"/>
            <w:right w:w="15" w:type="dxa"/>
          </w:tblCellMar>
        </w:tblPrEx>
        <w:tc>
          <w:tcPr>
            <w:tcW w:w="23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bCs/>
                <w:color w:val="000000"/>
                <w:sz w:val="24"/>
                <w:szCs w:val="24"/>
                <w:lang w:eastAsia="ru-RU"/>
              </w:rPr>
              <w:t>Физики</w:t>
            </w:r>
          </w:p>
          <w:p>
            <w:pPr>
              <w:widowControl/>
              <w:autoSpaceDE/>
              <w:autoSpaceDN/>
              <w:rPr>
                <w:sz w:val="24"/>
                <w:szCs w:val="24"/>
                <w:lang w:eastAsia="ru-RU"/>
              </w:rPr>
            </w:pPr>
            <w:r>
              <w:rPr>
                <w:color w:val="000000"/>
                <w:sz w:val="24"/>
                <w:szCs w:val="24"/>
                <w:lang w:eastAsia="ru-RU"/>
              </w:rPr>
              <w:t>комплекты специального лабораторного оборудования</w:t>
            </w:r>
          </w:p>
          <w:p>
            <w:pPr>
              <w:widowControl/>
              <w:autoSpaceDE/>
              <w:autoSpaceDN/>
              <w:spacing w:line="276" w:lineRule="auto"/>
              <w:rPr>
                <w:sz w:val="24"/>
                <w:szCs w:val="24"/>
                <w:lang w:eastAsia="ru-RU"/>
              </w:rPr>
            </w:pP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shd w:val="clear" w:color="auto" w:fill="FFFFFF"/>
                <w:lang w:eastAsia="ru-RU"/>
              </w:rPr>
              <w:t>Оборудование общего назначения</w:t>
            </w:r>
          </w:p>
          <w:p>
            <w:pPr>
              <w:widowControl/>
              <w:autoSpaceDE/>
              <w:autoSpaceDN/>
              <w:spacing w:line="276" w:lineRule="auto"/>
              <w:rPr>
                <w:sz w:val="24"/>
                <w:szCs w:val="24"/>
                <w:lang w:eastAsia="ru-RU"/>
              </w:rPr>
            </w:pPr>
            <w:r>
              <w:rPr>
                <w:color w:val="000000"/>
                <w:sz w:val="24"/>
                <w:szCs w:val="24"/>
                <w:shd w:val="clear" w:color="auto" w:fill="FFFFFF"/>
                <w:lang w:eastAsia="ru-RU"/>
              </w:rPr>
              <w:t>Щит для электроснабжения лабораторных столов напряжением 36  42 В</w:t>
            </w:r>
          </w:p>
          <w:p>
            <w:pPr>
              <w:widowControl/>
              <w:autoSpaceDE/>
              <w:autoSpaceDN/>
              <w:spacing w:line="276" w:lineRule="auto"/>
              <w:rPr>
                <w:sz w:val="24"/>
                <w:szCs w:val="24"/>
                <w:lang w:eastAsia="ru-RU"/>
              </w:rPr>
            </w:pPr>
            <w:r>
              <w:rPr>
                <w:color w:val="000000"/>
                <w:sz w:val="24"/>
                <w:szCs w:val="24"/>
                <w:shd w:val="clear" w:color="auto" w:fill="FFFFFF"/>
                <w:lang w:eastAsia="ru-RU"/>
              </w:rPr>
              <w:t>Столы лабораторные электрифицированные (36  42 В)</w:t>
            </w:r>
          </w:p>
          <w:p>
            <w:pPr>
              <w:widowControl/>
              <w:autoSpaceDE/>
              <w:autoSpaceDN/>
              <w:spacing w:line="276" w:lineRule="auto"/>
              <w:rPr>
                <w:sz w:val="24"/>
                <w:szCs w:val="24"/>
                <w:lang w:eastAsia="ru-RU"/>
              </w:rPr>
            </w:pPr>
            <w:r>
              <w:rPr>
                <w:color w:val="000000"/>
                <w:sz w:val="24"/>
                <w:szCs w:val="24"/>
                <w:shd w:val="clear" w:color="auto" w:fill="FFFFFF"/>
                <w:lang w:eastAsia="ru-RU"/>
              </w:rPr>
              <w:t>Лотки для хранения оборудования</w:t>
            </w:r>
          </w:p>
          <w:p>
            <w:pPr>
              <w:widowControl/>
              <w:autoSpaceDE/>
              <w:autoSpaceDN/>
              <w:spacing w:line="276" w:lineRule="auto"/>
              <w:rPr>
                <w:sz w:val="24"/>
                <w:szCs w:val="24"/>
                <w:lang w:eastAsia="ru-RU"/>
              </w:rPr>
            </w:pPr>
            <w:r>
              <w:rPr>
                <w:color w:val="000000"/>
                <w:sz w:val="24"/>
                <w:szCs w:val="24"/>
                <w:shd w:val="clear" w:color="auto" w:fill="FFFFFF"/>
                <w:lang w:eastAsia="ru-RU"/>
              </w:rPr>
              <w:t>Источники постоянного и переменного тока (4 В, 2 А)</w:t>
            </w:r>
          </w:p>
          <w:p>
            <w:pPr>
              <w:widowControl/>
              <w:autoSpaceDE/>
              <w:autoSpaceDN/>
              <w:spacing w:line="276" w:lineRule="auto"/>
              <w:rPr>
                <w:sz w:val="24"/>
                <w:szCs w:val="24"/>
                <w:lang w:eastAsia="ru-RU"/>
              </w:rPr>
            </w:pPr>
            <w:r>
              <w:rPr>
                <w:color w:val="000000"/>
                <w:sz w:val="24"/>
                <w:szCs w:val="24"/>
                <w:shd w:val="clear" w:color="auto" w:fill="FFFFFF"/>
                <w:lang w:eastAsia="ru-RU"/>
              </w:rPr>
              <w:t>Батарейный источник питания</w:t>
            </w:r>
          </w:p>
          <w:p>
            <w:pPr>
              <w:widowControl/>
              <w:autoSpaceDE/>
              <w:autoSpaceDN/>
              <w:spacing w:line="276" w:lineRule="auto"/>
              <w:rPr>
                <w:sz w:val="24"/>
                <w:szCs w:val="24"/>
                <w:lang w:eastAsia="ru-RU"/>
              </w:rPr>
            </w:pPr>
            <w:r>
              <w:rPr>
                <w:color w:val="000000"/>
                <w:sz w:val="24"/>
                <w:szCs w:val="24"/>
                <w:shd w:val="clear" w:color="auto" w:fill="FFFFFF"/>
                <w:lang w:eastAsia="ru-RU"/>
              </w:rPr>
              <w:t>Весы учебные с гирями</w:t>
            </w:r>
          </w:p>
          <w:p>
            <w:pPr>
              <w:widowControl/>
              <w:autoSpaceDE/>
              <w:autoSpaceDN/>
              <w:spacing w:line="276" w:lineRule="auto"/>
              <w:rPr>
                <w:sz w:val="24"/>
                <w:szCs w:val="24"/>
                <w:lang w:eastAsia="ru-RU"/>
              </w:rPr>
            </w:pPr>
            <w:r>
              <w:rPr>
                <w:color w:val="000000"/>
                <w:sz w:val="24"/>
                <w:szCs w:val="24"/>
                <w:shd w:val="clear" w:color="auto" w:fill="FFFFFF"/>
                <w:lang w:eastAsia="ru-RU"/>
              </w:rPr>
              <w:t>Секундомеры</w:t>
            </w:r>
          </w:p>
          <w:p>
            <w:pPr>
              <w:widowControl/>
              <w:autoSpaceDE/>
              <w:autoSpaceDN/>
              <w:spacing w:line="276" w:lineRule="auto"/>
              <w:rPr>
                <w:sz w:val="24"/>
                <w:szCs w:val="24"/>
                <w:lang w:eastAsia="ru-RU"/>
              </w:rPr>
            </w:pPr>
            <w:r>
              <w:rPr>
                <w:color w:val="000000"/>
                <w:sz w:val="24"/>
                <w:szCs w:val="24"/>
                <w:shd w:val="clear" w:color="auto" w:fill="FFFFFF"/>
                <w:lang w:eastAsia="ru-RU"/>
              </w:rPr>
              <w:t>Термометры</w:t>
            </w:r>
          </w:p>
          <w:p>
            <w:pPr>
              <w:widowControl/>
              <w:autoSpaceDE/>
              <w:autoSpaceDN/>
              <w:spacing w:line="276" w:lineRule="auto"/>
              <w:rPr>
                <w:sz w:val="24"/>
                <w:szCs w:val="24"/>
                <w:lang w:eastAsia="ru-RU"/>
              </w:rPr>
            </w:pPr>
            <w:r>
              <w:rPr>
                <w:color w:val="000000"/>
                <w:sz w:val="24"/>
                <w:szCs w:val="24"/>
                <w:shd w:val="clear" w:color="auto" w:fill="FFFFFF"/>
                <w:lang w:eastAsia="ru-RU"/>
              </w:rPr>
              <w:t>Штативы</w:t>
            </w:r>
          </w:p>
          <w:p>
            <w:pPr>
              <w:widowControl/>
              <w:autoSpaceDE/>
              <w:autoSpaceDN/>
              <w:spacing w:line="276" w:lineRule="auto"/>
              <w:rPr>
                <w:sz w:val="24"/>
                <w:szCs w:val="24"/>
                <w:lang w:eastAsia="ru-RU"/>
              </w:rPr>
            </w:pPr>
            <w:r>
              <w:rPr>
                <w:color w:val="000000"/>
                <w:sz w:val="24"/>
                <w:szCs w:val="24"/>
                <w:shd w:val="clear" w:color="auto" w:fill="FFFFFF"/>
                <w:lang w:eastAsia="ru-RU"/>
              </w:rPr>
              <w:t>Цилиндры измерительные (мензурки)</w:t>
            </w:r>
          </w:p>
          <w:p>
            <w:pPr>
              <w:widowControl/>
              <w:autoSpaceDE/>
              <w:autoSpaceDN/>
              <w:spacing w:line="276" w:lineRule="auto"/>
              <w:rPr>
                <w:sz w:val="24"/>
                <w:szCs w:val="24"/>
                <w:lang w:eastAsia="ru-RU"/>
              </w:rPr>
            </w:pPr>
            <w:r>
              <w:rPr>
                <w:i/>
                <w:iCs/>
                <w:color w:val="000000"/>
                <w:sz w:val="24"/>
                <w:szCs w:val="24"/>
                <w:shd w:val="clear" w:color="auto" w:fill="FFFFFF"/>
                <w:lang w:eastAsia="ru-RU"/>
              </w:rPr>
              <w:t>Тематические наборы</w:t>
            </w:r>
          </w:p>
          <w:p>
            <w:pPr>
              <w:widowControl/>
              <w:autoSpaceDE/>
              <w:autoSpaceDN/>
              <w:spacing w:line="276" w:lineRule="auto"/>
              <w:rPr>
                <w:sz w:val="24"/>
                <w:szCs w:val="24"/>
                <w:lang w:eastAsia="ru-RU"/>
              </w:rPr>
            </w:pPr>
            <w:r>
              <w:rPr>
                <w:color w:val="000000"/>
                <w:sz w:val="24"/>
                <w:szCs w:val="24"/>
                <w:shd w:val="clear" w:color="auto" w:fill="FFFFFF"/>
                <w:lang w:eastAsia="ru-RU"/>
              </w:rPr>
              <w:t>Наборы по механике</w:t>
            </w:r>
          </w:p>
          <w:p>
            <w:pPr>
              <w:widowControl/>
              <w:autoSpaceDE/>
              <w:autoSpaceDN/>
              <w:spacing w:line="276" w:lineRule="auto"/>
              <w:rPr>
                <w:sz w:val="24"/>
                <w:szCs w:val="24"/>
                <w:lang w:eastAsia="ru-RU"/>
              </w:rPr>
            </w:pPr>
            <w:r>
              <w:rPr>
                <w:color w:val="000000"/>
                <w:sz w:val="24"/>
                <w:szCs w:val="24"/>
                <w:shd w:val="clear" w:color="auto" w:fill="FFFFFF"/>
                <w:lang w:eastAsia="ru-RU"/>
              </w:rPr>
              <w:t>Наборы по молекулярной физике и термодинамике</w:t>
            </w:r>
          </w:p>
          <w:p>
            <w:pPr>
              <w:widowControl/>
              <w:autoSpaceDE/>
              <w:autoSpaceDN/>
              <w:spacing w:line="276" w:lineRule="auto"/>
              <w:rPr>
                <w:sz w:val="24"/>
                <w:szCs w:val="24"/>
                <w:lang w:eastAsia="ru-RU"/>
              </w:rPr>
            </w:pPr>
            <w:r>
              <w:rPr>
                <w:color w:val="000000"/>
                <w:sz w:val="24"/>
                <w:szCs w:val="24"/>
                <w:shd w:val="clear" w:color="auto" w:fill="FFFFFF"/>
                <w:lang w:eastAsia="ru-RU"/>
              </w:rPr>
              <w:t>Наборы по электричеству</w:t>
            </w:r>
          </w:p>
          <w:p>
            <w:pPr>
              <w:widowControl/>
              <w:autoSpaceDE/>
              <w:autoSpaceDN/>
              <w:spacing w:line="276" w:lineRule="auto"/>
              <w:rPr>
                <w:sz w:val="24"/>
                <w:szCs w:val="24"/>
                <w:lang w:eastAsia="ru-RU"/>
              </w:rPr>
            </w:pPr>
            <w:r>
              <w:rPr>
                <w:color w:val="000000"/>
                <w:sz w:val="24"/>
                <w:szCs w:val="24"/>
                <w:shd w:val="clear" w:color="auto" w:fill="FFFFFF"/>
                <w:lang w:eastAsia="ru-RU"/>
              </w:rPr>
              <w:t>Наборы по оптике</w:t>
            </w:r>
          </w:p>
          <w:p>
            <w:pPr>
              <w:widowControl/>
              <w:autoSpaceDE/>
              <w:autoSpaceDN/>
              <w:spacing w:line="276" w:lineRule="auto"/>
              <w:rPr>
                <w:sz w:val="24"/>
                <w:szCs w:val="24"/>
                <w:lang w:eastAsia="ru-RU"/>
              </w:rPr>
            </w:pPr>
            <w:r>
              <w:rPr>
                <w:i/>
                <w:iCs/>
                <w:color w:val="000000"/>
                <w:sz w:val="24"/>
                <w:szCs w:val="24"/>
                <w:shd w:val="clear" w:color="auto" w:fill="FFFFFF"/>
                <w:lang w:eastAsia="ru-RU"/>
              </w:rPr>
              <w:t>Отдельные приборы и дополнительное оборудование</w:t>
            </w:r>
          </w:p>
          <w:p>
            <w:pPr>
              <w:widowControl/>
              <w:autoSpaceDE/>
              <w:autoSpaceDN/>
              <w:spacing w:line="276" w:lineRule="auto"/>
              <w:rPr>
                <w:sz w:val="24"/>
                <w:szCs w:val="24"/>
                <w:lang w:eastAsia="ru-RU"/>
              </w:rPr>
            </w:pPr>
            <w:r>
              <w:rPr>
                <w:i/>
                <w:iCs/>
                <w:color w:val="000000"/>
                <w:sz w:val="24"/>
                <w:szCs w:val="24"/>
                <w:shd w:val="clear" w:color="auto" w:fill="FFFFFF"/>
                <w:lang w:eastAsia="ru-RU"/>
              </w:rPr>
              <w:t>Механика</w:t>
            </w:r>
          </w:p>
          <w:p>
            <w:pPr>
              <w:widowControl/>
              <w:autoSpaceDE/>
              <w:autoSpaceDN/>
              <w:spacing w:line="276" w:lineRule="auto"/>
              <w:rPr>
                <w:sz w:val="24"/>
                <w:szCs w:val="24"/>
                <w:lang w:eastAsia="ru-RU"/>
              </w:rPr>
            </w:pPr>
            <w:r>
              <w:rPr>
                <w:color w:val="000000"/>
                <w:sz w:val="24"/>
                <w:szCs w:val="24"/>
                <w:shd w:val="clear" w:color="auto" w:fill="FFFFFF"/>
                <w:lang w:eastAsia="ru-RU"/>
              </w:rPr>
              <w:t>Динамометры лабораторные           1 Н, 4 Н (5 Н)</w:t>
            </w:r>
          </w:p>
          <w:p>
            <w:pPr>
              <w:widowControl/>
              <w:autoSpaceDE/>
              <w:autoSpaceDN/>
              <w:spacing w:line="276" w:lineRule="auto"/>
              <w:rPr>
                <w:sz w:val="24"/>
                <w:szCs w:val="24"/>
                <w:lang w:eastAsia="ru-RU"/>
              </w:rPr>
            </w:pPr>
            <w:r>
              <w:rPr>
                <w:color w:val="000000"/>
                <w:sz w:val="24"/>
                <w:szCs w:val="24"/>
                <w:shd w:val="clear" w:color="auto" w:fill="FFFFFF"/>
                <w:lang w:eastAsia="ru-RU"/>
              </w:rPr>
              <w:t>Желоба дугообразные (А, Б)</w:t>
            </w:r>
          </w:p>
          <w:p>
            <w:pPr>
              <w:widowControl/>
              <w:autoSpaceDE/>
              <w:autoSpaceDN/>
              <w:spacing w:line="276" w:lineRule="auto"/>
              <w:rPr>
                <w:sz w:val="24"/>
                <w:szCs w:val="24"/>
                <w:lang w:eastAsia="ru-RU"/>
              </w:rPr>
            </w:pPr>
            <w:r>
              <w:rPr>
                <w:color w:val="000000"/>
                <w:sz w:val="24"/>
                <w:szCs w:val="24"/>
                <w:shd w:val="clear" w:color="auto" w:fill="FFFFFF"/>
                <w:lang w:eastAsia="ru-RU"/>
              </w:rPr>
              <w:t>Желоба прямые</w:t>
            </w:r>
          </w:p>
          <w:p>
            <w:pPr>
              <w:widowControl/>
              <w:autoSpaceDE/>
              <w:autoSpaceDN/>
              <w:spacing w:line="276" w:lineRule="auto"/>
              <w:rPr>
                <w:sz w:val="24"/>
                <w:szCs w:val="24"/>
                <w:lang w:eastAsia="ru-RU"/>
              </w:rPr>
            </w:pPr>
            <w:r>
              <w:rPr>
                <w:color w:val="000000"/>
                <w:sz w:val="24"/>
                <w:szCs w:val="24"/>
                <w:shd w:val="clear" w:color="auto" w:fill="FFFFFF"/>
                <w:lang w:eastAsia="ru-RU"/>
              </w:rPr>
              <w:t>Набор грузов по механике</w:t>
            </w:r>
          </w:p>
          <w:p>
            <w:pPr>
              <w:widowControl/>
              <w:autoSpaceDE/>
              <w:autoSpaceDN/>
              <w:spacing w:line="276" w:lineRule="auto"/>
              <w:rPr>
                <w:sz w:val="24"/>
                <w:szCs w:val="24"/>
                <w:lang w:eastAsia="ru-RU"/>
              </w:rPr>
            </w:pPr>
            <w:r>
              <w:rPr>
                <w:color w:val="000000"/>
                <w:sz w:val="24"/>
                <w:szCs w:val="24"/>
                <w:shd w:val="clear" w:color="auto" w:fill="FFFFFF"/>
                <w:lang w:eastAsia="ru-RU"/>
              </w:rPr>
              <w:t>Наборы пружин с различной жесткостью</w:t>
            </w:r>
          </w:p>
          <w:p>
            <w:pPr>
              <w:widowControl/>
              <w:autoSpaceDE/>
              <w:autoSpaceDN/>
              <w:spacing w:line="276" w:lineRule="auto"/>
              <w:rPr>
                <w:sz w:val="24"/>
                <w:szCs w:val="24"/>
                <w:lang w:eastAsia="ru-RU"/>
              </w:rPr>
            </w:pPr>
            <w:r>
              <w:rPr>
                <w:color w:val="000000"/>
                <w:sz w:val="24"/>
                <w:szCs w:val="24"/>
                <w:shd w:val="clear" w:color="auto" w:fill="FFFFFF"/>
                <w:lang w:eastAsia="ru-RU"/>
              </w:rPr>
              <w:t>Набор тел равного объема и равной массы</w:t>
            </w:r>
          </w:p>
          <w:p>
            <w:pPr>
              <w:widowControl/>
              <w:autoSpaceDE/>
              <w:autoSpaceDN/>
              <w:spacing w:line="276" w:lineRule="auto"/>
              <w:rPr>
                <w:sz w:val="24"/>
                <w:szCs w:val="24"/>
                <w:lang w:eastAsia="ru-RU"/>
              </w:rPr>
            </w:pPr>
            <w:r>
              <w:rPr>
                <w:color w:val="000000"/>
                <w:sz w:val="24"/>
                <w:szCs w:val="24"/>
                <w:shd w:val="clear" w:color="auto" w:fill="FFFFFF"/>
                <w:lang w:eastAsia="ru-RU"/>
              </w:rPr>
              <w:t>Прибор для изучения движения тел по окружности</w:t>
            </w:r>
          </w:p>
          <w:p>
            <w:pPr>
              <w:widowControl/>
              <w:autoSpaceDE/>
              <w:autoSpaceDN/>
              <w:spacing w:line="276" w:lineRule="auto"/>
              <w:rPr>
                <w:sz w:val="24"/>
                <w:szCs w:val="24"/>
                <w:lang w:eastAsia="ru-RU"/>
              </w:rPr>
            </w:pPr>
            <w:r>
              <w:rPr>
                <w:color w:val="000000"/>
                <w:sz w:val="24"/>
                <w:szCs w:val="24"/>
                <w:shd w:val="clear" w:color="auto" w:fill="FFFFFF"/>
                <w:lang w:eastAsia="ru-RU"/>
              </w:rPr>
              <w:t>Приборы для изучения прямолинейного движения тел</w:t>
            </w:r>
          </w:p>
          <w:p>
            <w:pPr>
              <w:widowControl/>
              <w:autoSpaceDE/>
              <w:autoSpaceDN/>
              <w:spacing w:line="276" w:lineRule="auto"/>
              <w:rPr>
                <w:sz w:val="24"/>
                <w:szCs w:val="24"/>
                <w:lang w:eastAsia="ru-RU"/>
              </w:rPr>
            </w:pPr>
            <w:r>
              <w:rPr>
                <w:color w:val="000000"/>
                <w:sz w:val="24"/>
                <w:szCs w:val="24"/>
                <w:shd w:val="clear" w:color="auto" w:fill="FFFFFF"/>
                <w:lang w:eastAsia="ru-RU"/>
              </w:rPr>
              <w:t>Рычаг-линейка</w:t>
            </w:r>
          </w:p>
          <w:p>
            <w:pPr>
              <w:widowControl/>
              <w:autoSpaceDE/>
              <w:autoSpaceDN/>
              <w:spacing w:line="276" w:lineRule="auto"/>
              <w:rPr>
                <w:sz w:val="24"/>
                <w:szCs w:val="24"/>
                <w:lang w:eastAsia="ru-RU"/>
              </w:rPr>
            </w:pPr>
            <w:r>
              <w:rPr>
                <w:color w:val="000000"/>
                <w:sz w:val="24"/>
                <w:szCs w:val="24"/>
                <w:shd w:val="clear" w:color="auto" w:fill="FFFFFF"/>
                <w:lang w:eastAsia="ru-RU"/>
              </w:rPr>
              <w:t>Трибометры лабораторные</w:t>
            </w:r>
          </w:p>
          <w:p>
            <w:pPr>
              <w:widowControl/>
              <w:autoSpaceDE/>
              <w:autoSpaceDN/>
              <w:spacing w:line="276" w:lineRule="auto"/>
              <w:rPr>
                <w:sz w:val="24"/>
                <w:szCs w:val="24"/>
                <w:lang w:eastAsia="ru-RU"/>
              </w:rPr>
            </w:pPr>
            <w:r>
              <w:rPr>
                <w:color w:val="000000"/>
                <w:sz w:val="24"/>
                <w:szCs w:val="24"/>
                <w:shd w:val="clear" w:color="auto" w:fill="FFFFFF"/>
                <w:lang w:eastAsia="ru-RU"/>
              </w:rPr>
              <w:t>Набор по изучению преобразования энергии, работы и мощности</w:t>
            </w:r>
          </w:p>
          <w:p>
            <w:pPr>
              <w:widowControl/>
              <w:autoSpaceDE/>
              <w:autoSpaceDN/>
              <w:spacing w:line="276" w:lineRule="auto"/>
              <w:rPr>
                <w:sz w:val="24"/>
                <w:szCs w:val="24"/>
                <w:lang w:eastAsia="ru-RU"/>
              </w:rPr>
            </w:pPr>
            <w:r>
              <w:rPr>
                <w:i/>
                <w:iCs/>
                <w:color w:val="000000"/>
                <w:sz w:val="24"/>
                <w:szCs w:val="24"/>
                <w:shd w:val="clear" w:color="auto" w:fill="FFFFFF"/>
                <w:lang w:eastAsia="ru-RU"/>
              </w:rPr>
              <w:t>Молекулярная физика и термодинамика</w:t>
            </w:r>
          </w:p>
          <w:p>
            <w:pPr>
              <w:widowControl/>
              <w:autoSpaceDE/>
              <w:autoSpaceDN/>
              <w:spacing w:line="276" w:lineRule="auto"/>
              <w:rPr>
                <w:sz w:val="24"/>
                <w:szCs w:val="24"/>
                <w:lang w:eastAsia="ru-RU"/>
              </w:rPr>
            </w:pPr>
            <w:r>
              <w:rPr>
                <w:color w:val="000000"/>
                <w:sz w:val="24"/>
                <w:szCs w:val="24"/>
                <w:shd w:val="clear" w:color="auto" w:fill="FFFFFF"/>
                <w:lang w:eastAsia="ru-RU"/>
              </w:rPr>
              <w:t>Калориметры</w:t>
            </w:r>
          </w:p>
          <w:p>
            <w:pPr>
              <w:widowControl/>
              <w:autoSpaceDE/>
              <w:autoSpaceDN/>
              <w:spacing w:line="276" w:lineRule="auto"/>
              <w:rPr>
                <w:sz w:val="24"/>
                <w:szCs w:val="24"/>
                <w:lang w:eastAsia="ru-RU"/>
              </w:rPr>
            </w:pPr>
            <w:r>
              <w:rPr>
                <w:color w:val="000000"/>
                <w:sz w:val="24"/>
                <w:szCs w:val="24"/>
                <w:shd w:val="clear" w:color="auto" w:fill="FFFFFF"/>
                <w:lang w:eastAsia="ru-RU"/>
              </w:rPr>
              <w:t>Наборы тел по калориметрии</w:t>
            </w:r>
          </w:p>
          <w:p>
            <w:pPr>
              <w:widowControl/>
              <w:autoSpaceDE/>
              <w:autoSpaceDN/>
              <w:spacing w:line="276" w:lineRule="auto"/>
              <w:rPr>
                <w:sz w:val="24"/>
                <w:szCs w:val="24"/>
                <w:lang w:eastAsia="ru-RU"/>
              </w:rPr>
            </w:pPr>
            <w:r>
              <w:rPr>
                <w:color w:val="000000"/>
                <w:sz w:val="24"/>
                <w:szCs w:val="24"/>
                <w:shd w:val="clear" w:color="auto" w:fill="FFFFFF"/>
                <w:lang w:eastAsia="ru-RU"/>
              </w:rPr>
              <w:t>Набор для исследования изопроцессов в газах (А, Б)</w:t>
            </w:r>
          </w:p>
          <w:p>
            <w:pPr>
              <w:widowControl/>
              <w:autoSpaceDE/>
              <w:autoSpaceDN/>
              <w:spacing w:line="276" w:lineRule="auto"/>
              <w:rPr>
                <w:sz w:val="24"/>
                <w:szCs w:val="24"/>
                <w:lang w:eastAsia="ru-RU"/>
              </w:rPr>
            </w:pPr>
            <w:r>
              <w:rPr>
                <w:color w:val="000000"/>
                <w:sz w:val="24"/>
                <w:szCs w:val="24"/>
                <w:shd w:val="clear" w:color="auto" w:fill="FFFFFF"/>
                <w:lang w:eastAsia="ru-RU"/>
              </w:rPr>
              <w:t>Набор веществ для исследования плавления и отвердевания</w:t>
            </w:r>
          </w:p>
          <w:p>
            <w:pPr>
              <w:widowControl/>
              <w:autoSpaceDE/>
              <w:autoSpaceDN/>
              <w:spacing w:line="276" w:lineRule="auto"/>
              <w:rPr>
                <w:sz w:val="24"/>
                <w:szCs w:val="24"/>
                <w:lang w:eastAsia="ru-RU"/>
              </w:rPr>
            </w:pPr>
            <w:r>
              <w:rPr>
                <w:color w:val="000000"/>
                <w:sz w:val="24"/>
                <w:szCs w:val="24"/>
                <w:shd w:val="clear" w:color="auto" w:fill="FFFFFF"/>
                <w:lang w:eastAsia="ru-RU"/>
              </w:rPr>
              <w:t>Набор полосовой резины</w:t>
            </w:r>
          </w:p>
          <w:p>
            <w:pPr>
              <w:widowControl/>
              <w:autoSpaceDE/>
              <w:autoSpaceDN/>
              <w:spacing w:line="276" w:lineRule="auto"/>
              <w:rPr>
                <w:sz w:val="24"/>
                <w:szCs w:val="24"/>
                <w:lang w:eastAsia="ru-RU"/>
              </w:rPr>
            </w:pPr>
            <w:r>
              <w:rPr>
                <w:color w:val="000000"/>
                <w:sz w:val="24"/>
                <w:szCs w:val="24"/>
                <w:shd w:val="clear" w:color="auto" w:fill="FFFFFF"/>
                <w:lang w:eastAsia="ru-RU"/>
              </w:rPr>
              <w:t>Нагреватели электрические</w:t>
            </w:r>
          </w:p>
          <w:p>
            <w:pPr>
              <w:widowControl/>
              <w:autoSpaceDE/>
              <w:autoSpaceDN/>
              <w:spacing w:line="276" w:lineRule="auto"/>
              <w:rPr>
                <w:sz w:val="24"/>
                <w:szCs w:val="24"/>
                <w:lang w:eastAsia="ru-RU"/>
              </w:rPr>
            </w:pPr>
            <w:r>
              <w:rPr>
                <w:i/>
                <w:iCs/>
                <w:color w:val="000000"/>
                <w:sz w:val="24"/>
                <w:szCs w:val="24"/>
                <w:shd w:val="clear" w:color="auto" w:fill="FFFFFF"/>
                <w:lang w:eastAsia="ru-RU"/>
              </w:rPr>
              <w:t>Электродинамика</w:t>
            </w:r>
          </w:p>
          <w:p>
            <w:pPr>
              <w:widowControl/>
              <w:autoSpaceDE/>
              <w:autoSpaceDN/>
              <w:spacing w:line="276" w:lineRule="auto"/>
              <w:rPr>
                <w:sz w:val="24"/>
                <w:szCs w:val="24"/>
                <w:lang w:eastAsia="ru-RU"/>
              </w:rPr>
            </w:pPr>
            <w:r>
              <w:rPr>
                <w:color w:val="000000"/>
                <w:sz w:val="24"/>
                <w:szCs w:val="24"/>
                <w:shd w:val="clear" w:color="auto" w:fill="FFFFFF"/>
                <w:lang w:eastAsia="ru-RU"/>
              </w:rPr>
              <w:t>Амперметры лабораторные с пределом измерения 2А для измерения в цепях постоянного тока</w:t>
            </w:r>
          </w:p>
          <w:p>
            <w:pPr>
              <w:widowControl/>
              <w:autoSpaceDE/>
              <w:autoSpaceDN/>
              <w:spacing w:line="276" w:lineRule="auto"/>
              <w:rPr>
                <w:sz w:val="24"/>
                <w:szCs w:val="24"/>
                <w:lang w:eastAsia="ru-RU"/>
              </w:rPr>
            </w:pPr>
            <w:r>
              <w:rPr>
                <w:color w:val="000000"/>
                <w:sz w:val="24"/>
                <w:szCs w:val="24"/>
                <w:shd w:val="clear" w:color="auto" w:fill="FFFFFF"/>
                <w:lang w:eastAsia="ru-RU"/>
              </w:rPr>
              <w:t>Вольтметры лабораторные с пределом измерения 6В для измерения в цепях постоянного тока</w:t>
            </w:r>
          </w:p>
          <w:p>
            <w:pPr>
              <w:widowControl/>
              <w:autoSpaceDE/>
              <w:autoSpaceDN/>
              <w:spacing w:line="276" w:lineRule="auto"/>
              <w:rPr>
                <w:sz w:val="24"/>
                <w:szCs w:val="24"/>
                <w:lang w:eastAsia="ru-RU"/>
              </w:rPr>
            </w:pPr>
            <w:r>
              <w:rPr>
                <w:color w:val="000000"/>
                <w:sz w:val="24"/>
                <w:szCs w:val="24"/>
                <w:shd w:val="clear" w:color="auto" w:fill="FFFFFF"/>
                <w:lang w:eastAsia="ru-RU"/>
              </w:rPr>
              <w:t>Катушка – моток</w:t>
            </w:r>
          </w:p>
          <w:p>
            <w:pPr>
              <w:widowControl/>
              <w:autoSpaceDE/>
              <w:autoSpaceDN/>
              <w:spacing w:line="276" w:lineRule="auto"/>
              <w:rPr>
                <w:sz w:val="24"/>
                <w:szCs w:val="24"/>
                <w:lang w:eastAsia="ru-RU"/>
              </w:rPr>
            </w:pPr>
            <w:r>
              <w:rPr>
                <w:color w:val="000000"/>
                <w:sz w:val="24"/>
                <w:szCs w:val="24"/>
                <w:shd w:val="clear" w:color="auto" w:fill="FFFFFF"/>
                <w:lang w:eastAsia="ru-RU"/>
              </w:rPr>
              <w:t>Ключи замыкания тока</w:t>
            </w:r>
          </w:p>
          <w:p>
            <w:pPr>
              <w:widowControl/>
              <w:autoSpaceDE/>
              <w:autoSpaceDN/>
              <w:spacing w:line="276" w:lineRule="auto"/>
              <w:rPr>
                <w:sz w:val="24"/>
                <w:szCs w:val="24"/>
                <w:lang w:eastAsia="ru-RU"/>
              </w:rPr>
            </w:pPr>
            <w:r>
              <w:rPr>
                <w:color w:val="000000"/>
                <w:sz w:val="24"/>
                <w:szCs w:val="24"/>
                <w:shd w:val="clear" w:color="auto" w:fill="FFFFFF"/>
                <w:lang w:eastAsia="ru-RU"/>
              </w:rPr>
              <w:t>Компасы</w:t>
            </w:r>
          </w:p>
          <w:p>
            <w:pPr>
              <w:widowControl/>
              <w:autoSpaceDE/>
              <w:autoSpaceDN/>
              <w:spacing w:line="276" w:lineRule="auto"/>
              <w:rPr>
                <w:sz w:val="24"/>
                <w:szCs w:val="24"/>
                <w:lang w:eastAsia="ru-RU"/>
              </w:rPr>
            </w:pPr>
            <w:r>
              <w:rPr>
                <w:color w:val="000000"/>
                <w:sz w:val="24"/>
                <w:szCs w:val="24"/>
                <w:shd w:val="clear" w:color="auto" w:fill="FFFFFF"/>
                <w:lang w:eastAsia="ru-RU"/>
              </w:rPr>
              <w:t>Комплекты проводов соединительных</w:t>
            </w:r>
          </w:p>
          <w:p>
            <w:pPr>
              <w:widowControl/>
              <w:autoSpaceDE/>
              <w:autoSpaceDN/>
              <w:spacing w:line="276" w:lineRule="auto"/>
              <w:rPr>
                <w:sz w:val="24"/>
                <w:szCs w:val="24"/>
                <w:lang w:eastAsia="ru-RU"/>
              </w:rPr>
            </w:pPr>
            <w:r>
              <w:rPr>
                <w:color w:val="000000"/>
                <w:sz w:val="24"/>
                <w:szCs w:val="24"/>
                <w:shd w:val="clear" w:color="auto" w:fill="FFFFFF"/>
                <w:lang w:eastAsia="ru-RU"/>
              </w:rPr>
              <w:t>Набор прямых и дугообразных магнитов</w:t>
            </w:r>
          </w:p>
          <w:p>
            <w:pPr>
              <w:widowControl/>
              <w:autoSpaceDE/>
              <w:autoSpaceDN/>
              <w:spacing w:line="276" w:lineRule="auto"/>
              <w:rPr>
                <w:sz w:val="24"/>
                <w:szCs w:val="24"/>
                <w:lang w:eastAsia="ru-RU"/>
              </w:rPr>
            </w:pPr>
            <w:r>
              <w:rPr>
                <w:color w:val="000000"/>
                <w:sz w:val="24"/>
                <w:szCs w:val="24"/>
                <w:shd w:val="clear" w:color="auto" w:fill="FFFFFF"/>
                <w:lang w:eastAsia="ru-RU"/>
              </w:rPr>
              <w:t>Миллиамперметры</w:t>
            </w:r>
          </w:p>
          <w:p>
            <w:pPr>
              <w:widowControl/>
              <w:autoSpaceDE/>
              <w:autoSpaceDN/>
              <w:spacing w:line="276" w:lineRule="auto"/>
              <w:rPr>
                <w:sz w:val="24"/>
                <w:szCs w:val="24"/>
                <w:lang w:eastAsia="ru-RU"/>
              </w:rPr>
            </w:pPr>
            <w:r>
              <w:rPr>
                <w:color w:val="000000"/>
                <w:sz w:val="24"/>
                <w:szCs w:val="24"/>
                <w:shd w:val="clear" w:color="auto" w:fill="FFFFFF"/>
                <w:lang w:eastAsia="ru-RU"/>
              </w:rPr>
              <w:t>Мультиметры цифровые</w:t>
            </w:r>
          </w:p>
          <w:p>
            <w:pPr>
              <w:widowControl/>
              <w:autoSpaceDE/>
              <w:autoSpaceDN/>
              <w:spacing w:line="276" w:lineRule="auto"/>
              <w:rPr>
                <w:sz w:val="24"/>
                <w:szCs w:val="24"/>
                <w:lang w:eastAsia="ru-RU"/>
              </w:rPr>
            </w:pPr>
            <w:r>
              <w:rPr>
                <w:color w:val="000000"/>
                <w:sz w:val="24"/>
                <w:szCs w:val="24"/>
                <w:shd w:val="clear" w:color="auto" w:fill="FFFFFF"/>
                <w:lang w:eastAsia="ru-RU"/>
              </w:rPr>
              <w:t>Набор по электролизу</w:t>
            </w:r>
          </w:p>
          <w:p>
            <w:pPr>
              <w:widowControl/>
              <w:autoSpaceDE/>
              <w:autoSpaceDN/>
              <w:spacing w:line="276" w:lineRule="auto"/>
              <w:rPr>
                <w:sz w:val="24"/>
                <w:szCs w:val="24"/>
                <w:lang w:eastAsia="ru-RU"/>
              </w:rPr>
            </w:pPr>
            <w:r>
              <w:rPr>
                <w:color w:val="000000"/>
                <w:sz w:val="24"/>
                <w:szCs w:val="24"/>
                <w:shd w:val="clear" w:color="auto" w:fill="FFFFFF"/>
                <w:lang w:eastAsia="ru-RU"/>
              </w:rPr>
              <w:t>Наборы резисторов проволочные</w:t>
            </w:r>
          </w:p>
          <w:p>
            <w:pPr>
              <w:widowControl/>
              <w:autoSpaceDE/>
              <w:autoSpaceDN/>
              <w:spacing w:line="276" w:lineRule="auto"/>
              <w:rPr>
                <w:sz w:val="24"/>
                <w:szCs w:val="24"/>
                <w:lang w:eastAsia="ru-RU"/>
              </w:rPr>
            </w:pPr>
            <w:r>
              <w:rPr>
                <w:color w:val="000000"/>
                <w:sz w:val="24"/>
                <w:szCs w:val="24"/>
                <w:shd w:val="clear" w:color="auto" w:fill="FFFFFF"/>
                <w:lang w:eastAsia="ru-RU"/>
              </w:rPr>
              <w:t>Потенциометр</w:t>
            </w:r>
          </w:p>
          <w:p>
            <w:pPr>
              <w:widowControl/>
              <w:autoSpaceDE/>
              <w:autoSpaceDN/>
              <w:spacing w:line="276" w:lineRule="auto"/>
              <w:rPr>
                <w:sz w:val="24"/>
                <w:szCs w:val="24"/>
                <w:lang w:eastAsia="ru-RU"/>
              </w:rPr>
            </w:pPr>
            <w:r>
              <w:rPr>
                <w:color w:val="000000"/>
                <w:sz w:val="24"/>
                <w:szCs w:val="24"/>
                <w:shd w:val="clear" w:color="auto" w:fill="FFFFFF"/>
                <w:lang w:eastAsia="ru-RU"/>
              </w:rPr>
              <w:t>Прибор для наблюдения зависимости сопротивления металлов от температуры</w:t>
            </w:r>
          </w:p>
          <w:p>
            <w:pPr>
              <w:widowControl/>
              <w:autoSpaceDE/>
              <w:autoSpaceDN/>
              <w:spacing w:line="276" w:lineRule="auto"/>
              <w:rPr>
                <w:sz w:val="24"/>
                <w:szCs w:val="24"/>
                <w:lang w:eastAsia="ru-RU"/>
              </w:rPr>
            </w:pPr>
            <w:r>
              <w:rPr>
                <w:color w:val="000000"/>
                <w:sz w:val="24"/>
                <w:szCs w:val="24"/>
                <w:shd w:val="clear" w:color="auto" w:fill="FFFFFF"/>
                <w:lang w:eastAsia="ru-RU"/>
              </w:rPr>
              <w:t>Радиоконструктор для сборки радиоприемников</w:t>
            </w:r>
          </w:p>
          <w:p>
            <w:pPr>
              <w:widowControl/>
              <w:autoSpaceDE/>
              <w:autoSpaceDN/>
              <w:spacing w:line="276" w:lineRule="auto"/>
              <w:rPr>
                <w:sz w:val="24"/>
                <w:szCs w:val="24"/>
                <w:lang w:eastAsia="ru-RU"/>
              </w:rPr>
            </w:pPr>
            <w:r>
              <w:rPr>
                <w:color w:val="000000"/>
                <w:sz w:val="24"/>
                <w:szCs w:val="24"/>
                <w:shd w:val="clear" w:color="auto" w:fill="FFFFFF"/>
                <w:lang w:eastAsia="ru-RU"/>
              </w:rPr>
              <w:t>Реостаты ползунковые</w:t>
            </w:r>
          </w:p>
          <w:p>
            <w:pPr>
              <w:widowControl/>
              <w:autoSpaceDE/>
              <w:autoSpaceDN/>
              <w:spacing w:line="276" w:lineRule="auto"/>
              <w:rPr>
                <w:sz w:val="24"/>
                <w:szCs w:val="24"/>
                <w:lang w:eastAsia="ru-RU"/>
              </w:rPr>
            </w:pPr>
            <w:r>
              <w:rPr>
                <w:color w:val="000000"/>
                <w:sz w:val="24"/>
                <w:szCs w:val="24"/>
                <w:shd w:val="clear" w:color="auto" w:fill="FFFFFF"/>
                <w:lang w:eastAsia="ru-RU"/>
              </w:rPr>
              <w:t>Проволока высокоомная на колодке для измерения удельного сопротивления</w:t>
            </w:r>
          </w:p>
          <w:p>
            <w:pPr>
              <w:widowControl/>
              <w:autoSpaceDE/>
              <w:autoSpaceDN/>
              <w:spacing w:line="276" w:lineRule="auto"/>
              <w:rPr>
                <w:sz w:val="24"/>
                <w:szCs w:val="24"/>
                <w:lang w:eastAsia="ru-RU"/>
              </w:rPr>
            </w:pPr>
            <w:r>
              <w:rPr>
                <w:color w:val="000000"/>
                <w:sz w:val="24"/>
                <w:szCs w:val="24"/>
                <w:shd w:val="clear" w:color="auto" w:fill="FFFFFF"/>
                <w:lang w:eastAsia="ru-RU"/>
              </w:rPr>
              <w:t>Электроосветители с колпачками</w:t>
            </w:r>
          </w:p>
          <w:p>
            <w:pPr>
              <w:widowControl/>
              <w:autoSpaceDE/>
              <w:autoSpaceDN/>
              <w:spacing w:line="276" w:lineRule="auto"/>
              <w:rPr>
                <w:sz w:val="24"/>
                <w:szCs w:val="24"/>
                <w:lang w:eastAsia="ru-RU"/>
              </w:rPr>
            </w:pPr>
            <w:r>
              <w:rPr>
                <w:color w:val="000000"/>
                <w:sz w:val="24"/>
                <w:szCs w:val="24"/>
                <w:shd w:val="clear" w:color="auto" w:fill="FFFFFF"/>
                <w:lang w:eastAsia="ru-RU"/>
              </w:rPr>
              <w:t>Электромагниты разборные с деталями</w:t>
            </w:r>
          </w:p>
          <w:p>
            <w:pPr>
              <w:widowControl/>
              <w:autoSpaceDE/>
              <w:autoSpaceDN/>
              <w:spacing w:line="276" w:lineRule="auto"/>
              <w:rPr>
                <w:sz w:val="24"/>
                <w:szCs w:val="24"/>
                <w:lang w:eastAsia="ru-RU"/>
              </w:rPr>
            </w:pPr>
            <w:r>
              <w:rPr>
                <w:color w:val="000000"/>
                <w:sz w:val="24"/>
                <w:szCs w:val="24"/>
                <w:shd w:val="clear" w:color="auto" w:fill="FFFFFF"/>
                <w:lang w:eastAsia="ru-RU"/>
              </w:rPr>
              <w:t>Действующая модель двигателя-генератора</w:t>
            </w:r>
          </w:p>
          <w:p>
            <w:pPr>
              <w:widowControl/>
              <w:autoSpaceDE/>
              <w:autoSpaceDN/>
              <w:spacing w:line="276" w:lineRule="auto"/>
              <w:rPr>
                <w:sz w:val="24"/>
                <w:szCs w:val="24"/>
                <w:lang w:eastAsia="ru-RU"/>
              </w:rPr>
            </w:pPr>
            <w:r>
              <w:rPr>
                <w:color w:val="000000"/>
                <w:sz w:val="24"/>
                <w:szCs w:val="24"/>
                <w:shd w:val="clear" w:color="auto" w:fill="FFFFFF"/>
                <w:lang w:eastAsia="ru-RU"/>
              </w:rPr>
              <w:t>Набор по изучению возобновляемых источников энергии</w:t>
            </w:r>
          </w:p>
          <w:p>
            <w:pPr>
              <w:widowControl/>
              <w:autoSpaceDE/>
              <w:autoSpaceDN/>
              <w:spacing w:line="276" w:lineRule="auto"/>
              <w:rPr>
                <w:sz w:val="24"/>
                <w:szCs w:val="24"/>
                <w:lang w:eastAsia="ru-RU"/>
              </w:rPr>
            </w:pPr>
            <w:r>
              <w:rPr>
                <w:i/>
                <w:iCs/>
                <w:color w:val="000000"/>
                <w:sz w:val="24"/>
                <w:szCs w:val="24"/>
                <w:shd w:val="clear" w:color="auto" w:fill="FFFFFF"/>
                <w:lang w:eastAsia="ru-RU"/>
              </w:rPr>
              <w:t>Оптика и квантовая физика</w:t>
            </w:r>
          </w:p>
          <w:p>
            <w:pPr>
              <w:widowControl/>
              <w:autoSpaceDE/>
              <w:autoSpaceDN/>
              <w:spacing w:line="276" w:lineRule="auto"/>
              <w:rPr>
                <w:sz w:val="24"/>
                <w:szCs w:val="24"/>
                <w:lang w:eastAsia="ru-RU"/>
              </w:rPr>
            </w:pPr>
            <w:r>
              <w:rPr>
                <w:color w:val="000000"/>
                <w:sz w:val="24"/>
                <w:szCs w:val="24"/>
                <w:shd w:val="clear" w:color="auto" w:fill="FFFFFF"/>
                <w:lang w:eastAsia="ru-RU"/>
              </w:rPr>
              <w:t>Экраны со щелью</w:t>
            </w:r>
          </w:p>
          <w:p>
            <w:pPr>
              <w:widowControl/>
              <w:autoSpaceDE/>
              <w:autoSpaceDN/>
              <w:spacing w:line="276" w:lineRule="auto"/>
              <w:rPr>
                <w:sz w:val="24"/>
                <w:szCs w:val="24"/>
                <w:lang w:eastAsia="ru-RU"/>
              </w:rPr>
            </w:pPr>
            <w:r>
              <w:rPr>
                <w:color w:val="000000"/>
                <w:sz w:val="24"/>
                <w:szCs w:val="24"/>
                <w:shd w:val="clear" w:color="auto" w:fill="FFFFFF"/>
                <w:lang w:eastAsia="ru-RU"/>
              </w:rPr>
              <w:t>Плоское зеркало</w:t>
            </w:r>
          </w:p>
          <w:p>
            <w:pPr>
              <w:widowControl/>
              <w:autoSpaceDE/>
              <w:autoSpaceDN/>
              <w:spacing w:line="276" w:lineRule="auto"/>
              <w:rPr>
                <w:sz w:val="24"/>
                <w:szCs w:val="24"/>
                <w:lang w:eastAsia="ru-RU"/>
              </w:rPr>
            </w:pPr>
            <w:r>
              <w:rPr>
                <w:color w:val="000000"/>
                <w:sz w:val="24"/>
                <w:szCs w:val="24"/>
                <w:shd w:val="clear" w:color="auto" w:fill="FFFFFF"/>
                <w:lang w:eastAsia="ru-RU"/>
              </w:rPr>
              <w:t>Комплект линз</w:t>
            </w:r>
          </w:p>
          <w:p>
            <w:pPr>
              <w:widowControl/>
              <w:autoSpaceDE/>
              <w:autoSpaceDN/>
              <w:spacing w:line="276" w:lineRule="auto"/>
              <w:rPr>
                <w:sz w:val="24"/>
                <w:szCs w:val="24"/>
                <w:lang w:eastAsia="ru-RU"/>
              </w:rPr>
            </w:pPr>
            <w:r>
              <w:rPr>
                <w:color w:val="000000"/>
                <w:sz w:val="24"/>
                <w:szCs w:val="24"/>
                <w:shd w:val="clear" w:color="auto" w:fill="FFFFFF"/>
                <w:lang w:eastAsia="ru-RU"/>
              </w:rPr>
              <w:t>Прибор для измерения длины световой волны с набором дифракционных решеток</w:t>
            </w:r>
          </w:p>
          <w:p>
            <w:pPr>
              <w:widowControl/>
              <w:autoSpaceDE/>
              <w:autoSpaceDN/>
              <w:spacing w:line="276" w:lineRule="auto"/>
              <w:rPr>
                <w:sz w:val="24"/>
                <w:szCs w:val="24"/>
                <w:lang w:eastAsia="ru-RU"/>
              </w:rPr>
            </w:pPr>
            <w:r>
              <w:rPr>
                <w:color w:val="000000"/>
                <w:sz w:val="24"/>
                <w:szCs w:val="24"/>
                <w:shd w:val="clear" w:color="auto" w:fill="FFFFFF"/>
                <w:lang w:eastAsia="ru-RU"/>
              </w:rPr>
              <w:t>Набор дифракционных решеток</w:t>
            </w:r>
          </w:p>
          <w:p>
            <w:pPr>
              <w:widowControl/>
              <w:autoSpaceDE/>
              <w:autoSpaceDN/>
              <w:spacing w:line="276" w:lineRule="auto"/>
              <w:rPr>
                <w:sz w:val="24"/>
                <w:szCs w:val="24"/>
                <w:lang w:eastAsia="ru-RU"/>
              </w:rPr>
            </w:pPr>
            <w:r>
              <w:rPr>
                <w:color w:val="000000"/>
                <w:sz w:val="24"/>
                <w:szCs w:val="24"/>
                <w:shd w:val="clear" w:color="auto" w:fill="FFFFFF"/>
                <w:lang w:eastAsia="ru-RU"/>
              </w:rPr>
              <w:t>Источник света с линейчатым спектром</w:t>
            </w:r>
          </w:p>
          <w:p>
            <w:pPr>
              <w:widowControl/>
              <w:autoSpaceDE/>
              <w:autoSpaceDN/>
              <w:spacing w:line="276" w:lineRule="auto"/>
              <w:rPr>
                <w:sz w:val="24"/>
                <w:szCs w:val="24"/>
                <w:lang w:eastAsia="ru-RU"/>
              </w:rPr>
            </w:pPr>
            <w:r>
              <w:rPr>
                <w:color w:val="000000"/>
                <w:sz w:val="24"/>
                <w:szCs w:val="24"/>
                <w:shd w:val="clear" w:color="auto" w:fill="FFFFFF"/>
                <w:lang w:eastAsia="ru-RU"/>
              </w:rPr>
              <w:t>Прибор для зажигания спектральных трубок с набором трубок</w:t>
            </w:r>
          </w:p>
          <w:p>
            <w:pPr>
              <w:widowControl/>
              <w:autoSpaceDE/>
              <w:autoSpaceDN/>
              <w:spacing w:line="276" w:lineRule="auto"/>
              <w:rPr>
                <w:sz w:val="24"/>
                <w:szCs w:val="24"/>
                <w:lang w:eastAsia="ru-RU"/>
              </w:rPr>
            </w:pPr>
            <w:r>
              <w:rPr>
                <w:color w:val="000000"/>
                <w:sz w:val="24"/>
                <w:szCs w:val="24"/>
                <w:shd w:val="clear" w:color="auto" w:fill="FFFFFF"/>
                <w:lang w:eastAsia="ru-RU"/>
              </w:rPr>
              <w:t>Спектроскоп лабораторный</w:t>
            </w:r>
          </w:p>
          <w:p>
            <w:pPr>
              <w:widowControl/>
              <w:autoSpaceDE/>
              <w:autoSpaceDN/>
              <w:spacing w:line="276" w:lineRule="auto"/>
              <w:rPr>
                <w:sz w:val="24"/>
                <w:szCs w:val="24"/>
                <w:lang w:eastAsia="ru-RU"/>
              </w:rPr>
            </w:pPr>
            <w:r>
              <w:rPr>
                <w:color w:val="000000"/>
                <w:sz w:val="24"/>
                <w:szCs w:val="24"/>
                <w:shd w:val="clear" w:color="auto" w:fill="FFFFFF"/>
                <w:lang w:eastAsia="ru-RU"/>
              </w:rPr>
              <w:t>Комплект фотографий треков заряженных частиц (Н)</w:t>
            </w:r>
          </w:p>
          <w:p>
            <w:pPr>
              <w:widowControl/>
              <w:autoSpaceDE/>
              <w:autoSpaceDN/>
              <w:spacing w:line="276" w:lineRule="auto"/>
              <w:rPr>
                <w:sz w:val="24"/>
                <w:szCs w:val="24"/>
                <w:lang w:eastAsia="ru-RU"/>
              </w:rPr>
            </w:pPr>
            <w:r>
              <w:rPr>
                <w:color w:val="000000"/>
                <w:sz w:val="24"/>
                <w:szCs w:val="24"/>
                <w:shd w:val="clear" w:color="auto" w:fill="FFFFFF"/>
                <w:lang w:eastAsia="ru-RU"/>
              </w:rPr>
              <w:t>Дозиметр</w:t>
            </w:r>
          </w:p>
        </w:tc>
        <w:tc>
          <w:tcPr>
            <w:tcW w:w="46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Щит для электроснабжения лабораторных столов напряжением 36  42 В</w:t>
            </w:r>
          </w:p>
          <w:p>
            <w:pPr>
              <w:widowControl/>
              <w:autoSpaceDE/>
              <w:autoSpaceDN/>
              <w:spacing w:line="276" w:lineRule="auto"/>
              <w:rPr>
                <w:sz w:val="24"/>
                <w:szCs w:val="24"/>
                <w:lang w:eastAsia="ru-RU"/>
              </w:rPr>
            </w:pPr>
            <w:r>
              <w:rPr>
                <w:color w:val="000000"/>
                <w:sz w:val="24"/>
                <w:szCs w:val="24"/>
                <w:lang w:eastAsia="ru-RU"/>
              </w:rPr>
              <w:t>Столы лабораторные электрифицированные (36  42 В)</w:t>
            </w:r>
          </w:p>
          <w:p>
            <w:pPr>
              <w:widowControl/>
              <w:autoSpaceDE/>
              <w:autoSpaceDN/>
              <w:spacing w:line="276" w:lineRule="auto"/>
              <w:rPr>
                <w:sz w:val="24"/>
                <w:szCs w:val="24"/>
                <w:lang w:eastAsia="ru-RU"/>
              </w:rPr>
            </w:pPr>
            <w:r>
              <w:rPr>
                <w:color w:val="000000"/>
                <w:sz w:val="24"/>
                <w:szCs w:val="24"/>
                <w:lang w:eastAsia="ru-RU"/>
              </w:rPr>
              <w:t>Батарейный источник питания (частично)</w:t>
            </w:r>
          </w:p>
          <w:p>
            <w:pPr>
              <w:widowControl/>
              <w:autoSpaceDE/>
              <w:autoSpaceDN/>
              <w:spacing w:line="276" w:lineRule="auto"/>
              <w:rPr>
                <w:sz w:val="24"/>
                <w:szCs w:val="24"/>
                <w:lang w:eastAsia="ru-RU"/>
              </w:rPr>
            </w:pPr>
            <w:r>
              <w:rPr>
                <w:color w:val="000000"/>
                <w:sz w:val="24"/>
                <w:szCs w:val="24"/>
                <w:lang w:eastAsia="ru-RU"/>
              </w:rPr>
              <w:t>Наборы по молекулярной физике и термодинамике</w:t>
            </w:r>
          </w:p>
          <w:p>
            <w:pPr>
              <w:widowControl/>
              <w:autoSpaceDE/>
              <w:autoSpaceDN/>
              <w:spacing w:line="276" w:lineRule="auto"/>
              <w:rPr>
                <w:sz w:val="24"/>
                <w:szCs w:val="24"/>
                <w:lang w:eastAsia="ru-RU"/>
              </w:rPr>
            </w:pPr>
            <w:r>
              <w:rPr>
                <w:color w:val="000000"/>
                <w:sz w:val="24"/>
                <w:szCs w:val="24"/>
                <w:lang w:eastAsia="ru-RU"/>
              </w:rPr>
              <w:t>Наборы пружин с различной жесткостью</w:t>
            </w:r>
          </w:p>
          <w:p>
            <w:pPr>
              <w:widowControl/>
              <w:autoSpaceDE/>
              <w:autoSpaceDN/>
              <w:spacing w:line="276" w:lineRule="auto"/>
              <w:rPr>
                <w:sz w:val="24"/>
                <w:szCs w:val="24"/>
                <w:lang w:eastAsia="ru-RU"/>
              </w:rPr>
            </w:pPr>
            <w:r>
              <w:rPr>
                <w:color w:val="000000"/>
                <w:sz w:val="24"/>
                <w:szCs w:val="24"/>
                <w:lang w:eastAsia="ru-RU"/>
              </w:rPr>
              <w:t>Прибор для изучения движения тел по окружности</w:t>
            </w:r>
          </w:p>
          <w:p>
            <w:pPr>
              <w:widowControl/>
              <w:autoSpaceDE/>
              <w:autoSpaceDN/>
              <w:spacing w:line="276" w:lineRule="auto"/>
              <w:rPr>
                <w:sz w:val="24"/>
                <w:szCs w:val="24"/>
                <w:lang w:eastAsia="ru-RU"/>
              </w:rPr>
            </w:pPr>
            <w:r>
              <w:rPr>
                <w:color w:val="000000"/>
                <w:sz w:val="24"/>
                <w:szCs w:val="24"/>
                <w:lang w:eastAsia="ru-RU"/>
              </w:rPr>
              <w:t>Рычаг-линейка</w:t>
            </w:r>
          </w:p>
          <w:p>
            <w:pPr>
              <w:widowControl/>
              <w:autoSpaceDE/>
              <w:autoSpaceDN/>
              <w:spacing w:line="276" w:lineRule="auto"/>
              <w:rPr>
                <w:sz w:val="24"/>
                <w:szCs w:val="24"/>
                <w:lang w:eastAsia="ru-RU"/>
              </w:rPr>
            </w:pPr>
            <w:r>
              <w:rPr>
                <w:color w:val="000000"/>
                <w:sz w:val="24"/>
                <w:szCs w:val="24"/>
                <w:lang w:eastAsia="ru-RU"/>
              </w:rPr>
              <w:t>Набор веществ для исследования плавления и отвердевания</w:t>
            </w:r>
          </w:p>
          <w:p>
            <w:pPr>
              <w:widowControl/>
              <w:autoSpaceDE/>
              <w:autoSpaceDN/>
              <w:spacing w:line="276" w:lineRule="auto"/>
              <w:rPr>
                <w:sz w:val="24"/>
                <w:szCs w:val="24"/>
                <w:lang w:eastAsia="ru-RU"/>
              </w:rPr>
            </w:pPr>
            <w:r>
              <w:rPr>
                <w:color w:val="000000"/>
                <w:sz w:val="24"/>
                <w:szCs w:val="24"/>
                <w:lang w:eastAsia="ru-RU"/>
              </w:rPr>
              <w:t>Набор полосовой резины</w:t>
            </w:r>
          </w:p>
          <w:p>
            <w:pPr>
              <w:widowControl/>
              <w:autoSpaceDE/>
              <w:autoSpaceDN/>
              <w:spacing w:line="276" w:lineRule="auto"/>
              <w:rPr>
                <w:sz w:val="24"/>
                <w:szCs w:val="24"/>
                <w:lang w:eastAsia="ru-RU"/>
              </w:rPr>
            </w:pPr>
            <w:r>
              <w:rPr>
                <w:color w:val="000000"/>
                <w:sz w:val="24"/>
                <w:szCs w:val="24"/>
                <w:lang w:eastAsia="ru-RU"/>
              </w:rPr>
              <w:t>Мультиметры цифровые</w:t>
            </w:r>
          </w:p>
          <w:p>
            <w:pPr>
              <w:widowControl/>
              <w:autoSpaceDE/>
              <w:autoSpaceDN/>
              <w:spacing w:line="276" w:lineRule="auto"/>
              <w:rPr>
                <w:sz w:val="24"/>
                <w:szCs w:val="24"/>
                <w:lang w:eastAsia="ru-RU"/>
              </w:rPr>
            </w:pPr>
            <w:r>
              <w:rPr>
                <w:color w:val="000000"/>
                <w:sz w:val="24"/>
                <w:szCs w:val="24"/>
                <w:lang w:eastAsia="ru-RU"/>
              </w:rPr>
              <w:t>Потенциометр</w:t>
            </w:r>
          </w:p>
          <w:p>
            <w:pPr>
              <w:widowControl/>
              <w:autoSpaceDE/>
              <w:autoSpaceDN/>
              <w:spacing w:line="276" w:lineRule="auto"/>
              <w:rPr>
                <w:sz w:val="24"/>
                <w:szCs w:val="24"/>
                <w:lang w:eastAsia="ru-RU"/>
              </w:rPr>
            </w:pPr>
            <w:r>
              <w:rPr>
                <w:color w:val="000000"/>
                <w:sz w:val="24"/>
                <w:szCs w:val="24"/>
                <w:lang w:eastAsia="ru-RU"/>
              </w:rPr>
              <w:t>Прибор для наблюдения зависимости сопротивления металлов от температуры</w:t>
            </w:r>
          </w:p>
          <w:p>
            <w:pPr>
              <w:widowControl/>
              <w:autoSpaceDE/>
              <w:autoSpaceDN/>
              <w:spacing w:line="276" w:lineRule="auto"/>
              <w:rPr>
                <w:sz w:val="24"/>
                <w:szCs w:val="24"/>
                <w:lang w:eastAsia="ru-RU"/>
              </w:rPr>
            </w:pPr>
            <w:r>
              <w:rPr>
                <w:color w:val="000000"/>
                <w:sz w:val="24"/>
                <w:szCs w:val="24"/>
                <w:lang w:eastAsia="ru-RU"/>
              </w:rPr>
              <w:t>Электроосветители с колпачками</w:t>
            </w:r>
          </w:p>
          <w:p>
            <w:pPr>
              <w:widowControl/>
              <w:autoSpaceDE/>
              <w:autoSpaceDN/>
              <w:spacing w:line="276" w:lineRule="auto"/>
              <w:rPr>
                <w:sz w:val="24"/>
                <w:szCs w:val="24"/>
                <w:lang w:eastAsia="ru-RU"/>
              </w:rPr>
            </w:pPr>
            <w:r>
              <w:rPr>
                <w:color w:val="000000"/>
                <w:sz w:val="24"/>
                <w:szCs w:val="24"/>
                <w:lang w:eastAsia="ru-RU"/>
              </w:rPr>
              <w:t>Действующая модель двигателя-генератора (частично)</w:t>
            </w:r>
          </w:p>
          <w:p>
            <w:pPr>
              <w:widowControl/>
              <w:autoSpaceDE/>
              <w:autoSpaceDN/>
              <w:spacing w:line="276" w:lineRule="auto"/>
              <w:rPr>
                <w:sz w:val="24"/>
                <w:szCs w:val="24"/>
                <w:lang w:eastAsia="ru-RU"/>
              </w:rPr>
            </w:pPr>
            <w:r>
              <w:rPr>
                <w:color w:val="000000"/>
                <w:sz w:val="24"/>
                <w:szCs w:val="24"/>
                <w:lang w:eastAsia="ru-RU"/>
              </w:rPr>
              <w:t>Набор по изучению возобновляемых источников энергии</w:t>
            </w:r>
          </w:p>
          <w:p>
            <w:pPr>
              <w:widowControl/>
              <w:autoSpaceDE/>
              <w:autoSpaceDN/>
              <w:spacing w:line="276" w:lineRule="auto"/>
              <w:rPr>
                <w:sz w:val="24"/>
                <w:szCs w:val="24"/>
                <w:lang w:eastAsia="ru-RU"/>
              </w:rPr>
            </w:pPr>
            <w:r>
              <w:rPr>
                <w:color w:val="000000"/>
                <w:sz w:val="24"/>
                <w:szCs w:val="24"/>
                <w:lang w:eastAsia="ru-RU"/>
              </w:rPr>
              <w:t>Источник света с линейчатым спектром</w:t>
            </w:r>
          </w:p>
          <w:p>
            <w:pPr>
              <w:widowControl/>
              <w:autoSpaceDE/>
              <w:autoSpaceDN/>
              <w:spacing w:line="276" w:lineRule="auto"/>
              <w:rPr>
                <w:sz w:val="24"/>
                <w:szCs w:val="24"/>
                <w:lang w:eastAsia="ru-RU"/>
              </w:rPr>
            </w:pPr>
            <w:r>
              <w:rPr>
                <w:color w:val="000000"/>
                <w:sz w:val="24"/>
                <w:szCs w:val="24"/>
                <w:lang w:eastAsia="ru-RU"/>
              </w:rPr>
              <w:t>Прибор для зажигания спектральных трубок с набором трубок (частично)</w:t>
            </w:r>
          </w:p>
          <w:p>
            <w:pPr>
              <w:widowControl/>
              <w:autoSpaceDE/>
              <w:autoSpaceDN/>
              <w:spacing w:line="276" w:lineRule="auto"/>
              <w:rPr>
                <w:sz w:val="24"/>
                <w:szCs w:val="24"/>
                <w:lang w:eastAsia="ru-RU"/>
              </w:rPr>
            </w:pPr>
            <w:r>
              <w:rPr>
                <w:color w:val="000000"/>
                <w:sz w:val="24"/>
                <w:szCs w:val="24"/>
                <w:lang w:eastAsia="ru-RU"/>
              </w:rPr>
              <w:t>Комплект фотографий треков заряженных частиц (Н)</w:t>
            </w:r>
          </w:p>
          <w:p>
            <w:pPr>
              <w:widowControl/>
              <w:autoSpaceDE/>
              <w:autoSpaceDN/>
              <w:spacing w:line="276" w:lineRule="auto"/>
              <w:rPr>
                <w:sz w:val="24"/>
                <w:szCs w:val="24"/>
                <w:lang w:eastAsia="ru-RU"/>
              </w:rPr>
            </w:pPr>
            <w:r>
              <w:rPr>
                <w:color w:val="000000"/>
                <w:sz w:val="24"/>
                <w:szCs w:val="24"/>
                <w:lang w:eastAsia="ru-RU"/>
              </w:rPr>
              <w:t>Дозиметр</w:t>
            </w:r>
          </w:p>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23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bCs/>
                <w:color w:val="000000"/>
                <w:sz w:val="24"/>
                <w:szCs w:val="24"/>
                <w:lang w:eastAsia="ru-RU"/>
              </w:rPr>
              <w:t>Химии</w:t>
            </w:r>
          </w:p>
          <w:p>
            <w:pPr>
              <w:widowControl/>
              <w:autoSpaceDE/>
              <w:autoSpaceDN/>
              <w:spacing w:line="276" w:lineRule="auto"/>
              <w:rPr>
                <w:sz w:val="24"/>
                <w:szCs w:val="24"/>
                <w:lang w:eastAsia="ru-RU"/>
              </w:rPr>
            </w:pP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u w:val="single"/>
                <w:lang w:eastAsia="ru-RU"/>
              </w:rPr>
              <w:t>Коллекции</w:t>
            </w:r>
          </w:p>
          <w:p>
            <w:pPr>
              <w:widowControl/>
              <w:autoSpaceDE/>
              <w:autoSpaceDN/>
              <w:spacing w:line="276" w:lineRule="auto"/>
              <w:rPr>
                <w:sz w:val="24"/>
                <w:szCs w:val="24"/>
                <w:lang w:eastAsia="ru-RU"/>
              </w:rPr>
            </w:pPr>
            <w:r>
              <w:rPr>
                <w:color w:val="000000"/>
                <w:sz w:val="24"/>
                <w:szCs w:val="24"/>
                <w:lang w:eastAsia="ru-RU"/>
              </w:rPr>
              <w:t>минералов и горных пород</w:t>
            </w:r>
          </w:p>
          <w:p>
            <w:pPr>
              <w:widowControl/>
              <w:autoSpaceDE/>
              <w:autoSpaceDN/>
              <w:spacing w:line="276" w:lineRule="auto"/>
              <w:rPr>
                <w:sz w:val="24"/>
                <w:szCs w:val="24"/>
                <w:lang w:eastAsia="ru-RU"/>
              </w:rPr>
            </w:pPr>
            <w:r>
              <w:rPr>
                <w:color w:val="000000"/>
                <w:sz w:val="24"/>
                <w:szCs w:val="24"/>
                <w:lang w:eastAsia="ru-RU"/>
              </w:rPr>
              <w:t>металлов и сплавов, </w:t>
            </w:r>
          </w:p>
          <w:p>
            <w:pPr>
              <w:widowControl/>
              <w:autoSpaceDE/>
              <w:autoSpaceDN/>
              <w:spacing w:line="276" w:lineRule="auto"/>
              <w:rPr>
                <w:sz w:val="24"/>
                <w:szCs w:val="24"/>
                <w:lang w:eastAsia="ru-RU"/>
              </w:rPr>
            </w:pPr>
            <w:r>
              <w:rPr>
                <w:color w:val="000000"/>
                <w:sz w:val="24"/>
                <w:szCs w:val="24"/>
                <w:lang w:eastAsia="ru-RU"/>
              </w:rPr>
              <w:t>минеральных удобрений</w:t>
            </w:r>
          </w:p>
          <w:p>
            <w:pPr>
              <w:widowControl/>
              <w:autoSpaceDE/>
              <w:autoSpaceDN/>
              <w:spacing w:line="276" w:lineRule="auto"/>
              <w:rPr>
                <w:sz w:val="24"/>
                <w:szCs w:val="24"/>
                <w:lang w:eastAsia="ru-RU"/>
              </w:rPr>
            </w:pPr>
            <w:r>
              <w:rPr>
                <w:color w:val="000000"/>
                <w:sz w:val="24"/>
                <w:szCs w:val="24"/>
                <w:lang w:eastAsia="ru-RU"/>
              </w:rPr>
              <w:t>шкала  твердости</w:t>
            </w:r>
          </w:p>
          <w:p>
            <w:pPr>
              <w:widowControl/>
              <w:autoSpaceDE/>
              <w:autoSpaceDN/>
              <w:spacing w:line="276" w:lineRule="auto"/>
              <w:rPr>
                <w:sz w:val="24"/>
                <w:szCs w:val="24"/>
                <w:lang w:eastAsia="ru-RU"/>
              </w:rPr>
            </w:pPr>
            <w:r>
              <w:rPr>
                <w:color w:val="000000"/>
                <w:sz w:val="24"/>
                <w:szCs w:val="24"/>
                <w:lang w:eastAsia="ru-RU"/>
              </w:rPr>
              <w:t>нефть и продукты ее переработки</w:t>
            </w:r>
          </w:p>
          <w:p>
            <w:pPr>
              <w:widowControl/>
              <w:autoSpaceDE/>
              <w:autoSpaceDN/>
              <w:spacing w:line="276" w:lineRule="auto"/>
              <w:rPr>
                <w:sz w:val="24"/>
                <w:szCs w:val="24"/>
                <w:lang w:eastAsia="ru-RU"/>
              </w:rPr>
            </w:pPr>
            <w:r>
              <w:rPr>
                <w:color w:val="000000"/>
                <w:sz w:val="24"/>
                <w:szCs w:val="24"/>
                <w:lang w:eastAsia="ru-RU"/>
              </w:rPr>
              <w:t>волокна, пластмассы</w:t>
            </w:r>
          </w:p>
          <w:p>
            <w:pPr>
              <w:widowControl/>
              <w:autoSpaceDE/>
              <w:autoSpaceDN/>
              <w:spacing w:line="276" w:lineRule="auto"/>
              <w:rPr>
                <w:sz w:val="24"/>
                <w:szCs w:val="24"/>
                <w:lang w:eastAsia="ru-RU"/>
              </w:rPr>
            </w:pPr>
            <w:r>
              <w:rPr>
                <w:color w:val="000000"/>
                <w:sz w:val="24"/>
                <w:szCs w:val="24"/>
                <w:lang w:eastAsia="ru-RU"/>
              </w:rPr>
              <w:t>стекло и изделия из стекла</w:t>
            </w:r>
          </w:p>
          <w:p>
            <w:pPr>
              <w:widowControl/>
              <w:autoSpaceDE/>
              <w:autoSpaceDN/>
              <w:spacing w:line="276" w:lineRule="auto"/>
              <w:rPr>
                <w:sz w:val="24"/>
                <w:szCs w:val="24"/>
                <w:lang w:eastAsia="ru-RU"/>
              </w:rPr>
            </w:pPr>
            <w:r>
              <w:rPr>
                <w:i/>
                <w:iCs/>
                <w:color w:val="000000"/>
                <w:sz w:val="24"/>
                <w:szCs w:val="24"/>
                <w:u w:val="single"/>
                <w:lang w:eastAsia="ru-RU"/>
              </w:rPr>
              <w:t>Модели</w:t>
            </w:r>
          </w:p>
          <w:p>
            <w:pPr>
              <w:widowControl/>
              <w:autoSpaceDE/>
              <w:autoSpaceDN/>
              <w:spacing w:line="276" w:lineRule="auto"/>
              <w:rPr>
                <w:sz w:val="24"/>
                <w:szCs w:val="24"/>
                <w:lang w:eastAsia="ru-RU"/>
              </w:rPr>
            </w:pPr>
            <w:r>
              <w:rPr>
                <w:color w:val="000000"/>
                <w:sz w:val="24"/>
                <w:szCs w:val="24"/>
                <w:lang w:eastAsia="ru-RU"/>
              </w:rPr>
              <w:t>синтез аммиака</w:t>
            </w:r>
          </w:p>
          <w:p>
            <w:pPr>
              <w:widowControl/>
              <w:autoSpaceDE/>
              <w:autoSpaceDN/>
              <w:spacing w:line="276" w:lineRule="auto"/>
              <w:rPr>
                <w:sz w:val="24"/>
                <w:szCs w:val="24"/>
                <w:lang w:eastAsia="ru-RU"/>
              </w:rPr>
            </w:pPr>
            <w:r>
              <w:rPr>
                <w:color w:val="000000"/>
                <w:sz w:val="24"/>
                <w:szCs w:val="24"/>
                <w:lang w:eastAsia="ru-RU"/>
              </w:rPr>
              <w:t>выплавка алюминия</w:t>
            </w:r>
          </w:p>
          <w:p>
            <w:pPr>
              <w:widowControl/>
              <w:autoSpaceDE/>
              <w:autoSpaceDN/>
              <w:spacing w:line="276" w:lineRule="auto"/>
              <w:rPr>
                <w:sz w:val="24"/>
                <w:szCs w:val="24"/>
                <w:lang w:eastAsia="ru-RU"/>
              </w:rPr>
            </w:pPr>
            <w:r>
              <w:rPr>
                <w:color w:val="000000"/>
                <w:sz w:val="24"/>
                <w:szCs w:val="24"/>
                <w:lang w:eastAsia="ru-RU"/>
              </w:rPr>
              <w:t>кристаллической решетки алмаза, графита, соли,</w:t>
            </w:r>
          </w:p>
          <w:p>
            <w:pPr>
              <w:widowControl/>
              <w:autoSpaceDE/>
              <w:autoSpaceDN/>
              <w:spacing w:line="276" w:lineRule="auto"/>
              <w:rPr>
                <w:sz w:val="24"/>
                <w:szCs w:val="24"/>
                <w:lang w:eastAsia="ru-RU"/>
              </w:rPr>
            </w:pPr>
            <w:r>
              <w:rPr>
                <w:color w:val="000000"/>
                <w:sz w:val="24"/>
                <w:szCs w:val="24"/>
                <w:lang w:eastAsia="ru-RU"/>
              </w:rPr>
              <w:t>шаростержневые модели молекул органических веществ</w:t>
            </w:r>
          </w:p>
          <w:p>
            <w:pPr>
              <w:widowControl/>
              <w:autoSpaceDE/>
              <w:autoSpaceDN/>
              <w:spacing w:line="276" w:lineRule="auto"/>
              <w:rPr>
                <w:sz w:val="24"/>
                <w:szCs w:val="24"/>
                <w:lang w:eastAsia="ru-RU"/>
              </w:rPr>
            </w:pPr>
            <w:r>
              <w:rPr>
                <w:i/>
                <w:iCs/>
                <w:color w:val="000000"/>
                <w:sz w:val="24"/>
                <w:szCs w:val="24"/>
                <w:u w:val="single"/>
                <w:lang w:eastAsia="ru-RU"/>
              </w:rPr>
              <w:t>Химические реактивы и материалы</w:t>
            </w:r>
          </w:p>
          <w:p>
            <w:pPr>
              <w:widowControl/>
              <w:autoSpaceDE/>
              <w:autoSpaceDN/>
              <w:spacing w:line="276" w:lineRule="auto"/>
              <w:rPr>
                <w:sz w:val="24"/>
                <w:szCs w:val="24"/>
                <w:lang w:eastAsia="ru-RU"/>
              </w:rPr>
            </w:pPr>
            <w:r>
              <w:rPr>
                <w:color w:val="000000"/>
                <w:sz w:val="24"/>
                <w:szCs w:val="24"/>
                <w:lang w:eastAsia="ru-RU"/>
              </w:rPr>
              <w:t>наборы “Индикаторы”, “1С Кислоты”, “12ВС  неорганические вещества, “16 ВС металлы, оксиды” “17 С Нитраты”, “24 ВС щелочные и щелочно-земельные металлы”, “3 ВС Щелочи”, “11 ОС Карбонаты”, “12 ОС Фосфаты, силикаты”, “7 ОС Огнеопасные вещества”</w:t>
            </w:r>
          </w:p>
          <w:p>
            <w:pPr>
              <w:widowControl/>
              <w:autoSpaceDE/>
              <w:autoSpaceDN/>
              <w:spacing w:line="276" w:lineRule="auto"/>
              <w:rPr>
                <w:sz w:val="24"/>
                <w:szCs w:val="24"/>
                <w:lang w:eastAsia="ru-RU"/>
              </w:rPr>
            </w:pPr>
            <w:r>
              <w:rPr>
                <w:i/>
                <w:iCs/>
                <w:color w:val="000000"/>
                <w:sz w:val="24"/>
                <w:szCs w:val="24"/>
                <w:u w:val="single"/>
                <w:lang w:eastAsia="ru-RU"/>
              </w:rPr>
              <w:t>Лабораторное оборудование, приборы</w:t>
            </w:r>
          </w:p>
          <w:p>
            <w:pPr>
              <w:widowControl/>
              <w:autoSpaceDE/>
              <w:autoSpaceDN/>
              <w:spacing w:line="276" w:lineRule="auto"/>
              <w:rPr>
                <w:sz w:val="24"/>
                <w:szCs w:val="24"/>
                <w:lang w:eastAsia="ru-RU"/>
              </w:rPr>
            </w:pPr>
            <w:r>
              <w:rPr>
                <w:color w:val="000000"/>
                <w:sz w:val="24"/>
                <w:szCs w:val="24"/>
                <w:lang w:eastAsia="ru-RU"/>
              </w:rPr>
              <w:t>весы технические,  баня комбинированная, дистиллятор школьный, горючее для спиртовок (10), доска для сушки посуды, ложки для сжигания веществ (15), сушильный шкаф.</w:t>
            </w:r>
          </w:p>
          <w:p>
            <w:pPr>
              <w:widowControl/>
              <w:autoSpaceDE/>
              <w:autoSpaceDN/>
              <w:spacing w:line="276" w:lineRule="auto"/>
              <w:rPr>
                <w:sz w:val="24"/>
                <w:szCs w:val="24"/>
                <w:lang w:eastAsia="ru-RU"/>
              </w:rPr>
            </w:pPr>
            <w:r>
              <w:rPr>
                <w:color w:val="000000"/>
                <w:sz w:val="24"/>
                <w:szCs w:val="24"/>
                <w:lang w:eastAsia="ru-RU"/>
              </w:rPr>
              <w:t>Прибор для иллюстрации скорости химической реакции, для изучения галоидалканов, электролиз воды, для получения газов(5), штатив лабораторный комбинированный (5), </w:t>
            </w:r>
          </w:p>
          <w:p>
            <w:pPr>
              <w:widowControl/>
              <w:autoSpaceDE/>
              <w:autoSpaceDN/>
              <w:spacing w:line="276" w:lineRule="auto"/>
              <w:rPr>
                <w:rFonts w:eastAsiaTheme="minorHAnsi"/>
                <w:color w:val="000000"/>
                <w:sz w:val="24"/>
                <w:szCs w:val="24"/>
                <w:lang w:eastAsia="ru-RU"/>
              </w:rPr>
            </w:pPr>
            <w:r>
              <w:rPr>
                <w:rFonts w:eastAsiaTheme="minorHAnsi"/>
                <w:color w:val="000000"/>
                <w:sz w:val="24"/>
                <w:szCs w:val="24"/>
                <w:lang w:eastAsia="ru-RU"/>
              </w:rPr>
              <w:t>Химическая посуда для опытов (15)</w:t>
            </w:r>
          </w:p>
          <w:p>
            <w:pPr>
              <w:widowControl/>
              <w:autoSpaceDE/>
              <w:autoSpaceDN/>
              <w:spacing w:line="276" w:lineRule="auto"/>
              <w:rPr>
                <w:sz w:val="24"/>
                <w:szCs w:val="24"/>
                <w:lang w:eastAsia="ru-RU"/>
              </w:rPr>
            </w:pPr>
            <w:r>
              <w:rPr>
                <w:i/>
                <w:iCs/>
                <w:color w:val="000000"/>
                <w:sz w:val="24"/>
                <w:szCs w:val="24"/>
                <w:u w:val="single"/>
                <w:lang w:eastAsia="ru-RU"/>
              </w:rPr>
              <w:t>Таблицы</w:t>
            </w:r>
          </w:p>
          <w:p>
            <w:pPr>
              <w:widowControl/>
              <w:autoSpaceDE/>
              <w:autoSpaceDN/>
              <w:spacing w:line="276" w:lineRule="auto"/>
              <w:rPr>
                <w:sz w:val="24"/>
                <w:szCs w:val="24"/>
                <w:lang w:eastAsia="ru-RU"/>
              </w:rPr>
            </w:pPr>
            <w:r>
              <w:rPr>
                <w:color w:val="000000"/>
                <w:sz w:val="24"/>
                <w:szCs w:val="24"/>
                <w:lang w:eastAsia="ru-RU"/>
              </w:rPr>
              <w:t>Периодическая система химических элементов, Окраска индикаторов в разных средах, Правила техники безопасности в кабинете химии, Растворимость кислот, оснований, солей в воде.</w:t>
            </w:r>
          </w:p>
          <w:p>
            <w:pPr>
              <w:widowControl/>
              <w:autoSpaceDE/>
              <w:autoSpaceDN/>
              <w:spacing w:line="276" w:lineRule="auto"/>
              <w:rPr>
                <w:sz w:val="24"/>
                <w:szCs w:val="24"/>
                <w:lang w:eastAsia="ru-RU"/>
              </w:rPr>
            </w:pPr>
            <w:r>
              <w:rPr>
                <w:color w:val="000000"/>
                <w:sz w:val="24"/>
                <w:szCs w:val="24"/>
                <w:lang w:eastAsia="ru-RU"/>
              </w:rPr>
              <w:t>Микролаборатории</w:t>
            </w:r>
          </w:p>
          <w:p>
            <w:pPr>
              <w:widowControl/>
              <w:autoSpaceDE/>
              <w:autoSpaceDN/>
              <w:spacing w:line="276" w:lineRule="auto"/>
              <w:rPr>
                <w:sz w:val="24"/>
                <w:szCs w:val="24"/>
                <w:lang w:eastAsia="ru-RU"/>
              </w:rPr>
            </w:pPr>
            <w:r>
              <w:rPr>
                <w:color w:val="000000"/>
                <w:sz w:val="24"/>
                <w:szCs w:val="24"/>
                <w:u w:val="single"/>
                <w:lang w:eastAsia="ru-RU"/>
              </w:rPr>
              <w:t>Технические средства</w:t>
            </w:r>
          </w:p>
          <w:p>
            <w:pPr>
              <w:widowControl/>
              <w:autoSpaceDE/>
              <w:autoSpaceDN/>
              <w:spacing w:line="276" w:lineRule="auto"/>
              <w:rPr>
                <w:sz w:val="24"/>
                <w:szCs w:val="24"/>
                <w:lang w:eastAsia="ru-RU"/>
              </w:rPr>
            </w:pPr>
            <w:r>
              <w:rPr>
                <w:rFonts w:eastAsiaTheme="minorHAnsi"/>
                <w:color w:val="000000"/>
                <w:sz w:val="24"/>
                <w:szCs w:val="24"/>
                <w:lang w:eastAsia="ru-RU"/>
              </w:rPr>
              <w:t>Ноутбук, проектор, экран, </w:t>
            </w:r>
          </w:p>
          <w:p>
            <w:pPr>
              <w:widowControl/>
              <w:autoSpaceDE/>
              <w:autoSpaceDN/>
              <w:spacing w:line="276" w:lineRule="auto"/>
              <w:rPr>
                <w:sz w:val="24"/>
                <w:szCs w:val="24"/>
                <w:lang w:eastAsia="ru-RU"/>
              </w:rPr>
            </w:pPr>
            <w:r>
              <w:rPr>
                <w:color w:val="000000"/>
                <w:sz w:val="24"/>
                <w:szCs w:val="24"/>
                <w:lang w:eastAsia="ru-RU"/>
              </w:rPr>
              <w:t>Учебные пособия на печатной основе (тренировочные тестовые задания по химии 8,9 класс)</w:t>
            </w:r>
          </w:p>
        </w:tc>
        <w:tc>
          <w:tcPr>
            <w:tcW w:w="46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i/>
                <w:iCs/>
                <w:color w:val="000000"/>
                <w:sz w:val="24"/>
                <w:szCs w:val="24"/>
                <w:u w:val="single"/>
                <w:lang w:eastAsia="ru-RU"/>
              </w:rPr>
            </w:pPr>
            <w:r>
              <w:rPr>
                <w:rFonts w:eastAsiaTheme="minorHAnsi"/>
                <w:i/>
                <w:iCs/>
                <w:color w:val="000000"/>
                <w:sz w:val="24"/>
                <w:szCs w:val="24"/>
                <w:u w:val="single"/>
                <w:lang w:eastAsia="ru-RU"/>
              </w:rPr>
              <w:t>Коллекции</w:t>
            </w:r>
          </w:p>
          <w:p>
            <w:pPr>
              <w:widowControl/>
              <w:autoSpaceDE/>
              <w:autoSpaceDN/>
              <w:spacing w:line="276" w:lineRule="auto"/>
              <w:rPr>
                <w:sz w:val="24"/>
                <w:szCs w:val="24"/>
                <w:lang w:eastAsia="ru-RU"/>
              </w:rPr>
            </w:pPr>
            <w:r>
              <w:rPr>
                <w:color w:val="000000"/>
                <w:sz w:val="24"/>
                <w:szCs w:val="24"/>
                <w:lang w:eastAsia="ru-RU"/>
              </w:rPr>
              <w:t>Алюминий</w:t>
            </w:r>
          </w:p>
          <w:p>
            <w:pPr>
              <w:widowControl/>
              <w:autoSpaceDE/>
              <w:autoSpaceDN/>
              <w:spacing w:line="276" w:lineRule="auto"/>
              <w:rPr>
                <w:sz w:val="24"/>
                <w:szCs w:val="24"/>
                <w:lang w:eastAsia="ru-RU"/>
              </w:rPr>
            </w:pPr>
            <w:r>
              <w:rPr>
                <w:color w:val="000000"/>
                <w:sz w:val="24"/>
                <w:szCs w:val="24"/>
                <w:lang w:eastAsia="ru-RU"/>
              </w:rPr>
              <w:t>Каменный уголь и продукты его переработки</w:t>
            </w:r>
          </w:p>
          <w:p>
            <w:pPr>
              <w:widowControl/>
              <w:autoSpaceDE/>
              <w:autoSpaceDN/>
              <w:spacing w:line="276" w:lineRule="auto"/>
              <w:rPr>
                <w:sz w:val="24"/>
                <w:szCs w:val="24"/>
                <w:lang w:eastAsia="ru-RU"/>
              </w:rPr>
            </w:pPr>
            <w:r>
              <w:rPr>
                <w:color w:val="000000"/>
                <w:sz w:val="24"/>
                <w:szCs w:val="24"/>
                <w:lang w:eastAsia="ru-RU"/>
              </w:rPr>
              <w:t>Минералы и горные породы</w:t>
            </w:r>
          </w:p>
          <w:p>
            <w:pPr>
              <w:widowControl/>
              <w:autoSpaceDE/>
              <w:autoSpaceDN/>
              <w:spacing w:line="276" w:lineRule="auto"/>
              <w:rPr>
                <w:sz w:val="24"/>
                <w:szCs w:val="24"/>
                <w:lang w:eastAsia="ru-RU"/>
              </w:rPr>
            </w:pPr>
            <w:r>
              <w:rPr>
                <w:color w:val="000000"/>
                <w:sz w:val="24"/>
                <w:szCs w:val="24"/>
                <w:lang w:eastAsia="ru-RU"/>
              </w:rPr>
              <w:t>Минеральные удобрения</w:t>
            </w:r>
          </w:p>
          <w:p>
            <w:pPr>
              <w:widowControl/>
              <w:autoSpaceDE/>
              <w:autoSpaceDN/>
              <w:spacing w:line="276" w:lineRule="auto"/>
              <w:rPr>
                <w:sz w:val="24"/>
                <w:szCs w:val="24"/>
                <w:lang w:eastAsia="ru-RU"/>
              </w:rPr>
            </w:pPr>
            <w:r>
              <w:rPr>
                <w:color w:val="000000"/>
                <w:sz w:val="24"/>
                <w:szCs w:val="24"/>
                <w:lang w:eastAsia="ru-RU"/>
              </w:rPr>
              <w:t>Топливо</w:t>
            </w:r>
          </w:p>
          <w:p>
            <w:pPr>
              <w:widowControl/>
              <w:autoSpaceDE/>
              <w:autoSpaceDN/>
              <w:spacing w:line="276" w:lineRule="auto"/>
              <w:rPr>
                <w:sz w:val="24"/>
                <w:szCs w:val="24"/>
                <w:lang w:eastAsia="ru-RU"/>
              </w:rPr>
            </w:pPr>
            <w:r>
              <w:rPr>
                <w:color w:val="000000"/>
                <w:sz w:val="24"/>
                <w:szCs w:val="24"/>
                <w:lang w:eastAsia="ru-RU"/>
              </w:rPr>
              <w:t>Чугун и сталь</w:t>
            </w:r>
          </w:p>
          <w:p>
            <w:pPr>
              <w:widowControl/>
              <w:autoSpaceDE/>
              <w:autoSpaceDN/>
              <w:spacing w:line="276" w:lineRule="auto"/>
              <w:rPr>
                <w:sz w:val="24"/>
                <w:szCs w:val="24"/>
                <w:lang w:eastAsia="ru-RU"/>
              </w:rPr>
            </w:pPr>
            <w:r>
              <w:rPr>
                <w:rFonts w:eastAsiaTheme="minorHAnsi"/>
                <w:color w:val="000000"/>
                <w:sz w:val="24"/>
                <w:szCs w:val="24"/>
                <w:lang w:eastAsia="ru-RU"/>
              </w:rPr>
              <w:t>Портреты химиков</w:t>
            </w:r>
          </w:p>
          <w:p>
            <w:pPr>
              <w:widowControl/>
              <w:autoSpaceDE/>
              <w:autoSpaceDN/>
              <w:spacing w:line="276" w:lineRule="auto"/>
              <w:rPr>
                <w:sz w:val="24"/>
                <w:szCs w:val="24"/>
                <w:lang w:eastAsia="ru-RU"/>
              </w:rPr>
            </w:pPr>
            <w:r>
              <w:rPr>
                <w:i/>
                <w:iCs/>
                <w:color w:val="000000"/>
                <w:sz w:val="24"/>
                <w:szCs w:val="24"/>
                <w:u w:val="single"/>
                <w:lang w:eastAsia="ru-RU"/>
              </w:rPr>
              <w:t>Химические реактивы и материалы</w:t>
            </w:r>
          </w:p>
          <w:p>
            <w:pPr>
              <w:widowControl/>
              <w:autoSpaceDE/>
              <w:autoSpaceDN/>
              <w:spacing w:line="276" w:lineRule="auto"/>
              <w:rPr>
                <w:sz w:val="24"/>
                <w:szCs w:val="24"/>
                <w:lang w:eastAsia="ru-RU"/>
              </w:rPr>
            </w:pPr>
            <w:r>
              <w:rPr>
                <w:color w:val="000000"/>
                <w:sz w:val="24"/>
                <w:szCs w:val="24"/>
                <w:lang w:eastAsia="ru-RU"/>
              </w:rPr>
              <w:t>Комплект “Натуральные элементы таблицы Менделеева”</w:t>
            </w:r>
          </w:p>
          <w:p>
            <w:pPr>
              <w:widowControl/>
              <w:autoSpaceDE/>
              <w:autoSpaceDN/>
              <w:spacing w:line="276" w:lineRule="auto"/>
              <w:rPr>
                <w:sz w:val="24"/>
                <w:szCs w:val="24"/>
                <w:lang w:eastAsia="ru-RU"/>
              </w:rPr>
            </w:pPr>
            <w:r>
              <w:rPr>
                <w:color w:val="000000"/>
                <w:sz w:val="24"/>
                <w:szCs w:val="24"/>
                <w:lang w:eastAsia="ru-RU"/>
              </w:rPr>
              <w:t>набор индивидуального базового оборудования</w:t>
            </w:r>
          </w:p>
          <w:p>
            <w:pPr>
              <w:widowControl/>
              <w:autoSpaceDE/>
              <w:autoSpaceDN/>
              <w:spacing w:line="276" w:lineRule="auto"/>
              <w:rPr>
                <w:sz w:val="24"/>
                <w:szCs w:val="24"/>
                <w:lang w:eastAsia="ru-RU"/>
              </w:rPr>
            </w:pPr>
            <w:r>
              <w:rPr>
                <w:color w:val="000000"/>
                <w:sz w:val="24"/>
                <w:szCs w:val="24"/>
                <w:lang w:eastAsia="ru-RU"/>
              </w:rPr>
              <w:t>набор 5 С органические вещества</w:t>
            </w:r>
          </w:p>
          <w:p>
            <w:pPr>
              <w:widowControl/>
              <w:autoSpaceDE/>
              <w:autoSpaceDN/>
              <w:spacing w:line="276" w:lineRule="auto"/>
              <w:rPr>
                <w:sz w:val="24"/>
                <w:szCs w:val="24"/>
                <w:lang w:eastAsia="ru-RU"/>
              </w:rPr>
            </w:pPr>
            <w:r>
              <w:rPr>
                <w:i/>
                <w:iCs/>
                <w:color w:val="000000"/>
                <w:sz w:val="24"/>
                <w:szCs w:val="24"/>
                <w:u w:val="single"/>
                <w:lang w:eastAsia="ru-RU"/>
              </w:rPr>
              <w:t>Лабораторное оборудование, приборы</w:t>
            </w:r>
          </w:p>
          <w:p>
            <w:pPr>
              <w:widowControl/>
              <w:autoSpaceDE/>
              <w:autoSpaceDN/>
              <w:spacing w:line="276" w:lineRule="auto"/>
              <w:rPr>
                <w:sz w:val="24"/>
                <w:szCs w:val="24"/>
                <w:lang w:eastAsia="ru-RU"/>
              </w:rPr>
            </w:pPr>
            <w:r>
              <w:rPr>
                <w:color w:val="000000"/>
                <w:sz w:val="24"/>
                <w:szCs w:val="24"/>
                <w:lang w:eastAsia="ru-RU"/>
              </w:rPr>
              <w:t>Демонстрационный измерительный прибор универсальный</w:t>
            </w:r>
          </w:p>
          <w:p>
            <w:pPr>
              <w:widowControl/>
              <w:autoSpaceDE/>
              <w:autoSpaceDN/>
              <w:spacing w:line="276" w:lineRule="auto"/>
              <w:rPr>
                <w:sz w:val="24"/>
                <w:szCs w:val="24"/>
                <w:lang w:eastAsia="ru-RU"/>
              </w:rPr>
            </w:pPr>
            <w:r>
              <w:rPr>
                <w:color w:val="000000"/>
                <w:sz w:val="24"/>
                <w:szCs w:val="24"/>
                <w:lang w:eastAsia="ru-RU"/>
              </w:rPr>
              <w:t> комплект изделий из керамики</w:t>
            </w:r>
          </w:p>
          <w:p>
            <w:pPr>
              <w:widowControl/>
              <w:autoSpaceDE/>
              <w:autoSpaceDN/>
              <w:spacing w:line="276" w:lineRule="auto"/>
              <w:rPr>
                <w:sz w:val="24"/>
                <w:szCs w:val="24"/>
                <w:lang w:eastAsia="ru-RU"/>
              </w:rPr>
            </w:pPr>
            <w:r>
              <w:rPr>
                <w:color w:val="000000"/>
                <w:sz w:val="24"/>
                <w:szCs w:val="24"/>
                <w:lang w:eastAsia="ru-RU"/>
              </w:rPr>
              <w:t>фарфора и фаянса</w:t>
            </w:r>
          </w:p>
          <w:p>
            <w:pPr>
              <w:widowControl/>
              <w:autoSpaceDE/>
              <w:autoSpaceDN/>
              <w:spacing w:line="276" w:lineRule="auto"/>
              <w:rPr>
                <w:sz w:val="24"/>
                <w:szCs w:val="24"/>
                <w:lang w:eastAsia="ru-RU"/>
              </w:rPr>
            </w:pPr>
            <w:r>
              <w:rPr>
                <w:color w:val="000000"/>
                <w:sz w:val="24"/>
                <w:szCs w:val="24"/>
                <w:lang w:eastAsia="ru-RU"/>
              </w:rPr>
              <w:t>Электроплитка</w:t>
            </w:r>
          </w:p>
          <w:p>
            <w:pPr>
              <w:widowControl/>
              <w:autoSpaceDE/>
              <w:autoSpaceDN/>
              <w:spacing w:line="276" w:lineRule="auto"/>
              <w:rPr>
                <w:sz w:val="24"/>
                <w:szCs w:val="24"/>
                <w:lang w:eastAsia="ru-RU"/>
              </w:rPr>
            </w:pPr>
            <w:r>
              <w:rPr>
                <w:color w:val="000000"/>
                <w:sz w:val="24"/>
                <w:szCs w:val="24"/>
                <w:lang w:eastAsia="ru-RU"/>
              </w:rPr>
              <w:t>прибор для окисления спирта над медным катализатором</w:t>
            </w:r>
          </w:p>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23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bCs/>
                <w:color w:val="000000"/>
                <w:sz w:val="24"/>
                <w:szCs w:val="24"/>
                <w:lang w:eastAsia="ru-RU"/>
              </w:rPr>
            </w:pPr>
            <w:r>
              <w:rPr>
                <w:bCs/>
                <w:color w:val="000000"/>
                <w:sz w:val="24"/>
                <w:szCs w:val="24"/>
                <w:lang w:eastAsia="ru-RU"/>
              </w:rPr>
              <w:t>Биология</w:t>
            </w: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color w:val="000000"/>
                <w:sz w:val="24"/>
                <w:szCs w:val="24"/>
                <w:lang w:eastAsia="ru-RU"/>
              </w:rPr>
            </w:pPr>
            <w:r>
              <w:rPr>
                <w:rFonts w:eastAsiaTheme="minorHAnsi"/>
                <w:color w:val="000000"/>
                <w:sz w:val="24"/>
                <w:szCs w:val="24"/>
                <w:lang w:eastAsia="ru-RU"/>
              </w:rPr>
              <w:t>Микролаборатории</w:t>
            </w:r>
          </w:p>
          <w:p>
            <w:pPr>
              <w:widowControl/>
              <w:autoSpaceDE/>
              <w:autoSpaceDN/>
              <w:spacing w:line="276" w:lineRule="auto"/>
              <w:rPr>
                <w:sz w:val="24"/>
                <w:szCs w:val="24"/>
                <w:lang w:eastAsia="ru-RU"/>
              </w:rPr>
            </w:pPr>
            <w:r>
              <w:rPr>
                <w:i/>
                <w:iCs/>
                <w:color w:val="000000"/>
                <w:sz w:val="24"/>
                <w:szCs w:val="24"/>
                <w:lang w:eastAsia="ru-RU"/>
              </w:rPr>
              <w:t>Натуральные объекты, влажные препараты</w:t>
            </w:r>
          </w:p>
          <w:p>
            <w:pPr>
              <w:widowControl/>
              <w:autoSpaceDE/>
              <w:autoSpaceDN/>
              <w:spacing w:line="276" w:lineRule="auto"/>
              <w:rPr>
                <w:sz w:val="24"/>
                <w:szCs w:val="24"/>
                <w:lang w:eastAsia="ru-RU"/>
              </w:rPr>
            </w:pPr>
            <w:r>
              <w:rPr>
                <w:color w:val="000000"/>
                <w:sz w:val="24"/>
                <w:szCs w:val="24"/>
                <w:lang w:eastAsia="ru-RU"/>
              </w:rPr>
              <w:t>крысы, лягушки, курицы, корень бобовых растений с клуб. бактериями, гадюка. ящерица и др.</w:t>
            </w:r>
          </w:p>
          <w:p>
            <w:pPr>
              <w:widowControl/>
              <w:autoSpaceDE/>
              <w:autoSpaceDN/>
              <w:spacing w:line="276" w:lineRule="auto"/>
              <w:rPr>
                <w:sz w:val="24"/>
                <w:szCs w:val="24"/>
                <w:lang w:eastAsia="ru-RU"/>
              </w:rPr>
            </w:pPr>
            <w:r>
              <w:rPr>
                <w:color w:val="000000"/>
                <w:sz w:val="24"/>
                <w:szCs w:val="24"/>
                <w:lang w:eastAsia="ru-RU"/>
              </w:rPr>
              <w:t>Наборы микропрепаратов</w:t>
            </w:r>
          </w:p>
          <w:p>
            <w:pPr>
              <w:widowControl/>
              <w:autoSpaceDE/>
              <w:autoSpaceDN/>
              <w:spacing w:line="276" w:lineRule="auto"/>
              <w:rPr>
                <w:sz w:val="24"/>
                <w:szCs w:val="24"/>
                <w:lang w:eastAsia="ru-RU"/>
              </w:rPr>
            </w:pPr>
            <w:r>
              <w:rPr>
                <w:color w:val="000000"/>
                <w:sz w:val="24"/>
                <w:szCs w:val="24"/>
                <w:lang w:eastAsia="ru-RU"/>
              </w:rPr>
              <w:t>анатомия и физиология человека</w:t>
            </w:r>
          </w:p>
          <w:p>
            <w:pPr>
              <w:widowControl/>
              <w:autoSpaceDE/>
              <w:autoSpaceDN/>
              <w:spacing w:line="276" w:lineRule="auto"/>
              <w:rPr>
                <w:sz w:val="24"/>
                <w:szCs w:val="24"/>
                <w:lang w:eastAsia="ru-RU"/>
              </w:rPr>
            </w:pPr>
            <w:r>
              <w:rPr>
                <w:rFonts w:eastAsiaTheme="minorHAnsi"/>
                <w:color w:val="000000"/>
                <w:sz w:val="24"/>
                <w:szCs w:val="24"/>
                <w:lang w:eastAsia="ru-RU"/>
              </w:rPr>
              <w:t>общей биологии</w:t>
            </w:r>
          </w:p>
          <w:p>
            <w:pPr>
              <w:widowControl/>
              <w:autoSpaceDE/>
              <w:autoSpaceDN/>
              <w:spacing w:line="276" w:lineRule="auto"/>
              <w:rPr>
                <w:sz w:val="24"/>
                <w:szCs w:val="24"/>
                <w:lang w:eastAsia="ru-RU"/>
              </w:rPr>
            </w:pPr>
            <w:r>
              <w:rPr>
                <w:color w:val="000000"/>
                <w:sz w:val="24"/>
                <w:szCs w:val="24"/>
                <w:lang w:eastAsia="ru-RU"/>
              </w:rPr>
              <w:t>скелет человека и позвоночных животных</w:t>
            </w:r>
          </w:p>
          <w:p>
            <w:pPr>
              <w:widowControl/>
              <w:autoSpaceDE/>
              <w:autoSpaceDN/>
              <w:spacing w:line="276" w:lineRule="auto"/>
              <w:rPr>
                <w:sz w:val="24"/>
                <w:szCs w:val="24"/>
                <w:lang w:eastAsia="ru-RU"/>
              </w:rPr>
            </w:pPr>
            <w:r>
              <w:rPr>
                <w:color w:val="000000"/>
                <w:sz w:val="24"/>
                <w:szCs w:val="24"/>
                <w:lang w:eastAsia="ru-RU"/>
              </w:rPr>
              <w:t>торс человека</w:t>
            </w:r>
          </w:p>
          <w:p>
            <w:pPr>
              <w:widowControl/>
              <w:autoSpaceDE/>
              <w:autoSpaceDN/>
              <w:spacing w:line="276" w:lineRule="auto"/>
              <w:rPr>
                <w:rFonts w:eastAsiaTheme="minorHAnsi"/>
                <w:color w:val="000000"/>
                <w:sz w:val="24"/>
                <w:szCs w:val="24"/>
                <w:lang w:eastAsia="ru-RU"/>
              </w:rPr>
            </w:pPr>
            <w:r>
              <w:rPr>
                <w:rFonts w:eastAsiaTheme="minorHAnsi"/>
                <w:color w:val="000000"/>
                <w:sz w:val="24"/>
                <w:szCs w:val="24"/>
                <w:lang w:eastAsia="ru-RU"/>
              </w:rPr>
              <w:t>гербарии растений разные</w:t>
            </w:r>
          </w:p>
          <w:p>
            <w:pPr>
              <w:widowControl/>
              <w:autoSpaceDE/>
              <w:autoSpaceDN/>
              <w:spacing w:line="276" w:lineRule="auto"/>
              <w:rPr>
                <w:sz w:val="24"/>
                <w:szCs w:val="24"/>
                <w:lang w:eastAsia="ru-RU"/>
              </w:rPr>
            </w:pPr>
            <w:r>
              <w:rPr>
                <w:i/>
                <w:iCs/>
                <w:color w:val="000000"/>
                <w:sz w:val="24"/>
                <w:szCs w:val="24"/>
                <w:lang w:eastAsia="ru-RU"/>
              </w:rPr>
              <w:t>муляжи и модели</w:t>
            </w:r>
          </w:p>
          <w:p>
            <w:pPr>
              <w:widowControl/>
              <w:autoSpaceDE/>
              <w:autoSpaceDN/>
              <w:spacing w:line="276" w:lineRule="auto"/>
              <w:rPr>
                <w:sz w:val="24"/>
                <w:szCs w:val="24"/>
                <w:lang w:eastAsia="ru-RU"/>
              </w:rPr>
            </w:pPr>
            <w:r>
              <w:rPr>
                <w:color w:val="000000"/>
                <w:sz w:val="24"/>
                <w:szCs w:val="24"/>
                <w:lang w:eastAsia="ru-RU"/>
              </w:rPr>
              <w:t>ухо человека, глаз, гортань человека, мозга  в разрезе</w:t>
            </w:r>
          </w:p>
          <w:p>
            <w:pPr>
              <w:widowControl/>
              <w:autoSpaceDE/>
              <w:autoSpaceDN/>
              <w:spacing w:line="276" w:lineRule="auto"/>
              <w:rPr>
                <w:color w:val="000000"/>
                <w:sz w:val="24"/>
                <w:szCs w:val="24"/>
                <w:lang w:eastAsia="ru-RU"/>
              </w:rPr>
            </w:pPr>
            <w:r>
              <w:rPr>
                <w:color w:val="000000"/>
                <w:sz w:val="24"/>
                <w:szCs w:val="24"/>
                <w:lang w:eastAsia="ru-RU"/>
              </w:rPr>
              <w:t>строение клеточной оболочки, строение листа, цветка пшеницы, модель аппликация Биосинтез белка, гаметогенез.</w:t>
            </w:r>
          </w:p>
          <w:p>
            <w:pPr>
              <w:widowControl/>
              <w:autoSpaceDE/>
              <w:autoSpaceDN/>
              <w:spacing w:line="276" w:lineRule="auto"/>
              <w:rPr>
                <w:color w:val="000000"/>
                <w:sz w:val="24"/>
                <w:szCs w:val="24"/>
                <w:lang w:eastAsia="ru-RU"/>
              </w:rPr>
            </w:pPr>
            <w:r>
              <w:rPr>
                <w:color w:val="000000"/>
                <w:sz w:val="24"/>
                <w:szCs w:val="24"/>
                <w:lang w:eastAsia="ru-RU"/>
              </w:rPr>
              <w:t>набор грибов, набор овощей, дикая форма и культурная форма томатов, овощи и фрукты.</w:t>
            </w:r>
          </w:p>
          <w:p>
            <w:pPr>
              <w:widowControl/>
              <w:autoSpaceDE/>
              <w:autoSpaceDN/>
              <w:spacing w:line="276" w:lineRule="auto"/>
              <w:rPr>
                <w:color w:val="000000"/>
                <w:sz w:val="24"/>
                <w:szCs w:val="24"/>
                <w:lang w:eastAsia="ru-RU"/>
              </w:rPr>
            </w:pPr>
            <w:r>
              <w:rPr>
                <w:color w:val="000000"/>
                <w:sz w:val="24"/>
                <w:szCs w:val="24"/>
                <w:lang w:eastAsia="ru-RU"/>
              </w:rPr>
              <w:t>Микроскоп</w:t>
            </w:r>
          </w:p>
          <w:p>
            <w:pPr>
              <w:widowControl/>
              <w:autoSpaceDE/>
              <w:autoSpaceDN/>
              <w:spacing w:line="276" w:lineRule="auto"/>
              <w:rPr>
                <w:sz w:val="24"/>
                <w:szCs w:val="24"/>
                <w:lang w:eastAsia="ru-RU"/>
              </w:rPr>
            </w:pPr>
            <w:r>
              <w:rPr>
                <w:i/>
                <w:iCs/>
                <w:color w:val="000000"/>
                <w:sz w:val="24"/>
                <w:szCs w:val="24"/>
                <w:lang w:eastAsia="ru-RU"/>
              </w:rPr>
              <w:t>технические средства</w:t>
            </w:r>
          </w:p>
          <w:p>
            <w:pPr>
              <w:widowControl/>
              <w:autoSpaceDE/>
              <w:autoSpaceDN/>
              <w:spacing w:line="276" w:lineRule="auto"/>
              <w:rPr>
                <w:sz w:val="24"/>
                <w:szCs w:val="24"/>
                <w:lang w:eastAsia="ru-RU"/>
              </w:rPr>
            </w:pPr>
            <w:r>
              <w:rPr>
                <w:color w:val="000000"/>
                <w:sz w:val="24"/>
                <w:szCs w:val="24"/>
                <w:lang w:eastAsia="ru-RU"/>
              </w:rPr>
              <w:t>ноутбук, проектор, экран, принтер</w:t>
            </w:r>
          </w:p>
          <w:p>
            <w:pPr>
              <w:widowControl/>
              <w:autoSpaceDE/>
              <w:autoSpaceDN/>
              <w:spacing w:line="276" w:lineRule="auto"/>
              <w:rPr>
                <w:sz w:val="24"/>
                <w:szCs w:val="24"/>
                <w:lang w:eastAsia="ru-RU"/>
              </w:rPr>
            </w:pPr>
            <w:r>
              <w:rPr>
                <w:color w:val="000000"/>
                <w:sz w:val="24"/>
                <w:szCs w:val="24"/>
                <w:lang w:eastAsia="ru-RU"/>
              </w:rPr>
              <w:t>учебные пособия на печатной основе и видеофильмы о природе</w:t>
            </w:r>
          </w:p>
          <w:p>
            <w:pPr>
              <w:widowControl/>
              <w:autoSpaceDE/>
              <w:autoSpaceDN/>
              <w:spacing w:line="276" w:lineRule="auto"/>
              <w:rPr>
                <w:sz w:val="24"/>
                <w:szCs w:val="24"/>
                <w:lang w:eastAsia="ru-RU"/>
              </w:rPr>
            </w:pPr>
            <w:r>
              <w:rPr>
                <w:color w:val="000000"/>
                <w:sz w:val="24"/>
                <w:szCs w:val="24"/>
                <w:lang w:eastAsia="ru-RU"/>
              </w:rPr>
              <w:t>Мобильное устройство сбора данных с набором датчиков</w:t>
            </w:r>
          </w:p>
          <w:p>
            <w:pPr>
              <w:widowControl/>
              <w:autoSpaceDE/>
              <w:autoSpaceDN/>
              <w:spacing w:line="276" w:lineRule="auto"/>
              <w:rPr>
                <w:color w:val="000000"/>
                <w:sz w:val="24"/>
                <w:szCs w:val="24"/>
                <w:lang w:eastAsia="ru-RU"/>
              </w:rPr>
            </w:pPr>
            <w:r>
              <w:rPr>
                <w:color w:val="000000"/>
                <w:sz w:val="24"/>
                <w:szCs w:val="24"/>
                <w:lang w:eastAsia="ru-RU"/>
              </w:rPr>
              <w:t>Цифровой микроскоп</w:t>
            </w:r>
          </w:p>
          <w:p>
            <w:pPr>
              <w:widowControl/>
              <w:autoSpaceDE/>
              <w:autoSpaceDN/>
              <w:spacing w:line="276" w:lineRule="auto"/>
              <w:rPr>
                <w:sz w:val="24"/>
                <w:szCs w:val="24"/>
                <w:lang w:eastAsia="ru-RU"/>
              </w:rPr>
            </w:pPr>
            <w:r>
              <w:rPr>
                <w:i/>
                <w:iCs/>
                <w:color w:val="000000"/>
                <w:sz w:val="24"/>
                <w:szCs w:val="24"/>
                <w:lang w:eastAsia="ru-RU"/>
              </w:rPr>
              <w:t>коллекции:</w:t>
            </w:r>
          </w:p>
          <w:p>
            <w:pPr>
              <w:widowControl/>
              <w:autoSpaceDE/>
              <w:autoSpaceDN/>
              <w:spacing w:line="276" w:lineRule="auto"/>
              <w:rPr>
                <w:sz w:val="24"/>
                <w:szCs w:val="24"/>
                <w:lang w:eastAsia="ru-RU"/>
              </w:rPr>
            </w:pPr>
            <w:r>
              <w:rPr>
                <w:color w:val="000000"/>
                <w:sz w:val="24"/>
                <w:szCs w:val="24"/>
                <w:lang w:eastAsia="ru-RU"/>
              </w:rPr>
              <w:t>голосеменные растения</w:t>
            </w:r>
          </w:p>
          <w:p>
            <w:pPr>
              <w:widowControl/>
              <w:autoSpaceDE/>
              <w:autoSpaceDN/>
              <w:spacing w:line="276" w:lineRule="auto"/>
              <w:rPr>
                <w:sz w:val="24"/>
                <w:szCs w:val="24"/>
                <w:lang w:eastAsia="ru-RU"/>
              </w:rPr>
            </w:pPr>
            <w:r>
              <w:rPr>
                <w:color w:val="000000"/>
                <w:sz w:val="24"/>
                <w:szCs w:val="24"/>
                <w:lang w:eastAsia="ru-RU"/>
              </w:rPr>
              <w:t>гомология органов, плеча, таза</w:t>
            </w:r>
          </w:p>
          <w:p>
            <w:pPr>
              <w:widowControl/>
              <w:autoSpaceDE/>
              <w:autoSpaceDN/>
              <w:spacing w:line="276" w:lineRule="auto"/>
              <w:rPr>
                <w:sz w:val="24"/>
                <w:szCs w:val="24"/>
                <w:lang w:eastAsia="ru-RU"/>
              </w:rPr>
            </w:pPr>
            <w:r>
              <w:rPr>
                <w:color w:val="000000"/>
                <w:sz w:val="24"/>
                <w:szCs w:val="24"/>
                <w:lang w:eastAsia="ru-RU"/>
              </w:rPr>
              <w:t>палеонтологическая</w:t>
            </w:r>
          </w:p>
          <w:p>
            <w:pPr>
              <w:widowControl/>
              <w:autoSpaceDE/>
              <w:autoSpaceDN/>
              <w:spacing w:line="276" w:lineRule="auto"/>
              <w:rPr>
                <w:sz w:val="24"/>
                <w:szCs w:val="24"/>
                <w:lang w:eastAsia="ru-RU"/>
              </w:rPr>
            </w:pPr>
            <w:r>
              <w:rPr>
                <w:color w:val="000000"/>
                <w:sz w:val="24"/>
                <w:szCs w:val="24"/>
                <w:lang w:eastAsia="ru-RU"/>
              </w:rPr>
              <w:t>раковины моллюсков</w:t>
            </w:r>
          </w:p>
          <w:p>
            <w:pPr>
              <w:widowControl/>
              <w:autoSpaceDE/>
              <w:autoSpaceDN/>
              <w:spacing w:line="276" w:lineRule="auto"/>
              <w:rPr>
                <w:sz w:val="24"/>
                <w:szCs w:val="24"/>
                <w:lang w:eastAsia="ru-RU"/>
              </w:rPr>
            </w:pPr>
            <w:r>
              <w:rPr>
                <w:color w:val="000000"/>
                <w:sz w:val="24"/>
                <w:szCs w:val="24"/>
                <w:lang w:eastAsia="ru-RU"/>
              </w:rPr>
              <w:t>развитие насекомых с полным  и неполным превращением</w:t>
            </w:r>
          </w:p>
          <w:p>
            <w:pPr>
              <w:widowControl/>
              <w:autoSpaceDE/>
              <w:autoSpaceDN/>
              <w:spacing w:line="276" w:lineRule="auto"/>
              <w:rPr>
                <w:sz w:val="24"/>
                <w:szCs w:val="24"/>
                <w:lang w:eastAsia="ru-RU"/>
              </w:rPr>
            </w:pPr>
            <w:r>
              <w:rPr>
                <w:i/>
                <w:iCs/>
                <w:color w:val="000000"/>
                <w:sz w:val="24"/>
                <w:szCs w:val="24"/>
                <w:lang w:eastAsia="ru-RU"/>
              </w:rPr>
              <w:t>Таблицы:</w:t>
            </w:r>
          </w:p>
          <w:p>
            <w:pPr>
              <w:widowControl/>
              <w:autoSpaceDE/>
              <w:autoSpaceDN/>
              <w:spacing w:line="276" w:lineRule="auto"/>
              <w:rPr>
                <w:sz w:val="24"/>
                <w:szCs w:val="24"/>
                <w:lang w:eastAsia="ru-RU"/>
              </w:rPr>
            </w:pPr>
            <w:r>
              <w:rPr>
                <w:color w:val="000000"/>
                <w:sz w:val="24"/>
                <w:szCs w:val="24"/>
                <w:lang w:eastAsia="ru-RU"/>
              </w:rPr>
              <w:t>комбинированные по анатомии человека</w:t>
            </w:r>
          </w:p>
          <w:p>
            <w:pPr>
              <w:widowControl/>
              <w:autoSpaceDE/>
              <w:autoSpaceDN/>
              <w:spacing w:line="276" w:lineRule="auto"/>
              <w:rPr>
                <w:sz w:val="24"/>
                <w:szCs w:val="24"/>
                <w:lang w:eastAsia="ru-RU"/>
              </w:rPr>
            </w:pPr>
            <w:r>
              <w:rPr>
                <w:color w:val="000000"/>
                <w:sz w:val="24"/>
                <w:szCs w:val="24"/>
                <w:lang w:eastAsia="ru-RU"/>
              </w:rPr>
              <w:t>рельефные таблицы</w:t>
            </w:r>
          </w:p>
          <w:p>
            <w:pPr>
              <w:widowControl/>
              <w:autoSpaceDE/>
              <w:autoSpaceDN/>
              <w:spacing w:line="276" w:lineRule="auto"/>
              <w:rPr>
                <w:sz w:val="24"/>
                <w:szCs w:val="24"/>
                <w:lang w:eastAsia="ru-RU"/>
              </w:rPr>
            </w:pPr>
            <w:r>
              <w:rPr>
                <w:color w:val="000000"/>
                <w:sz w:val="24"/>
                <w:szCs w:val="24"/>
                <w:lang w:eastAsia="ru-RU"/>
              </w:rPr>
              <w:t>ЖВС, легкие человека, археоптерикс, строение голубя, дождевого червя, жука, внутреннее строение рыбы, собаки, ящерицы.</w:t>
            </w:r>
          </w:p>
          <w:p>
            <w:pPr>
              <w:widowControl/>
              <w:autoSpaceDE/>
              <w:autoSpaceDN/>
              <w:spacing w:line="276" w:lineRule="auto"/>
              <w:rPr>
                <w:sz w:val="24"/>
                <w:szCs w:val="24"/>
                <w:lang w:eastAsia="ru-RU"/>
              </w:rPr>
            </w:pPr>
            <w:r>
              <w:rPr>
                <w:color w:val="000000"/>
                <w:sz w:val="24"/>
                <w:szCs w:val="24"/>
                <w:lang w:eastAsia="ru-RU"/>
              </w:rPr>
              <w:t>Портреты биологов</w:t>
            </w:r>
          </w:p>
          <w:p>
            <w:pPr>
              <w:widowControl/>
              <w:autoSpaceDE/>
              <w:autoSpaceDN/>
              <w:spacing w:line="276" w:lineRule="auto"/>
              <w:rPr>
                <w:sz w:val="24"/>
                <w:szCs w:val="24"/>
                <w:lang w:eastAsia="ru-RU"/>
              </w:rPr>
            </w:pPr>
            <w:r>
              <w:rPr>
                <w:i/>
                <w:iCs/>
                <w:color w:val="000000"/>
                <w:sz w:val="24"/>
                <w:szCs w:val="24"/>
                <w:lang w:eastAsia="ru-RU"/>
              </w:rPr>
              <w:t>Пособия:</w:t>
            </w:r>
          </w:p>
          <w:p>
            <w:pPr>
              <w:widowControl/>
              <w:autoSpaceDE/>
              <w:autoSpaceDN/>
              <w:spacing w:line="276" w:lineRule="auto"/>
              <w:rPr>
                <w:sz w:val="24"/>
                <w:szCs w:val="24"/>
                <w:lang w:eastAsia="ru-RU"/>
              </w:rPr>
            </w:pPr>
            <w:r>
              <w:rPr>
                <w:color w:val="000000"/>
                <w:sz w:val="24"/>
                <w:szCs w:val="24"/>
                <w:lang w:eastAsia="ru-RU"/>
              </w:rPr>
              <w:t>папоротник, одноклеточные водоросли, развитие сосны, шляпочные грибы, развитие мха</w:t>
            </w:r>
          </w:p>
        </w:tc>
        <w:tc>
          <w:tcPr>
            <w:tcW w:w="46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i/>
                <w:iCs/>
                <w:color w:val="000000"/>
                <w:sz w:val="24"/>
                <w:szCs w:val="24"/>
                <w:lang w:eastAsia="ru-RU"/>
              </w:rPr>
              <w:t>Натуральные объекты, влажные препараты</w:t>
            </w:r>
          </w:p>
          <w:p>
            <w:pPr>
              <w:widowControl/>
              <w:autoSpaceDE/>
              <w:autoSpaceDN/>
              <w:spacing w:line="276" w:lineRule="auto"/>
              <w:rPr>
                <w:sz w:val="24"/>
                <w:szCs w:val="24"/>
                <w:lang w:eastAsia="ru-RU"/>
              </w:rPr>
            </w:pPr>
            <w:r>
              <w:rPr>
                <w:color w:val="000000"/>
                <w:sz w:val="24"/>
                <w:szCs w:val="24"/>
                <w:lang w:eastAsia="ru-RU"/>
              </w:rPr>
              <w:t>Внутреннее строение брюхоногого моллюска, млекопитающего, птицы, рыбы</w:t>
            </w:r>
          </w:p>
          <w:p>
            <w:pPr>
              <w:widowControl/>
              <w:autoSpaceDE/>
              <w:autoSpaceDN/>
              <w:spacing w:line="276" w:lineRule="auto"/>
              <w:rPr>
                <w:sz w:val="24"/>
                <w:szCs w:val="24"/>
                <w:lang w:eastAsia="ru-RU"/>
              </w:rPr>
            </w:pPr>
            <w:r>
              <w:rPr>
                <w:color w:val="000000"/>
                <w:sz w:val="24"/>
                <w:szCs w:val="24"/>
                <w:lang w:eastAsia="ru-RU"/>
              </w:rPr>
              <w:t>Гербарий по морфологии и биологии растений</w:t>
            </w:r>
          </w:p>
          <w:p>
            <w:pPr>
              <w:widowControl/>
              <w:autoSpaceDE/>
              <w:autoSpaceDN/>
              <w:spacing w:line="276" w:lineRule="auto"/>
              <w:rPr>
                <w:sz w:val="24"/>
                <w:szCs w:val="24"/>
                <w:lang w:eastAsia="ru-RU"/>
              </w:rPr>
            </w:pPr>
            <w:r>
              <w:rPr>
                <w:color w:val="000000"/>
                <w:sz w:val="24"/>
                <w:szCs w:val="24"/>
                <w:lang w:eastAsia="ru-RU"/>
              </w:rPr>
              <w:t xml:space="preserve">гербарии “Растительные сообщества”, “Основные отделы растений” </w:t>
            </w:r>
          </w:p>
          <w:p>
            <w:pPr>
              <w:widowControl/>
              <w:autoSpaceDE/>
              <w:autoSpaceDN/>
              <w:spacing w:line="276" w:lineRule="auto"/>
              <w:rPr>
                <w:sz w:val="24"/>
                <w:szCs w:val="24"/>
                <w:lang w:eastAsia="ru-RU"/>
              </w:rPr>
            </w:pPr>
            <w:r>
              <w:rPr>
                <w:i/>
                <w:iCs/>
                <w:color w:val="000000"/>
                <w:sz w:val="24"/>
                <w:szCs w:val="24"/>
                <w:lang w:eastAsia="ru-RU"/>
              </w:rPr>
              <w:t>муляжи и модели</w:t>
            </w:r>
          </w:p>
          <w:p>
            <w:pPr>
              <w:widowControl/>
              <w:autoSpaceDE/>
              <w:autoSpaceDN/>
              <w:spacing w:line="276" w:lineRule="auto"/>
              <w:rPr>
                <w:sz w:val="24"/>
                <w:szCs w:val="24"/>
                <w:lang w:eastAsia="ru-RU"/>
              </w:rPr>
            </w:pPr>
            <w:r>
              <w:rPr>
                <w:color w:val="000000"/>
                <w:sz w:val="24"/>
                <w:szCs w:val="24"/>
                <w:lang w:eastAsia="ru-RU"/>
              </w:rPr>
              <w:t>Цветок вишни, гороха, капусты, картофеля, сложноцветного растения</w:t>
            </w:r>
          </w:p>
          <w:p>
            <w:pPr>
              <w:widowControl/>
              <w:autoSpaceDE/>
              <w:autoSpaceDN/>
              <w:spacing w:line="276" w:lineRule="auto"/>
              <w:rPr>
                <w:sz w:val="24"/>
                <w:szCs w:val="24"/>
                <w:lang w:eastAsia="ru-RU"/>
              </w:rPr>
            </w:pPr>
            <w:r>
              <w:rPr>
                <w:color w:val="000000"/>
                <w:sz w:val="24"/>
                <w:szCs w:val="24"/>
                <w:lang w:eastAsia="ru-RU"/>
              </w:rPr>
              <w:t>Строение яйца птицы</w:t>
            </w:r>
          </w:p>
          <w:p>
            <w:pPr>
              <w:widowControl/>
              <w:autoSpaceDE/>
              <w:autoSpaceDN/>
              <w:spacing w:line="276" w:lineRule="auto"/>
              <w:rPr>
                <w:sz w:val="24"/>
                <w:szCs w:val="24"/>
                <w:lang w:eastAsia="ru-RU"/>
              </w:rPr>
            </w:pPr>
            <w:r>
              <w:rPr>
                <w:color w:val="000000"/>
                <w:sz w:val="24"/>
                <w:szCs w:val="24"/>
                <w:lang w:eastAsia="ru-RU"/>
              </w:rPr>
              <w:t>Прибор для демонстрации дыхательных процессов</w:t>
            </w:r>
          </w:p>
          <w:p>
            <w:pPr>
              <w:widowControl/>
              <w:autoSpaceDE/>
              <w:autoSpaceDN/>
              <w:spacing w:line="276" w:lineRule="auto"/>
              <w:rPr>
                <w:sz w:val="24"/>
                <w:szCs w:val="24"/>
                <w:lang w:eastAsia="ru-RU"/>
              </w:rPr>
            </w:pPr>
            <w:r>
              <w:rPr>
                <w:color w:val="000000"/>
                <w:sz w:val="24"/>
                <w:szCs w:val="24"/>
                <w:lang w:eastAsia="ru-RU"/>
              </w:rPr>
              <w:t>Прибор для определения содержания углекислого газа в воздухе </w:t>
            </w:r>
          </w:p>
          <w:p>
            <w:pPr>
              <w:widowControl/>
              <w:autoSpaceDE/>
              <w:autoSpaceDN/>
              <w:spacing w:line="276" w:lineRule="auto"/>
              <w:rPr>
                <w:sz w:val="24"/>
                <w:szCs w:val="24"/>
                <w:lang w:eastAsia="ru-RU"/>
              </w:rPr>
            </w:pPr>
            <w:r>
              <w:rPr>
                <w:rFonts w:eastAsiaTheme="minorHAnsi"/>
                <w:color w:val="000000"/>
                <w:sz w:val="24"/>
                <w:szCs w:val="24"/>
                <w:lang w:eastAsia="ru-RU"/>
              </w:rPr>
              <w:t>Лупы</w:t>
            </w:r>
          </w:p>
        </w:tc>
      </w:tr>
    </w:tbl>
    <w:p>
      <w:pPr>
        <w:keepNext/>
        <w:keepLines/>
        <w:widowControl/>
        <w:autoSpaceDE/>
        <w:autoSpaceDN/>
        <w:spacing w:before="200" w:line="360" w:lineRule="auto"/>
        <w:ind w:firstLine="567"/>
        <w:jc w:val="both"/>
        <w:outlineLvl w:val="2"/>
        <w:rPr>
          <w:rFonts w:eastAsiaTheme="majorEastAsia"/>
          <w:b/>
          <w:bCs/>
          <w:sz w:val="24"/>
          <w:szCs w:val="24"/>
          <w:lang w:eastAsia="ru-RU"/>
        </w:rPr>
      </w:pPr>
      <w:bookmarkStart w:id="38" w:name="_Toc114387948"/>
      <w:bookmarkStart w:id="39" w:name="_Toc114226144"/>
      <w:bookmarkStart w:id="40" w:name="_Toc114383839"/>
      <w:r>
        <w:rPr>
          <w:rFonts w:eastAsiaTheme="minorHAnsi"/>
          <w:sz w:val="24"/>
          <w:szCs w:val="24"/>
          <w:lang w:eastAsia="ru-RU"/>
        </w:rPr>
        <w:t>Школа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 образования.</w:t>
      </w:r>
      <w:bookmarkEnd w:id="38"/>
      <w:bookmarkEnd w:id="39"/>
      <w:bookmarkEnd w:id="40"/>
      <w:r>
        <w:rPr>
          <w:rFonts w:eastAsiaTheme="minorHAnsi"/>
          <w:sz w:val="24"/>
          <w:szCs w:val="24"/>
          <w:lang w:eastAsia="ru-RU"/>
        </w:rPr>
        <w:t xml:space="preserve"> </w:t>
      </w:r>
    </w:p>
    <w:p>
      <w:pPr>
        <w:widowControl/>
        <w:adjustRightInd w:val="0"/>
        <w:spacing w:line="360" w:lineRule="auto"/>
        <w:ind w:firstLine="567"/>
        <w:jc w:val="both"/>
        <w:rPr>
          <w:rFonts w:eastAsiaTheme="minorHAnsi"/>
          <w:color w:val="000000"/>
          <w:sz w:val="24"/>
          <w:szCs w:val="24"/>
          <w:lang w:eastAsia="ru-RU"/>
        </w:rPr>
      </w:pPr>
      <w:r>
        <w:rPr>
          <w:rFonts w:eastAsiaTheme="minorHAnsi"/>
          <w:bCs/>
          <w:color w:val="000000"/>
          <w:sz w:val="24"/>
          <w:szCs w:val="24"/>
          <w:lang w:eastAsia="ru-RU"/>
        </w:rPr>
        <w:t>Материально – техническое оснащение образовательной деятельности обеспечивает возможность:</w:t>
      </w:r>
      <w:r>
        <w:rPr>
          <w:rFonts w:eastAsiaTheme="minorHAnsi"/>
          <w:b/>
          <w:bCs/>
          <w:color w:val="000000"/>
          <w:sz w:val="24"/>
          <w:szCs w:val="24"/>
          <w:lang w:eastAsia="ru-RU"/>
        </w:rPr>
        <w:t xml:space="preserve">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w:t>
      </w:r>
      <w:r>
        <w:rPr>
          <w:rFonts w:eastAsiaTheme="minorHAnsi"/>
          <w:bCs/>
          <w:color w:val="000000"/>
          <w:sz w:val="24"/>
          <w:szCs w:val="24"/>
          <w:lang w:eastAsia="ru-RU"/>
        </w:rPr>
        <w:t>реализации индивидуальных образовательных планов</w:t>
      </w:r>
      <w:r>
        <w:rPr>
          <w:rFonts w:eastAsiaTheme="minorHAnsi"/>
          <w:b/>
          <w:bCs/>
          <w:color w:val="000000"/>
          <w:sz w:val="24"/>
          <w:szCs w:val="24"/>
          <w:lang w:eastAsia="ru-RU"/>
        </w:rPr>
        <w:t xml:space="preserve"> </w:t>
      </w:r>
      <w:r>
        <w:rPr>
          <w:rFonts w:eastAsiaTheme="minorHAnsi"/>
          <w:color w:val="000000"/>
          <w:sz w:val="24"/>
          <w:szCs w:val="24"/>
          <w:lang w:eastAsia="ru-RU"/>
        </w:rPr>
        <w:t xml:space="preserve">обучающихся, осуществления их самостоятельной образовательной деятельности;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включения обучающихся </w:t>
      </w:r>
      <w:r>
        <w:rPr>
          <w:rFonts w:eastAsiaTheme="minorHAnsi"/>
          <w:bCs/>
          <w:color w:val="000000"/>
          <w:sz w:val="24"/>
          <w:szCs w:val="24"/>
          <w:lang w:eastAsia="ru-RU"/>
        </w:rPr>
        <w:t>в проектную и учебно-исследовательскую деятельность</w:t>
      </w:r>
      <w:r>
        <w:rPr>
          <w:rFonts w:eastAsiaTheme="minorHAnsi"/>
          <w:color w:val="000000"/>
          <w:sz w:val="24"/>
          <w:szCs w:val="24"/>
          <w:lang w:eastAsia="ru-RU"/>
        </w:rPr>
        <w:t xml:space="preserve">,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w:t>
      </w:r>
      <w:r>
        <w:rPr>
          <w:rFonts w:eastAsiaTheme="minorHAnsi"/>
          <w:bCs/>
          <w:color w:val="000000"/>
          <w:sz w:val="24"/>
          <w:szCs w:val="24"/>
          <w:lang w:eastAsia="ru-RU"/>
        </w:rPr>
        <w:t>художественного творчества</w:t>
      </w:r>
      <w:r>
        <w:rPr>
          <w:rFonts w:eastAsiaTheme="minorHAnsi"/>
          <w:b/>
          <w:bCs/>
          <w:color w:val="000000"/>
          <w:sz w:val="24"/>
          <w:szCs w:val="24"/>
          <w:lang w:eastAsia="ru-RU"/>
        </w:rPr>
        <w:t xml:space="preserve"> </w:t>
      </w:r>
      <w:r>
        <w:rPr>
          <w:rFonts w:eastAsiaTheme="minorHAnsi"/>
          <w:color w:val="000000"/>
          <w:sz w:val="24"/>
          <w:szCs w:val="24"/>
          <w:lang w:eastAsia="ru-RU"/>
        </w:rPr>
        <w:t xml:space="preserve">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 </w:t>
      </w:r>
    </w:p>
    <w:p>
      <w:pPr>
        <w:widowControl/>
        <w:autoSpaceDE/>
        <w:autoSpaceDN/>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w:t>
      </w:r>
      <w:r>
        <w:rPr>
          <w:rFonts w:eastAsiaTheme="minorHAnsi"/>
          <w:bCs/>
          <w:color w:val="000000"/>
          <w:sz w:val="24"/>
          <w:szCs w:val="24"/>
          <w:lang w:eastAsia="ru-RU"/>
        </w:rPr>
        <w:t>создания материальных и информационных объектов</w:t>
      </w:r>
      <w:r>
        <w:rPr>
          <w:rFonts w:eastAsiaTheme="minorHAnsi"/>
          <w:b/>
          <w:bCs/>
          <w:color w:val="000000"/>
          <w:sz w:val="24"/>
          <w:szCs w:val="24"/>
          <w:lang w:eastAsia="ru-RU"/>
        </w:rPr>
        <w:t xml:space="preserve"> </w:t>
      </w:r>
      <w:r>
        <w:rPr>
          <w:rFonts w:eastAsiaTheme="minorHAnsi"/>
          <w:color w:val="000000"/>
          <w:sz w:val="24"/>
          <w:szCs w:val="24"/>
          <w:lang w:eastAsia="ru-RU"/>
        </w:rPr>
        <w:t>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формирования личного опыта применения универсальных учебных действий в </w:t>
      </w:r>
      <w:r>
        <w:rPr>
          <w:rFonts w:eastAsiaTheme="minorHAnsi"/>
          <w:bCs/>
          <w:color w:val="000000"/>
          <w:sz w:val="24"/>
          <w:szCs w:val="24"/>
          <w:lang w:eastAsia="ru-RU"/>
        </w:rPr>
        <w:t>экологически ориентированной</w:t>
      </w:r>
      <w:r>
        <w:rPr>
          <w:rFonts w:eastAsiaTheme="minorHAnsi"/>
          <w:b/>
          <w:bCs/>
          <w:color w:val="000000"/>
          <w:sz w:val="24"/>
          <w:szCs w:val="24"/>
          <w:lang w:eastAsia="ru-RU"/>
        </w:rPr>
        <w:t xml:space="preserve"> </w:t>
      </w:r>
      <w:r>
        <w:rPr>
          <w:rFonts w:eastAsiaTheme="minorHAnsi"/>
          <w:color w:val="000000"/>
          <w:sz w:val="24"/>
          <w:szCs w:val="24"/>
          <w:lang w:eastAsia="ru-RU"/>
        </w:rPr>
        <w:t xml:space="preserve">социальной деятельности, развитие экологического мышления и экологической культуры; </w:t>
      </w:r>
    </w:p>
    <w:p>
      <w:pPr>
        <w:widowControl/>
        <w:adjustRightInd w:val="0"/>
        <w:spacing w:line="360" w:lineRule="auto"/>
        <w:ind w:firstLine="567"/>
        <w:jc w:val="both"/>
        <w:rPr>
          <w:rFonts w:eastAsiaTheme="minorHAnsi"/>
          <w:color w:val="000000"/>
          <w:sz w:val="24"/>
          <w:szCs w:val="24"/>
          <w:lang w:eastAsia="ru-RU"/>
        </w:rPr>
      </w:pPr>
      <w:r>
        <w:rPr>
          <w:rFonts w:eastAsiaTheme="minorHAnsi"/>
          <w:b/>
          <w:bCs/>
          <w:color w:val="000000"/>
          <w:sz w:val="24"/>
          <w:szCs w:val="24"/>
          <w:lang w:eastAsia="ru-RU"/>
        </w:rPr>
        <w:t>-</w:t>
      </w:r>
      <w:r>
        <w:rPr>
          <w:rFonts w:eastAsiaTheme="minorHAnsi"/>
          <w:bCs/>
          <w:color w:val="000000"/>
          <w:sz w:val="24"/>
          <w:szCs w:val="24"/>
          <w:lang w:eastAsia="ru-RU"/>
        </w:rPr>
        <w:t>проектирования и конструирования</w:t>
      </w:r>
      <w:r>
        <w:rPr>
          <w:rFonts w:eastAsiaTheme="minorHAnsi"/>
          <w:color w:val="000000"/>
          <w:sz w:val="24"/>
          <w:szCs w:val="24"/>
          <w:lang w:eastAsia="ru-RU"/>
        </w:rPr>
        <w:t xml:space="preserve">, в том числе моделей с цифровым управлением и обратной связью, с использованием конструкторов; управления объектами; программирования;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-наблюдений, наглядного представления и анализа данных; использования цифровых планов и карт, спутниковых изображений; </w:t>
      </w:r>
    </w:p>
    <w:p>
      <w:pPr>
        <w:widowControl/>
        <w:adjustRightInd w:val="0"/>
        <w:spacing w:line="360" w:lineRule="auto"/>
        <w:ind w:firstLine="567"/>
        <w:jc w:val="both"/>
        <w:rPr>
          <w:rFonts w:eastAsiaTheme="minorHAnsi"/>
          <w:color w:val="000000"/>
          <w:sz w:val="24"/>
          <w:szCs w:val="24"/>
          <w:lang w:eastAsia="ru-RU"/>
        </w:rPr>
      </w:pPr>
      <w:r>
        <w:rPr>
          <w:rFonts w:eastAsiaTheme="minorHAnsi"/>
          <w:bCs/>
          <w:color w:val="000000"/>
          <w:sz w:val="24"/>
          <w:szCs w:val="24"/>
          <w:lang w:eastAsia="ru-RU"/>
        </w:rPr>
        <w:t xml:space="preserve">- физического развития, систематических занятий физической культурой и спортом, участия в физкультурно-спортивных и оздоровительных </w:t>
      </w:r>
      <w:r>
        <w:rPr>
          <w:rFonts w:eastAsiaTheme="minorHAnsi"/>
          <w:color w:val="000000"/>
          <w:sz w:val="24"/>
          <w:szCs w:val="24"/>
          <w:lang w:eastAsia="ru-RU"/>
        </w:rPr>
        <w:t xml:space="preserve">мероприятиях;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исполнения, сочинения и аранжировки музыкальных произведений с применением </w:t>
      </w:r>
      <w:r>
        <w:rPr>
          <w:rFonts w:eastAsiaTheme="minorHAnsi"/>
          <w:bCs/>
          <w:color w:val="000000"/>
          <w:sz w:val="24"/>
          <w:szCs w:val="24"/>
          <w:lang w:eastAsia="ru-RU"/>
        </w:rPr>
        <w:t xml:space="preserve">традиционных народных и современных инструментов и цифровых технологий;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занятий по изучению </w:t>
      </w:r>
      <w:r>
        <w:rPr>
          <w:rFonts w:eastAsiaTheme="minorHAnsi"/>
          <w:bCs/>
          <w:color w:val="000000"/>
          <w:sz w:val="24"/>
          <w:szCs w:val="24"/>
          <w:lang w:eastAsia="ru-RU"/>
        </w:rPr>
        <w:t>правил дорожного движения с испо</w:t>
      </w:r>
      <w:r>
        <w:rPr>
          <w:rFonts w:eastAsiaTheme="minorHAnsi"/>
          <w:color w:val="000000"/>
          <w:sz w:val="24"/>
          <w:szCs w:val="24"/>
          <w:lang w:eastAsia="ru-RU"/>
        </w:rPr>
        <w:t xml:space="preserve">льзованием игр, оборудования, а также компьютерных технологий;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w:t>
      </w:r>
      <w:r>
        <w:rPr>
          <w:rFonts w:eastAsiaTheme="minorHAnsi"/>
          <w:bCs/>
          <w:color w:val="000000"/>
          <w:sz w:val="24"/>
          <w:szCs w:val="24"/>
          <w:lang w:eastAsia="ru-RU"/>
        </w:rPr>
        <w:t>размещения продуктов познавательной, учебно-исследовательской и проектной деятельности</w:t>
      </w:r>
      <w:r>
        <w:rPr>
          <w:rFonts w:eastAsiaTheme="minorHAnsi"/>
          <w:b/>
          <w:bCs/>
          <w:color w:val="000000"/>
          <w:sz w:val="24"/>
          <w:szCs w:val="24"/>
          <w:lang w:eastAsia="ru-RU"/>
        </w:rPr>
        <w:t xml:space="preserve"> </w:t>
      </w:r>
      <w:r>
        <w:rPr>
          <w:rFonts w:eastAsiaTheme="minorHAnsi"/>
          <w:color w:val="000000"/>
          <w:sz w:val="24"/>
          <w:szCs w:val="24"/>
          <w:lang w:eastAsia="ru-RU"/>
        </w:rPr>
        <w:t xml:space="preserve">обучающихся в информационно-образовательной среде организации, осуществляющей образовательную деятельность;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w:t>
      </w:r>
      <w:r>
        <w:rPr>
          <w:rFonts w:eastAsiaTheme="minorHAnsi"/>
          <w:bCs/>
          <w:color w:val="000000"/>
          <w:sz w:val="24"/>
          <w:szCs w:val="24"/>
          <w:lang w:eastAsia="ru-RU"/>
        </w:rPr>
        <w:t>проектирования и организации своей индивидуальной и групповой деятельности</w:t>
      </w:r>
      <w:r>
        <w:rPr>
          <w:rFonts w:eastAsiaTheme="minorHAnsi"/>
          <w:color w:val="000000"/>
          <w:sz w:val="24"/>
          <w:szCs w:val="24"/>
          <w:lang w:eastAsia="ru-RU"/>
        </w:rPr>
        <w:t xml:space="preserve">, организации своего времени </w:t>
      </w:r>
      <w:r>
        <w:rPr>
          <w:rFonts w:eastAsiaTheme="minorHAnsi"/>
          <w:b/>
          <w:bCs/>
          <w:color w:val="000000"/>
          <w:sz w:val="24"/>
          <w:szCs w:val="24"/>
          <w:lang w:eastAsia="ru-RU"/>
        </w:rPr>
        <w:t xml:space="preserve">с </w:t>
      </w:r>
      <w:r>
        <w:rPr>
          <w:rFonts w:eastAsiaTheme="minorHAnsi"/>
          <w:bCs/>
          <w:color w:val="000000"/>
          <w:sz w:val="24"/>
          <w:szCs w:val="24"/>
          <w:lang w:eastAsia="ru-RU"/>
        </w:rPr>
        <w:t>использованием ИКТ</w:t>
      </w:r>
      <w:r>
        <w:rPr>
          <w:rFonts w:eastAsiaTheme="minorHAnsi"/>
          <w:color w:val="000000"/>
          <w:sz w:val="24"/>
          <w:szCs w:val="24"/>
          <w:lang w:eastAsia="ru-RU"/>
        </w:rPr>
        <w:t xml:space="preserve">;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планирования учебной деятельности, фиксирования еѐ реализации в целом и отдельных этапов (выступлений, дискуссий, экспериментов);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w:t>
      </w:r>
      <w:r>
        <w:rPr>
          <w:rFonts w:eastAsiaTheme="minorHAnsi"/>
          <w:bCs/>
          <w:color w:val="000000"/>
          <w:sz w:val="24"/>
          <w:szCs w:val="24"/>
          <w:lang w:eastAsia="ru-RU"/>
        </w:rPr>
        <w:t>обеспечения доступа в школьной библиотеке</w:t>
      </w:r>
      <w:r>
        <w:rPr>
          <w:rFonts w:eastAsiaTheme="minorHAnsi"/>
          <w:b/>
          <w:bCs/>
          <w:color w:val="000000"/>
          <w:sz w:val="24"/>
          <w:szCs w:val="24"/>
          <w:lang w:eastAsia="ru-RU"/>
        </w:rPr>
        <w:t xml:space="preserve"> </w:t>
      </w:r>
      <w:r>
        <w:rPr>
          <w:rFonts w:eastAsiaTheme="minorHAnsi"/>
          <w:color w:val="000000"/>
          <w:sz w:val="24"/>
          <w:szCs w:val="24"/>
          <w:lang w:eastAsia="ru-RU"/>
        </w:rPr>
        <w:t xml:space="preserve">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планирования учебной деятельности, фиксации еѐ динамики, промежуточных и итоговых результатов; </w:t>
      </w:r>
    </w:p>
    <w:p>
      <w:pPr>
        <w:widowControl/>
        <w:adjustRightInd w:val="0"/>
        <w:spacing w:line="360" w:lineRule="auto"/>
        <w:ind w:firstLine="567"/>
        <w:jc w:val="both"/>
        <w:rPr>
          <w:rFonts w:eastAsiaTheme="minorHAnsi"/>
          <w:color w:val="000000"/>
          <w:sz w:val="24"/>
          <w:szCs w:val="24"/>
          <w:lang w:eastAsia="ru-RU"/>
        </w:rPr>
      </w:pPr>
      <w:r>
        <w:rPr>
          <w:rFonts w:eastAsiaTheme="minorHAnsi"/>
          <w:b/>
          <w:bCs/>
          <w:color w:val="000000"/>
          <w:sz w:val="24"/>
          <w:szCs w:val="24"/>
          <w:lang w:eastAsia="ru-RU"/>
        </w:rPr>
        <w:t xml:space="preserve">- </w:t>
      </w:r>
      <w:r>
        <w:rPr>
          <w:rFonts w:eastAsiaTheme="minorHAnsi"/>
          <w:bCs/>
          <w:color w:val="000000"/>
          <w:sz w:val="24"/>
          <w:szCs w:val="24"/>
          <w:lang w:eastAsia="ru-RU"/>
        </w:rPr>
        <w:t>проведения массовых мероприятий</w:t>
      </w:r>
      <w:r>
        <w:rPr>
          <w:rFonts w:eastAsiaTheme="minorHAnsi"/>
          <w:color w:val="000000"/>
          <w:sz w:val="24"/>
          <w:szCs w:val="24"/>
          <w:lang w:eastAsia="ru-RU"/>
        </w:rPr>
        <w:t xml:space="preserve">,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pPr>
        <w:widowControl/>
        <w:adjustRightInd w:val="0"/>
        <w:spacing w:line="360" w:lineRule="auto"/>
        <w:ind w:firstLine="567"/>
        <w:jc w:val="both"/>
        <w:rPr>
          <w:rFonts w:eastAsiaTheme="minorHAnsi"/>
          <w:color w:val="000000"/>
          <w:sz w:val="24"/>
          <w:szCs w:val="24"/>
          <w:lang w:eastAsia="ru-RU"/>
        </w:rPr>
      </w:pPr>
      <w:r>
        <w:rPr>
          <w:rFonts w:eastAsiaTheme="minorHAnsi"/>
          <w:b/>
          <w:bCs/>
          <w:color w:val="000000"/>
          <w:sz w:val="24"/>
          <w:szCs w:val="24"/>
          <w:lang w:eastAsia="ru-RU"/>
        </w:rPr>
        <w:t xml:space="preserve">- </w:t>
      </w:r>
      <w:r>
        <w:rPr>
          <w:rFonts w:eastAsiaTheme="minorHAnsi"/>
          <w:bCs/>
          <w:color w:val="000000"/>
          <w:sz w:val="24"/>
          <w:szCs w:val="24"/>
          <w:lang w:eastAsia="ru-RU"/>
        </w:rPr>
        <w:t>выпуска школьных печатных изданий</w:t>
      </w:r>
      <w:r>
        <w:rPr>
          <w:rFonts w:eastAsiaTheme="minorHAnsi"/>
          <w:color w:val="000000"/>
          <w:sz w:val="24"/>
          <w:szCs w:val="24"/>
          <w:lang w:eastAsia="ru-RU"/>
        </w:rPr>
        <w:t xml:space="preserve">, </w:t>
      </w:r>
      <w:r>
        <w:rPr>
          <w:rFonts w:eastAsiaTheme="minorHAnsi"/>
          <w:bCs/>
          <w:color w:val="000000"/>
          <w:sz w:val="24"/>
          <w:szCs w:val="24"/>
          <w:lang w:eastAsia="ru-RU"/>
        </w:rPr>
        <w:t xml:space="preserve">работы школьного телевидения; </w:t>
      </w:r>
    </w:p>
    <w:p>
      <w:pPr>
        <w:widowControl/>
        <w:adjustRightInd w:val="0"/>
        <w:spacing w:line="360" w:lineRule="auto"/>
        <w:ind w:firstLine="567"/>
        <w:jc w:val="both"/>
        <w:rPr>
          <w:rFonts w:eastAsiaTheme="minorHAnsi"/>
          <w:color w:val="000000"/>
          <w:sz w:val="24"/>
          <w:szCs w:val="24"/>
          <w:lang w:eastAsia="ru-RU"/>
        </w:rPr>
      </w:pPr>
      <w:r>
        <w:rPr>
          <w:rFonts w:eastAsiaTheme="minorHAnsi"/>
          <w:bCs/>
          <w:color w:val="000000"/>
          <w:sz w:val="24"/>
          <w:szCs w:val="24"/>
          <w:lang w:eastAsia="ru-RU"/>
        </w:rPr>
        <w:t>- организации качественного горячего питания, медицинского обслуживания и отдыха обучающихся</w:t>
      </w:r>
      <w:r>
        <w:rPr>
          <w:rFonts w:eastAsiaTheme="minorHAnsi"/>
          <w:color w:val="000000"/>
          <w:sz w:val="24"/>
          <w:szCs w:val="24"/>
          <w:lang w:eastAsia="ru-RU"/>
        </w:rPr>
        <w:t xml:space="preserve">.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Все указанные виды деятельности должны быть обеспечены расходными материалами.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2013г. № 966, а также соответствующие методические рекомендации, в том числе: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перечни рекомендуемой учебной литературы и цифровых образовательных ресурсов; </w:t>
      </w:r>
    </w:p>
    <w:p>
      <w:pPr>
        <w:widowControl/>
        <w:autoSpaceDE/>
        <w:autoSpaceDN/>
        <w:spacing w:line="360" w:lineRule="auto"/>
        <w:ind w:firstLine="567"/>
        <w:jc w:val="both"/>
        <w:rPr>
          <w:rFonts w:eastAsiaTheme="minorHAnsi"/>
          <w:sz w:val="24"/>
          <w:szCs w:val="24"/>
          <w:lang w:eastAsia="ru-RU"/>
        </w:rPr>
      </w:pPr>
      <w:r>
        <w:rPr>
          <w:rFonts w:eastAsiaTheme="minorHAnsi"/>
          <w:color w:val="000000"/>
          <w:sz w:val="24"/>
          <w:szCs w:val="24"/>
          <w:lang w:eastAsia="ru-RU"/>
        </w:rPr>
        <w:t>— аналогичные Перечни, утвержденные региональными нормативными актами и локальными актами образовательного учреждения, разработанными с учѐтом особенностей реализации основной образовательной программы в образовательном учреждении.</w:t>
      </w:r>
    </w:p>
    <w:p>
      <w:pPr>
        <w:widowControl/>
        <w:autoSpaceDE/>
        <w:autoSpaceDN/>
        <w:spacing w:line="360" w:lineRule="auto"/>
        <w:jc w:val="center"/>
        <w:rPr>
          <w:sz w:val="24"/>
          <w:szCs w:val="24"/>
          <w:lang w:eastAsia="ru-RU"/>
        </w:rPr>
      </w:pPr>
      <w:r>
        <w:rPr>
          <w:b/>
          <w:bCs/>
          <w:color w:val="000000"/>
          <w:sz w:val="28"/>
          <w:szCs w:val="28"/>
          <w:lang w:eastAsia="ru-RU"/>
        </w:rPr>
        <w:t>Учебно-методические условия, в том числе условия информационного обеспечения.</w:t>
      </w:r>
    </w:p>
    <w:p>
      <w:pPr>
        <w:widowControl/>
        <w:autoSpaceDE/>
        <w:autoSpaceDN/>
        <w:spacing w:line="360" w:lineRule="auto"/>
        <w:ind w:firstLine="567"/>
        <w:jc w:val="both"/>
        <w:rPr>
          <w:color w:val="000000"/>
          <w:sz w:val="24"/>
          <w:szCs w:val="24"/>
          <w:lang w:eastAsia="ru-RU"/>
        </w:rPr>
      </w:pPr>
      <w:r>
        <w:rPr>
          <w:color w:val="000000"/>
          <w:sz w:val="24"/>
          <w:szCs w:val="24"/>
          <w:lang w:eastAsia="ru-RU"/>
        </w:rPr>
        <w:t> Условия информационного обеспечения реализации программы основного общего образования обеспечиваются  также современной информационно-образовательной средой.</w:t>
      </w:r>
    </w:p>
    <w:p>
      <w:pPr>
        <w:widowControl/>
        <w:autoSpaceDE/>
        <w:autoSpaceDN/>
        <w:spacing w:line="360" w:lineRule="auto"/>
        <w:ind w:firstLine="567"/>
        <w:rPr>
          <w:color w:val="000000"/>
          <w:sz w:val="24"/>
          <w:szCs w:val="24"/>
          <w:lang w:eastAsia="ru-RU"/>
        </w:rPr>
      </w:pPr>
      <w:r>
        <w:rPr>
          <w:color w:val="000000"/>
          <w:sz w:val="24"/>
          <w:szCs w:val="24"/>
          <w:lang w:eastAsia="ru-RU"/>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w:t>
      </w:r>
    </w:p>
    <w:p>
      <w:pPr>
        <w:widowControl/>
        <w:autoSpaceDE/>
        <w:autoSpaceDN/>
        <w:ind w:firstLine="567"/>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3510"/>
        <w:gridCol w:w="3471"/>
        <w:gridCol w:w="1281"/>
        <w:gridCol w:w="2158"/>
      </w:tblGrid>
      <w:tr>
        <w:tblPrEx>
          <w:tblCellMar>
            <w:top w:w="15" w:type="dxa"/>
            <w:left w:w="15" w:type="dxa"/>
            <w:bottom w:w="15" w:type="dxa"/>
            <w:right w:w="15" w:type="dxa"/>
          </w:tblCellMar>
        </w:tblPrEx>
        <w:tc>
          <w:tcPr>
            <w:tcW w:w="35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Информационные образовательные ресурсы</w:t>
            </w:r>
          </w:p>
        </w:tc>
        <w:tc>
          <w:tcPr>
            <w:tcW w:w="34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Не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0" w:lineRule="atLeast"/>
              <w:rPr>
                <w:sz w:val="24"/>
                <w:szCs w:val="24"/>
                <w:lang w:eastAsia="ru-RU"/>
              </w:rPr>
            </w:pPr>
            <w:r>
              <w:rPr>
                <w:color w:val="000000"/>
                <w:sz w:val="24"/>
                <w:szCs w:val="24"/>
                <w:lang w:eastAsia="ru-RU"/>
              </w:rPr>
              <w:t>Сроки приобретения</w:t>
            </w:r>
          </w:p>
        </w:tc>
      </w:tr>
      <w:tr>
        <w:tblPrEx>
          <w:tblCellMar>
            <w:top w:w="15" w:type="dxa"/>
            <w:left w:w="15" w:type="dxa"/>
            <w:bottom w:w="15" w:type="dxa"/>
            <w:right w:w="15" w:type="dxa"/>
          </w:tblCellMar>
        </w:tblPrEx>
        <w:tc>
          <w:tcPr>
            <w:tcW w:w="35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компьютеры</w:t>
            </w:r>
          </w:p>
        </w:tc>
        <w:tc>
          <w:tcPr>
            <w:tcW w:w="34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sz w:val="24"/>
                <w:szCs w:val="24"/>
                <w:lang w:eastAsia="ru-RU"/>
              </w:rPr>
            </w:pPr>
            <w:r>
              <w:rPr>
                <w:rFonts w:eastAsiaTheme="minorHAnsi"/>
                <w:sz w:val="24"/>
                <w:szCs w:val="24"/>
                <w:lang w:eastAsia="ru-RU"/>
              </w:rPr>
              <w:t>Ноутбуки (ученические)-30 шт Ноутбуки (учительские)-2шт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35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иное ИКТ-оборудование</w:t>
            </w:r>
          </w:p>
        </w:tc>
        <w:tc>
          <w:tcPr>
            <w:tcW w:w="34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rFonts w:eastAsiaTheme="minorHAnsi"/>
                <w:sz w:val="24"/>
                <w:szCs w:val="24"/>
                <w:lang w:eastAsia="ru-RU"/>
              </w:rPr>
            </w:pPr>
            <w:r>
              <w:rPr>
                <w:rFonts w:eastAsiaTheme="minorHAnsi"/>
                <w:sz w:val="24"/>
                <w:szCs w:val="24"/>
                <w:lang w:eastAsia="ru-RU"/>
              </w:rPr>
              <w:t>Интерактивная панель-2 шт</w:t>
            </w:r>
          </w:p>
          <w:p>
            <w:pPr>
              <w:widowControl/>
              <w:autoSpaceDE/>
              <w:autoSpaceDN/>
              <w:spacing w:line="276" w:lineRule="auto"/>
              <w:rPr>
                <w:sz w:val="24"/>
                <w:szCs w:val="24"/>
                <w:lang w:eastAsia="ru-RU"/>
              </w:rPr>
            </w:pPr>
            <w:r>
              <w:rPr>
                <w:rFonts w:eastAsiaTheme="minorHAnsi"/>
                <w:sz w:val="24"/>
                <w:szCs w:val="24"/>
                <w:lang w:eastAsia="ru-RU"/>
              </w:rPr>
              <w:t>МФУ-1шт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35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коммуникационные каналы</w:t>
            </w:r>
          </w:p>
        </w:tc>
        <w:tc>
          <w:tcPr>
            <w:tcW w:w="34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rFonts w:eastAsiaTheme="minorHAnsi"/>
                <w:lang w:val="en-US" w:eastAsia="ru-RU"/>
              </w:rPr>
              <w:t>Wi-Fi  сеть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35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jc w:val="both"/>
              <w:rPr>
                <w:sz w:val="24"/>
                <w:szCs w:val="24"/>
                <w:lang w:eastAsia="ru-RU"/>
              </w:rPr>
            </w:pPr>
            <w:r>
              <w:rPr>
                <w:color w:val="000000"/>
                <w:sz w:val="24"/>
                <w:szCs w:val="24"/>
                <w:lang w:eastAsia="ru-RU"/>
              </w:rPr>
              <w:t>систему современных педагогических технологий, обеспечивающих обучение в современной информационно-образовательной среде.</w:t>
            </w:r>
          </w:p>
          <w:p>
            <w:pPr>
              <w:widowControl/>
              <w:autoSpaceDE/>
              <w:autoSpaceDN/>
              <w:spacing w:line="0" w:lineRule="atLeast"/>
              <w:rPr>
                <w:sz w:val="24"/>
                <w:szCs w:val="24"/>
                <w:lang w:eastAsia="ru-RU"/>
              </w:rPr>
            </w:pPr>
          </w:p>
        </w:tc>
        <w:tc>
          <w:tcPr>
            <w:tcW w:w="34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sz w:val="24"/>
                <w:szCs w:val="24"/>
                <w:lang w:eastAsia="ru-RU"/>
              </w:rPr>
              <w:t>Интернет технологии</w:t>
            </w:r>
          </w:p>
          <w:p>
            <w:pPr>
              <w:widowControl/>
              <w:autoSpaceDE/>
              <w:autoSpaceDN/>
              <w:spacing w:line="0" w:lineRule="atLeast"/>
              <w:rPr>
                <w:sz w:val="24"/>
                <w:szCs w:val="24"/>
                <w:lang w:eastAsia="ru-RU"/>
              </w:rPr>
            </w:pPr>
            <w:r>
              <w:rPr>
                <w:sz w:val="24"/>
                <w:szCs w:val="24"/>
                <w:lang w:eastAsia="ru-RU"/>
              </w:rPr>
              <w:t>Веб технологии</w:t>
            </w:r>
          </w:p>
          <w:p>
            <w:pPr>
              <w:widowControl/>
              <w:autoSpaceDE/>
              <w:autoSpaceDN/>
              <w:spacing w:line="0" w:lineRule="atLeast"/>
              <w:rPr>
                <w:sz w:val="24"/>
                <w:szCs w:val="24"/>
                <w:lang w:eastAsia="ru-RU"/>
              </w:rPr>
            </w:pPr>
            <w:r>
              <w:rPr>
                <w:sz w:val="24"/>
                <w:szCs w:val="24"/>
                <w:lang w:eastAsia="ru-RU"/>
              </w:rPr>
              <w:t>Почтовые технологии</w:t>
            </w:r>
          </w:p>
          <w:p>
            <w:pPr>
              <w:widowControl/>
              <w:autoSpaceDE/>
              <w:autoSpaceDN/>
              <w:spacing w:line="0" w:lineRule="atLeast"/>
              <w:rPr>
                <w:sz w:val="24"/>
                <w:szCs w:val="24"/>
                <w:lang w:eastAsia="ru-RU"/>
              </w:rPr>
            </w:pPr>
            <w:r>
              <w:rPr>
                <w:sz w:val="24"/>
                <w:szCs w:val="24"/>
                <w:lang w:eastAsia="ru-RU"/>
              </w:rPr>
              <w:t>Мобильные технологии</w:t>
            </w:r>
          </w:p>
          <w:p>
            <w:pPr>
              <w:widowControl/>
              <w:autoSpaceDE/>
              <w:autoSpaceDN/>
              <w:spacing w:line="0" w:lineRule="atLeast"/>
              <w:rPr>
                <w:sz w:val="24"/>
                <w:szCs w:val="24"/>
                <w:lang w:eastAsia="ru-RU"/>
              </w:rPr>
            </w:pPr>
            <w:r>
              <w:rPr>
                <w:sz w:val="24"/>
                <w:szCs w:val="24"/>
                <w:lang w:eastAsia="ru-RU"/>
              </w:rPr>
              <w:t>Технологии практического обучения</w:t>
            </w:r>
          </w:p>
          <w:p>
            <w:pPr>
              <w:widowControl/>
              <w:autoSpaceDE/>
              <w:autoSpaceDN/>
              <w:spacing w:line="0" w:lineRule="atLeast"/>
              <w:rPr>
                <w:sz w:val="24"/>
                <w:szCs w:val="24"/>
                <w:lang w:eastAsia="ru-RU"/>
              </w:rPr>
            </w:pPr>
            <w:r>
              <w:rPr>
                <w:sz w:val="24"/>
                <w:szCs w:val="24"/>
                <w:lang w:eastAsia="ru-RU"/>
              </w:rPr>
              <w:t>Технологии проблемного обучения</w:t>
            </w:r>
          </w:p>
          <w:p>
            <w:pPr>
              <w:widowControl/>
              <w:autoSpaceDE/>
              <w:autoSpaceDN/>
              <w:spacing w:line="0" w:lineRule="atLeast"/>
              <w:rPr>
                <w:sz w:val="24"/>
                <w:szCs w:val="24"/>
                <w:lang w:eastAsia="ru-RU"/>
              </w:rPr>
            </w:pPr>
            <w:r>
              <w:rPr>
                <w:sz w:val="24"/>
                <w:szCs w:val="24"/>
                <w:lang w:eastAsia="ru-RU"/>
              </w:rPr>
              <w:t>Технология группового и коллективного обучения</w:t>
            </w:r>
          </w:p>
          <w:p>
            <w:pPr>
              <w:widowControl/>
              <w:autoSpaceDE/>
              <w:autoSpaceDN/>
              <w:spacing w:line="0" w:lineRule="atLeast"/>
              <w:rPr>
                <w:sz w:val="24"/>
                <w:szCs w:val="24"/>
                <w:lang w:eastAsia="ru-RU"/>
              </w:rPr>
            </w:pPr>
            <w:r>
              <w:rPr>
                <w:sz w:val="24"/>
                <w:szCs w:val="24"/>
                <w:lang w:eastAsia="ru-RU"/>
              </w:rPr>
              <w:t>Проектная технология обучения</w:t>
            </w:r>
          </w:p>
          <w:p>
            <w:pPr>
              <w:widowControl/>
              <w:autoSpaceDE/>
              <w:autoSpaceDN/>
              <w:spacing w:line="0" w:lineRule="atLeast"/>
              <w:rPr>
                <w:sz w:val="24"/>
                <w:szCs w:val="24"/>
                <w:lang w:eastAsia="ru-RU"/>
              </w:rPr>
            </w:pPr>
            <w:r>
              <w:rPr>
                <w:sz w:val="24"/>
                <w:szCs w:val="24"/>
                <w:lang w:eastAsia="ru-RU"/>
              </w:rPr>
              <w:t>Технология предметно ориентированного обучения</w:t>
            </w:r>
          </w:p>
          <w:p>
            <w:pPr>
              <w:widowControl/>
              <w:autoSpaceDE/>
              <w:autoSpaceDN/>
              <w:spacing w:line="0" w:lineRule="atLeast"/>
              <w:rPr>
                <w:sz w:val="24"/>
                <w:szCs w:val="24"/>
                <w:lang w:eastAsia="ru-RU"/>
              </w:rPr>
            </w:pPr>
            <w:r>
              <w:rPr>
                <w:sz w:val="24"/>
                <w:szCs w:val="24"/>
                <w:lang w:eastAsia="ru-RU"/>
              </w:rPr>
              <w:t>Технологии контроля и оценивания сформированных компетенций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bl>
    <w:p>
      <w:pPr>
        <w:widowControl/>
        <w:autoSpaceDE/>
        <w:autoSpaceDN/>
        <w:spacing w:after="200"/>
        <w:ind w:firstLine="567"/>
        <w:rPr>
          <w:sz w:val="24"/>
          <w:szCs w:val="24"/>
          <w:lang w:eastAsia="ru-RU"/>
        </w:rPr>
      </w:pPr>
      <w:r>
        <w:rPr>
          <w:color w:val="000000"/>
          <w:sz w:val="24"/>
          <w:szCs w:val="24"/>
          <w:lang w:eastAsia="ru-RU"/>
        </w:rPr>
        <w:t>Информационно-образовательная среда Школы обеспечивает:</w:t>
      </w:r>
    </w:p>
    <w:tbl>
      <w:tblPr>
        <w:tblStyle w:val="12"/>
        <w:tblW w:w="0" w:type="auto"/>
        <w:tblInd w:w="0" w:type="dxa"/>
        <w:tblLayout w:type="autofit"/>
        <w:tblCellMar>
          <w:top w:w="15" w:type="dxa"/>
          <w:left w:w="15" w:type="dxa"/>
          <w:bottom w:w="15" w:type="dxa"/>
          <w:right w:w="15" w:type="dxa"/>
        </w:tblCellMar>
      </w:tblPr>
      <w:tblGrid>
        <w:gridCol w:w="3923"/>
        <w:gridCol w:w="3832"/>
        <w:gridCol w:w="1857"/>
        <w:gridCol w:w="808"/>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направления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Что 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Что изменить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возможность использования участниками образовательного процесса ресурсов и сервисов цифровой образовательной среды;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Школа обновила информационное наполнение и функциональные возможности открытых и общедоступных информационных ресурсов (официальных сайтов в сети Интернет)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безопасный доступ к верифицированным образовательным ресурсам цифровой образовательной среды;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Отбор ресурсов ЦОС по защищенным каналам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информационно-методическую поддержку образовательной деятельности;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pacing w:line="276" w:lineRule="auto"/>
              <w:jc w:val="both"/>
              <w:rPr>
                <w:rFonts w:eastAsiaTheme="minorHAnsi"/>
                <w:color w:val="000000"/>
                <w:sz w:val="24"/>
                <w:szCs w:val="24"/>
                <w:lang w:eastAsia="ru-RU"/>
              </w:rPr>
            </w:pPr>
            <w:r>
              <w:rPr>
                <w:rFonts w:eastAsiaTheme="minorHAnsi"/>
                <w:iCs/>
                <w:color w:val="000000"/>
                <w:sz w:val="24"/>
                <w:szCs w:val="24"/>
                <w:lang w:eastAsia="ru-RU"/>
              </w:rPr>
              <w:t xml:space="preserve">- учебная деятельность, </w:t>
            </w:r>
          </w:p>
          <w:p>
            <w:pPr>
              <w:widowControl/>
              <w:adjustRightInd w:val="0"/>
              <w:spacing w:line="276" w:lineRule="auto"/>
              <w:jc w:val="both"/>
              <w:rPr>
                <w:rFonts w:eastAsiaTheme="minorHAnsi"/>
                <w:color w:val="000000"/>
                <w:sz w:val="24"/>
                <w:szCs w:val="24"/>
                <w:lang w:eastAsia="ru-RU"/>
              </w:rPr>
            </w:pPr>
            <w:r>
              <w:rPr>
                <w:rFonts w:eastAsiaTheme="minorHAnsi"/>
                <w:iCs/>
                <w:color w:val="000000"/>
                <w:sz w:val="24"/>
                <w:szCs w:val="24"/>
                <w:lang w:eastAsia="ru-RU"/>
              </w:rPr>
              <w:t xml:space="preserve">-внеурочная деятельность; </w:t>
            </w:r>
          </w:p>
          <w:p>
            <w:pPr>
              <w:widowControl/>
              <w:autoSpaceDE/>
              <w:autoSpaceDN/>
              <w:spacing w:line="276" w:lineRule="auto"/>
              <w:rPr>
                <w:sz w:val="1"/>
                <w:szCs w:val="24"/>
                <w:lang w:eastAsia="ru-RU"/>
              </w:rPr>
            </w:pPr>
            <w:r>
              <w:rPr>
                <w:rFonts w:eastAsiaTheme="minorHAnsi"/>
                <w:iCs/>
                <w:color w:val="000000"/>
                <w:sz w:val="24"/>
                <w:szCs w:val="24"/>
                <w:lang w:eastAsia="ru-RU"/>
              </w:rPr>
              <w:t>- исследовательская и проектная деятельность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информационное сопровождение проектирования обучающимися планов продолжения образования и будущего профессионального самоопределения;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pacing w:line="276" w:lineRule="auto"/>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Индивидуальная траектория развития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2024</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планирование образовательной деятельности и ее ресурсного обеспечения;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pacing w:line="276" w:lineRule="auto"/>
              <w:rPr>
                <w:rFonts w:eastAsiaTheme="minorHAnsi"/>
                <w:color w:val="000000"/>
                <w:sz w:val="24"/>
                <w:szCs w:val="24"/>
                <w:lang w:eastAsia="ru-RU"/>
              </w:rPr>
            </w:pPr>
            <w:r>
              <w:rPr>
                <w:rFonts w:eastAsiaTheme="minorHAnsi"/>
                <w:iCs/>
                <w:color w:val="000000"/>
                <w:sz w:val="24"/>
                <w:szCs w:val="24"/>
                <w:lang w:eastAsia="ru-RU"/>
              </w:rPr>
              <w:t xml:space="preserve">определение и анализ планируемых образовательных результатов; подбор видов учебной деятельности, соответствующих запланированным образовательным результатам; конструирование учебных ситуаций; отбор средств обучения для реализации видов учебной деятельности </w:t>
            </w:r>
          </w:p>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мониторинг и фиксацию хода и результатов образовательной деятельности; мониторинг здоровья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r>
              <w:rPr>
                <w:rFonts w:eastAsiaTheme="minorHAnsi"/>
                <w:iCs/>
                <w:color w:val="000000"/>
                <w:sz w:val="24"/>
                <w:szCs w:val="24"/>
                <w:lang w:eastAsia="ru-RU"/>
              </w:rPr>
              <w:t>осуществляется посредством отслеживания информации занесенной в базу АСИОУ</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современные процедуры создания, поиска, сбора, анализа, обработки, хранения и представления информации;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pacing w:line="276" w:lineRule="auto"/>
              <w:rPr>
                <w:rFonts w:eastAsiaTheme="minorHAnsi"/>
                <w:color w:val="000000"/>
                <w:sz w:val="24"/>
                <w:szCs w:val="24"/>
                <w:lang w:eastAsia="ru-RU"/>
              </w:rPr>
            </w:pPr>
            <w:r>
              <w:rPr>
                <w:rFonts w:eastAsiaTheme="minorHAnsi"/>
                <w:iCs/>
                <w:color w:val="000000"/>
                <w:sz w:val="24"/>
                <w:szCs w:val="24"/>
                <w:lang w:eastAsia="ru-RU"/>
              </w:rPr>
              <w:t xml:space="preserve">Информационно-справочные, информационно поисковые системы, базы данных и знаний, электронные библиотеки, виртуальные музеи и др. (познавательная деятельность (получение мировоззренческих, ориентировочных, оценочных знаний)); </w:t>
            </w:r>
          </w:p>
          <w:p>
            <w:pPr>
              <w:widowControl/>
              <w:adjustRightInd w:val="0"/>
              <w:spacing w:line="276" w:lineRule="auto"/>
              <w:contextualSpacing/>
              <w:rPr>
                <w:rFonts w:eastAsiaTheme="minorHAnsi"/>
                <w:color w:val="000000"/>
                <w:sz w:val="24"/>
                <w:szCs w:val="24"/>
                <w:lang w:eastAsia="ru-RU"/>
              </w:rPr>
            </w:pPr>
            <w:r>
              <w:rPr>
                <w:rFonts w:eastAsiaTheme="minorHAnsi"/>
                <w:iCs/>
                <w:color w:val="000000"/>
                <w:sz w:val="24"/>
                <w:szCs w:val="24"/>
                <w:lang w:eastAsia="ru-RU"/>
              </w:rPr>
              <w:t xml:space="preserve">- Контролирующие программы (регулятивная деятельность); </w:t>
            </w:r>
          </w:p>
          <w:p>
            <w:pPr>
              <w:widowControl/>
              <w:adjustRightInd w:val="0"/>
              <w:spacing w:line="276" w:lineRule="auto"/>
              <w:contextualSpacing/>
              <w:rPr>
                <w:rFonts w:eastAsiaTheme="minorHAnsi"/>
                <w:color w:val="000000"/>
                <w:sz w:val="24"/>
                <w:szCs w:val="24"/>
                <w:lang w:eastAsia="ru-RU"/>
              </w:rPr>
            </w:pPr>
            <w:r>
              <w:rPr>
                <w:rFonts w:eastAsiaTheme="minorHAnsi"/>
                <w:iCs/>
                <w:color w:val="000000"/>
                <w:sz w:val="24"/>
                <w:szCs w:val="24"/>
                <w:lang w:eastAsia="ru-RU"/>
              </w:rPr>
              <w:t xml:space="preserve">- Инструментальные программные средства (текстовые и графические редакторы, СУБД, электронные таблицы и т.д.) (предметная деятельность (развитие способностей, умений и навыков в оперировании реальными предметами); </w:t>
            </w:r>
          </w:p>
          <w:p>
            <w:pPr>
              <w:widowControl/>
              <w:adjustRightInd w:val="0"/>
              <w:spacing w:line="276" w:lineRule="auto"/>
              <w:contextualSpacing/>
              <w:rPr>
                <w:rFonts w:eastAsiaTheme="minorHAnsi"/>
                <w:color w:val="000000"/>
                <w:sz w:val="24"/>
                <w:szCs w:val="24"/>
                <w:lang w:eastAsia="ru-RU"/>
              </w:rPr>
            </w:pPr>
            <w:r>
              <w:rPr>
                <w:rFonts w:eastAsiaTheme="minorHAnsi"/>
                <w:iCs/>
                <w:color w:val="000000"/>
                <w:sz w:val="24"/>
                <w:szCs w:val="24"/>
                <w:lang w:eastAsia="ru-RU"/>
              </w:rPr>
              <w:t xml:space="preserve">- Средства компьютерных телекоммуникаций (коммуникационные (совместные) способы деятельности (пространственное и временное соприсутствие участников, обмен действиями, информацией, и др.)) </w:t>
            </w:r>
          </w:p>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222222"/>
                <w:sz w:val="24"/>
                <w:szCs w:val="24"/>
                <w:shd w:val="clear" w:color="auto" w:fill="FFFFFF"/>
                <w:lang w:eastAsia="ru-RU"/>
              </w:rPr>
            </w:pPr>
            <w:r>
              <w:rPr>
                <w:color w:val="222222"/>
                <w:sz w:val="24"/>
                <w:szCs w:val="24"/>
                <w:shd w:val="clear" w:color="auto" w:fill="FFFFFF"/>
                <w:lang w:eastAsia="ru-RU"/>
              </w:rPr>
              <w:t>- Мессенджер или социальная сеть с функцией мессенджера, включенные в реестр организаций- распространителей информации</w:t>
            </w:r>
          </w:p>
          <w:p>
            <w:pPr>
              <w:widowControl/>
              <w:autoSpaceDE/>
              <w:autoSpaceDN/>
              <w:spacing w:line="276" w:lineRule="auto"/>
              <w:rPr>
                <w:sz w:val="24"/>
                <w:szCs w:val="24"/>
                <w:lang w:eastAsia="ru-RU"/>
              </w:rPr>
            </w:pPr>
            <w:r>
              <w:rPr>
                <w:rFonts w:eastAsiaTheme="minorHAnsi"/>
                <w:iCs/>
                <w:color w:val="000000"/>
                <w:sz w:val="24"/>
                <w:szCs w:val="24"/>
                <w:lang w:eastAsia="ru-RU"/>
              </w:rPr>
              <w:t>- Осуществляется посредством регионального интернет-дневника (РИД) и единого государственного портала услуг (ЕГПУ)</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r>
              <w:rPr>
                <w:rFonts w:eastAsiaTheme="minorHAnsi"/>
                <w:iCs/>
                <w:color w:val="000000"/>
                <w:sz w:val="24"/>
                <w:szCs w:val="24"/>
                <w:lang w:eastAsia="ru-RU"/>
              </w:rPr>
              <w:t>Осуществляется по средством размещения информации на официальном сайте образовательной организации, закрытого канала связи ЕГИССО и ССТУ.РФ</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p>
        </w:tc>
      </w:tr>
    </w:tbl>
    <w:p>
      <w:pPr>
        <w:widowControl/>
        <w:autoSpaceDE/>
        <w:autoSpaceDN/>
        <w:spacing w:after="200"/>
        <w:rPr>
          <w:sz w:val="24"/>
          <w:szCs w:val="24"/>
          <w:lang w:eastAsia="ru-RU"/>
        </w:rPr>
      </w:pPr>
      <w:r>
        <w:rPr>
          <w:color w:val="000000"/>
          <w:sz w:val="24"/>
          <w:szCs w:val="24"/>
          <w:lang w:eastAsia="ru-RU"/>
        </w:rPr>
        <w:t>Эффективное использование информационно-образовательной среды предполагает:</w:t>
      </w:r>
    </w:p>
    <w:tbl>
      <w:tblPr>
        <w:tblStyle w:val="12"/>
        <w:tblW w:w="0" w:type="auto"/>
        <w:tblInd w:w="0" w:type="dxa"/>
        <w:tblLayout w:type="autofit"/>
        <w:tblCellMar>
          <w:top w:w="15" w:type="dxa"/>
          <w:left w:w="15" w:type="dxa"/>
          <w:bottom w:w="15" w:type="dxa"/>
          <w:right w:w="15" w:type="dxa"/>
        </w:tblCellMar>
      </w:tblPr>
      <w:tblGrid>
        <w:gridCol w:w="2631"/>
        <w:gridCol w:w="1032"/>
        <w:gridCol w:w="5949"/>
        <w:gridCol w:w="808"/>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направление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имеется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Что изменить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сроки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-компетентность работников в решении профессиональных задач с применением ИКТ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Обучение по программе профессиональной подготовки руководителей образовательных организаций и органов исполнительной власти субъектов РФ , осуществляющих государственное управление в сфере образования, по внедрению и функционированию в образовательных организациях целевой модели цифровой образовательной среды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2024</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-наличие служб поддержки применения ИКТ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2024</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jc w:val="both"/>
              <w:rPr>
                <w:sz w:val="24"/>
                <w:szCs w:val="24"/>
                <w:lang w:eastAsia="ru-RU"/>
              </w:rPr>
            </w:pPr>
            <w:r>
              <w:rPr>
                <w:color w:val="000000"/>
                <w:sz w:val="24"/>
                <w:szCs w:val="24"/>
                <w:lang w:eastAsia="ru-RU"/>
              </w:rPr>
              <w:t>-обеспечение поддержки применения ИКТ организуется учредителем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1"/>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0" w:lineRule="atLeast"/>
              <w:rPr>
                <w:sz w:val="24"/>
                <w:szCs w:val="24"/>
                <w:lang w:eastAsia="ru-RU"/>
              </w:rPr>
            </w:pPr>
            <w:r>
              <w:rPr>
                <w:color w:val="000000"/>
                <w:sz w:val="24"/>
                <w:szCs w:val="24"/>
                <w:lang w:eastAsia="ru-RU"/>
              </w:rPr>
              <w:t>2024</w:t>
            </w:r>
          </w:p>
        </w:tc>
      </w:tr>
    </w:tbl>
    <w:p>
      <w:pPr>
        <w:widowControl/>
        <w:autoSpaceDE/>
        <w:autoSpaceDN/>
        <w:spacing w:line="360" w:lineRule="auto"/>
        <w:ind w:firstLine="567"/>
        <w:jc w:val="both"/>
        <w:rPr>
          <w:sz w:val="24"/>
          <w:szCs w:val="24"/>
          <w:lang w:eastAsia="ru-RU"/>
        </w:rPr>
      </w:pPr>
    </w:p>
    <w:p>
      <w:pPr>
        <w:widowControl/>
        <w:autoSpaceDE/>
        <w:autoSpaceDN/>
        <w:spacing w:line="360" w:lineRule="auto"/>
        <w:ind w:firstLine="567"/>
        <w:rPr>
          <w:sz w:val="24"/>
          <w:szCs w:val="24"/>
          <w:lang w:eastAsia="ru-RU"/>
        </w:rPr>
      </w:pPr>
      <w:r>
        <w:rPr>
          <w:color w:val="000000"/>
          <w:sz w:val="24"/>
          <w:szCs w:val="24"/>
          <w:lang w:eastAsia="ru-RU"/>
        </w:rPr>
        <w:t>Учебно-методическое и информационное обеспечение реализации программы основного общего образования включает: </w:t>
      </w:r>
    </w:p>
    <w:tbl>
      <w:tblPr>
        <w:tblStyle w:val="12"/>
        <w:tblW w:w="0" w:type="auto"/>
        <w:tblInd w:w="0" w:type="dxa"/>
        <w:tblLayout w:type="autofit"/>
        <w:tblCellMar>
          <w:top w:w="15" w:type="dxa"/>
          <w:left w:w="15" w:type="dxa"/>
          <w:bottom w:w="15" w:type="dxa"/>
          <w:right w:w="15" w:type="dxa"/>
        </w:tblCellMar>
      </w:tblPr>
      <w:tblGrid>
        <w:gridCol w:w="3227"/>
        <w:gridCol w:w="2268"/>
        <w:gridCol w:w="2268"/>
        <w:gridCol w:w="1891"/>
      </w:tblGrid>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Характеристики оснащения</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Что имеется</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Что изменить, приобрести</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Сроки приобретения</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-информационно-библиотечного центра</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 xml:space="preserve">2 моноблока, </w:t>
            </w:r>
          </w:p>
          <w:p>
            <w:pPr>
              <w:widowControl/>
              <w:autoSpaceDE/>
              <w:autoSpaceDN/>
              <w:spacing w:line="276" w:lineRule="auto"/>
              <w:rPr>
                <w:sz w:val="24"/>
                <w:szCs w:val="24"/>
                <w:lang w:eastAsia="ru-RU"/>
              </w:rPr>
            </w:pPr>
            <w:r>
              <w:rPr>
                <w:sz w:val="24"/>
                <w:szCs w:val="24"/>
                <w:lang w:eastAsia="ru-RU"/>
              </w:rPr>
              <w:t>2 МФУ</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2 компьютера</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2023-2024</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-читального зала,</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 xml:space="preserve"> -учебных кабинетов и лабораторий</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Компьютеры -59шт.</w:t>
            </w:r>
          </w:p>
          <w:p>
            <w:pPr>
              <w:widowControl/>
              <w:autoSpaceDE/>
              <w:autoSpaceDN/>
              <w:spacing w:line="276" w:lineRule="auto"/>
              <w:rPr>
                <w:sz w:val="24"/>
                <w:szCs w:val="24"/>
                <w:lang w:eastAsia="ru-RU"/>
              </w:rPr>
            </w:pPr>
            <w:r>
              <w:rPr>
                <w:sz w:val="24"/>
                <w:szCs w:val="24"/>
                <w:lang w:eastAsia="ru-RU"/>
              </w:rPr>
              <w:t>Ноутбуки -81шт.</w:t>
            </w:r>
          </w:p>
          <w:p>
            <w:pPr>
              <w:widowControl/>
              <w:autoSpaceDE/>
              <w:autoSpaceDN/>
              <w:spacing w:line="276" w:lineRule="auto"/>
              <w:rPr>
                <w:sz w:val="24"/>
                <w:szCs w:val="24"/>
                <w:lang w:eastAsia="ru-RU"/>
              </w:rPr>
            </w:pPr>
            <w:r>
              <w:rPr>
                <w:sz w:val="24"/>
                <w:szCs w:val="24"/>
                <w:lang w:eastAsia="ru-RU"/>
              </w:rPr>
              <w:t>Проекторы - 53шт.</w:t>
            </w:r>
          </w:p>
          <w:p>
            <w:pPr>
              <w:widowControl/>
              <w:autoSpaceDE/>
              <w:autoSpaceDN/>
              <w:spacing w:line="276" w:lineRule="auto"/>
              <w:rPr>
                <w:sz w:val="24"/>
                <w:szCs w:val="24"/>
                <w:lang w:eastAsia="ru-RU"/>
              </w:rPr>
            </w:pPr>
            <w:r>
              <w:rPr>
                <w:sz w:val="24"/>
                <w:szCs w:val="24"/>
                <w:lang w:eastAsia="ru-RU"/>
              </w:rPr>
              <w:t>Интерактивные доски -12шт.</w:t>
            </w:r>
          </w:p>
          <w:p>
            <w:pPr>
              <w:widowControl/>
              <w:autoSpaceDE/>
              <w:autoSpaceDN/>
              <w:spacing w:line="276" w:lineRule="auto"/>
              <w:rPr>
                <w:sz w:val="24"/>
                <w:szCs w:val="24"/>
                <w:lang w:eastAsia="ru-RU"/>
              </w:rPr>
            </w:pPr>
            <w:r>
              <w:rPr>
                <w:sz w:val="24"/>
                <w:szCs w:val="24"/>
                <w:lang w:eastAsia="ru-RU"/>
              </w:rPr>
              <w:t>Принтеры -50шт.</w:t>
            </w:r>
          </w:p>
          <w:p>
            <w:pPr>
              <w:widowControl/>
              <w:autoSpaceDE/>
              <w:autoSpaceDN/>
              <w:spacing w:line="276" w:lineRule="auto"/>
              <w:rPr>
                <w:sz w:val="24"/>
                <w:szCs w:val="24"/>
                <w:lang w:eastAsia="ru-RU"/>
              </w:rPr>
            </w:pPr>
            <w:r>
              <w:rPr>
                <w:sz w:val="24"/>
                <w:szCs w:val="24"/>
                <w:lang w:eastAsia="ru-RU"/>
              </w:rPr>
              <w:t>Сканеры – 2шт.</w:t>
            </w:r>
          </w:p>
          <w:p>
            <w:pPr>
              <w:widowControl/>
              <w:autoSpaceDE/>
              <w:autoSpaceDN/>
              <w:spacing w:line="276" w:lineRule="auto"/>
              <w:rPr>
                <w:sz w:val="24"/>
                <w:szCs w:val="24"/>
                <w:lang w:eastAsia="ru-RU"/>
              </w:rPr>
            </w:pPr>
            <w:r>
              <w:rPr>
                <w:sz w:val="24"/>
                <w:szCs w:val="24"/>
                <w:lang w:eastAsia="ru-RU"/>
              </w:rPr>
              <w:t>МФУ-30шт</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Компьютеры-10шт.</w:t>
            </w:r>
          </w:p>
          <w:p>
            <w:pPr>
              <w:widowControl/>
              <w:autoSpaceDE/>
              <w:autoSpaceDN/>
              <w:spacing w:line="276" w:lineRule="auto"/>
              <w:rPr>
                <w:sz w:val="24"/>
                <w:szCs w:val="24"/>
                <w:lang w:eastAsia="ru-RU"/>
              </w:rPr>
            </w:pPr>
            <w:r>
              <w:rPr>
                <w:sz w:val="24"/>
                <w:szCs w:val="24"/>
                <w:lang w:eastAsia="ru-RU"/>
              </w:rPr>
              <w:t>Ноутбуки-5шт.</w:t>
            </w:r>
          </w:p>
          <w:p>
            <w:pPr>
              <w:widowControl/>
              <w:autoSpaceDE/>
              <w:autoSpaceDN/>
              <w:spacing w:line="276" w:lineRule="auto"/>
              <w:rPr>
                <w:sz w:val="24"/>
                <w:szCs w:val="24"/>
                <w:lang w:eastAsia="ru-RU"/>
              </w:rPr>
            </w:pPr>
            <w:r>
              <w:rPr>
                <w:sz w:val="24"/>
                <w:szCs w:val="24"/>
                <w:lang w:eastAsia="ru-RU"/>
              </w:rPr>
              <w:t>Проекторы- 10шт.</w:t>
            </w:r>
          </w:p>
          <w:p>
            <w:pPr>
              <w:widowControl/>
              <w:autoSpaceDE/>
              <w:autoSpaceDN/>
              <w:spacing w:line="276" w:lineRule="auto"/>
              <w:rPr>
                <w:sz w:val="24"/>
                <w:szCs w:val="24"/>
                <w:lang w:eastAsia="ru-RU"/>
              </w:rPr>
            </w:pPr>
            <w:r>
              <w:rPr>
                <w:sz w:val="24"/>
                <w:szCs w:val="24"/>
                <w:lang w:eastAsia="ru-RU"/>
              </w:rPr>
              <w:t>Интерактивные доски-1шт.</w:t>
            </w:r>
          </w:p>
          <w:p>
            <w:pPr>
              <w:widowControl/>
              <w:autoSpaceDE/>
              <w:autoSpaceDN/>
              <w:spacing w:line="276" w:lineRule="auto"/>
              <w:rPr>
                <w:sz w:val="24"/>
                <w:szCs w:val="24"/>
                <w:lang w:eastAsia="ru-RU"/>
              </w:rPr>
            </w:pPr>
            <w:r>
              <w:rPr>
                <w:sz w:val="24"/>
                <w:szCs w:val="24"/>
                <w:lang w:eastAsia="ru-RU"/>
              </w:rPr>
              <w:t>Принтеры-5шт.</w:t>
            </w:r>
          </w:p>
          <w:p>
            <w:pPr>
              <w:widowControl/>
              <w:autoSpaceDE/>
              <w:autoSpaceDN/>
              <w:spacing w:line="276" w:lineRule="auto"/>
              <w:rPr>
                <w:sz w:val="24"/>
                <w:szCs w:val="24"/>
                <w:lang w:eastAsia="ru-RU"/>
              </w:rPr>
            </w:pPr>
            <w:r>
              <w:rPr>
                <w:sz w:val="24"/>
                <w:szCs w:val="24"/>
                <w:lang w:eastAsia="ru-RU"/>
              </w:rPr>
              <w:t>Сканеры – 2шт.</w:t>
            </w:r>
          </w:p>
          <w:p>
            <w:pPr>
              <w:widowControl/>
              <w:autoSpaceDE/>
              <w:autoSpaceDN/>
              <w:spacing w:line="276" w:lineRule="auto"/>
              <w:rPr>
                <w:sz w:val="24"/>
                <w:szCs w:val="24"/>
                <w:lang w:eastAsia="ru-RU"/>
              </w:rPr>
            </w:pPr>
            <w:r>
              <w:rPr>
                <w:sz w:val="24"/>
                <w:szCs w:val="24"/>
                <w:lang w:eastAsia="ru-RU"/>
              </w:rPr>
              <w:t>МФУ-5шт</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2023-2024</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-административных помещений</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 xml:space="preserve">Компьютеры -2 шт, </w:t>
            </w:r>
          </w:p>
          <w:p>
            <w:pPr>
              <w:widowControl/>
              <w:autoSpaceDE/>
              <w:autoSpaceDN/>
              <w:spacing w:line="276" w:lineRule="auto"/>
              <w:rPr>
                <w:sz w:val="24"/>
                <w:szCs w:val="24"/>
                <w:lang w:eastAsia="ru-RU"/>
              </w:rPr>
            </w:pPr>
            <w:r>
              <w:rPr>
                <w:sz w:val="24"/>
                <w:szCs w:val="24"/>
                <w:lang w:eastAsia="ru-RU"/>
              </w:rPr>
              <w:t>МФУ- 1шт</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2023-2024</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-сервера</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Комплект коммутационного оборудования – 1шт</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Комплект коммутационного оборудования – 1шт</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2023-2024</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-официального сайта</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sz w:val="24"/>
                <w:szCs w:val="24"/>
                <w:lang w:eastAsia="ru-RU"/>
              </w:rPr>
              <w:t>1</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-внутренней (локальной) сети</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внутренняя (локальная) сеть-</w:t>
            </w:r>
            <w:r>
              <w:rPr>
                <w:sz w:val="24"/>
                <w:szCs w:val="24"/>
                <w:lang w:eastAsia="ru-RU"/>
              </w:rPr>
              <w:t xml:space="preserve"> 1 шт</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внутренняя (локальная) сеть-</w:t>
            </w:r>
            <w:r>
              <w:rPr>
                <w:sz w:val="24"/>
                <w:szCs w:val="24"/>
                <w:lang w:eastAsia="ru-RU"/>
              </w:rPr>
              <w:t xml:space="preserve"> 1 шт</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до 2028</w:t>
            </w:r>
          </w:p>
        </w:tc>
      </w:tr>
      <w:tr>
        <w:tblPrEx>
          <w:tblCellMar>
            <w:top w:w="15" w:type="dxa"/>
            <w:left w:w="15" w:type="dxa"/>
            <w:bottom w:w="15" w:type="dxa"/>
            <w:right w:w="15" w:type="dxa"/>
          </w:tblCellMar>
        </w:tblPrEx>
        <w:tc>
          <w:tcPr>
            <w:tcW w:w="32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 внешней (в том числе глобальной) сети</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c>
          <w:tcPr>
            <w:tcW w:w="18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sz w:val="24"/>
                <w:szCs w:val="24"/>
                <w:lang w:eastAsia="ru-RU"/>
              </w:rPr>
              <w:t>-</w:t>
            </w:r>
          </w:p>
        </w:tc>
      </w:tr>
    </w:tbl>
    <w:p>
      <w:pPr>
        <w:widowControl/>
        <w:autoSpaceDE/>
        <w:autoSpaceDN/>
        <w:spacing w:line="360" w:lineRule="auto"/>
        <w:jc w:val="both"/>
        <w:rPr>
          <w:sz w:val="24"/>
          <w:szCs w:val="24"/>
          <w:lang w:eastAsia="ru-RU"/>
        </w:rPr>
      </w:pPr>
    </w:p>
    <w:p>
      <w:pPr>
        <w:widowControl/>
        <w:autoSpaceDE/>
        <w:autoSpaceDN/>
        <w:spacing w:line="360" w:lineRule="auto"/>
        <w:ind w:firstLine="567"/>
        <w:jc w:val="both"/>
        <w:rPr>
          <w:sz w:val="24"/>
          <w:szCs w:val="24"/>
          <w:lang w:eastAsia="ru-RU"/>
        </w:rPr>
      </w:pPr>
      <w:r>
        <w:rPr>
          <w:color w:val="000000"/>
          <w:sz w:val="24"/>
          <w:szCs w:val="24"/>
          <w:lang w:eastAsia="ru-RU"/>
        </w:rP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tbl>
      <w:tblPr>
        <w:tblStyle w:val="12"/>
        <w:tblW w:w="0" w:type="auto"/>
        <w:tblInd w:w="0" w:type="dxa"/>
        <w:tblLayout w:type="autofit"/>
        <w:tblCellMar>
          <w:top w:w="15" w:type="dxa"/>
          <w:left w:w="15" w:type="dxa"/>
          <w:bottom w:w="15" w:type="dxa"/>
          <w:right w:w="15" w:type="dxa"/>
        </w:tblCellMar>
      </w:tblPr>
      <w:tblGrid>
        <w:gridCol w:w="6407"/>
        <w:gridCol w:w="4013"/>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color w:val="000000"/>
                <w:sz w:val="24"/>
                <w:szCs w:val="24"/>
                <w:lang w:eastAsia="ru-RU"/>
              </w:rPr>
            </w:pPr>
            <w:r>
              <w:rPr>
                <w:sz w:val="24"/>
                <w:szCs w:val="24"/>
              </w:rPr>
              <w:t xml:space="preserve">МОУ средняя школа № 83 предоставляет не менее одного учебника и (или) учебного пособия в печатной форме, выпущенных организациями, входящими в </w:t>
            </w:r>
            <w:r>
              <w:fldChar w:fldCharType="begin"/>
            </w:r>
            <w:r>
              <w:instrText xml:space="preserve"> HYPERLINK "http://ivo.garant.ru/document/redirect/71436240/1000" </w:instrText>
            </w:r>
            <w:r>
              <w:fldChar w:fldCharType="separate"/>
            </w:r>
            <w:r>
              <w:rPr>
                <w:rStyle w:val="84"/>
                <w:rFonts w:cs="Times New Roman CYR"/>
                <w:color w:val="000000" w:themeColor="text1"/>
                <w:sz w:val="24"/>
                <w:szCs w:val="24"/>
              </w:rPr>
              <w:t>перечень</w:t>
            </w:r>
            <w:r>
              <w:rPr>
                <w:rStyle w:val="84"/>
                <w:rFonts w:cs="Times New Roman CYR"/>
                <w:color w:val="000000" w:themeColor="text1"/>
                <w:sz w:val="24"/>
                <w:szCs w:val="24"/>
              </w:rPr>
              <w:fldChar w:fldCharType="end"/>
            </w:r>
            <w:r>
              <w:rPr>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pPr>
              <w:widowControl/>
              <w:autoSpaceDE/>
              <w:autoSpaceDN/>
              <w:spacing w:line="276" w:lineRule="auto"/>
              <w:jc w:val="both"/>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-Приказ об использовании учебников, согласно федеральному  Перечню (приложение “Приказ об использовании учебников при реализации</w:t>
            </w:r>
          </w:p>
          <w:p>
            <w:pPr>
              <w:widowControl/>
              <w:shd w:val="clear" w:color="auto" w:fill="FFFFFF"/>
              <w:autoSpaceDE/>
              <w:autoSpaceDN/>
              <w:spacing w:line="276" w:lineRule="auto"/>
              <w:rPr>
                <w:sz w:val="24"/>
                <w:szCs w:val="24"/>
                <w:lang w:eastAsia="ru-RU"/>
              </w:rPr>
            </w:pPr>
            <w:r>
              <w:rPr>
                <w:color w:val="000000"/>
                <w:sz w:val="24"/>
                <w:szCs w:val="24"/>
                <w:lang w:eastAsia="ru-RU"/>
              </w:rPr>
              <w:t>программ начального общего, основного общего, среднего общего образования в 2023/2024 учебном году”, “Приказ об использовании учебников при реализации</w:t>
            </w:r>
          </w:p>
          <w:p>
            <w:pPr>
              <w:widowControl/>
              <w:shd w:val="clear" w:color="auto" w:fill="FFFFFF"/>
              <w:autoSpaceDE/>
              <w:autoSpaceDN/>
              <w:spacing w:line="276" w:lineRule="auto"/>
              <w:rPr>
                <w:sz w:val="24"/>
                <w:szCs w:val="24"/>
                <w:lang w:eastAsia="ru-RU"/>
              </w:rPr>
            </w:pPr>
            <w:r>
              <w:rPr>
                <w:color w:val="000000"/>
                <w:sz w:val="24"/>
                <w:szCs w:val="24"/>
                <w:lang w:eastAsia="ru-RU"/>
              </w:rPr>
              <w:t>программ начального общего, основного общего, среднего общего образования в 2024/2025 учебном году”, “Приказ об использовании учебников при реализации</w:t>
            </w:r>
          </w:p>
          <w:p>
            <w:pPr>
              <w:widowControl/>
              <w:shd w:val="clear" w:color="auto" w:fill="FFFFFF"/>
              <w:autoSpaceDE/>
              <w:autoSpaceDN/>
              <w:spacing w:line="276" w:lineRule="auto"/>
              <w:rPr>
                <w:sz w:val="24"/>
                <w:szCs w:val="24"/>
                <w:lang w:eastAsia="ru-RU"/>
              </w:rPr>
            </w:pPr>
            <w:r>
              <w:rPr>
                <w:color w:val="000000"/>
                <w:sz w:val="24"/>
                <w:szCs w:val="24"/>
                <w:lang w:eastAsia="ru-RU"/>
              </w:rPr>
              <w:t>программ начального общего, основного общего, среднего общего образования в 2025/2026 учебном году”, “Приказ об использовании учебников при реализации</w:t>
            </w:r>
          </w:p>
          <w:p>
            <w:pPr>
              <w:widowControl/>
              <w:shd w:val="clear" w:color="auto" w:fill="FFFFFF"/>
              <w:autoSpaceDE/>
              <w:autoSpaceDN/>
              <w:spacing w:line="276" w:lineRule="auto"/>
              <w:rPr>
                <w:sz w:val="24"/>
                <w:szCs w:val="24"/>
                <w:lang w:eastAsia="ru-RU"/>
              </w:rPr>
            </w:pPr>
            <w:r>
              <w:rPr>
                <w:color w:val="000000"/>
                <w:sz w:val="24"/>
                <w:szCs w:val="24"/>
                <w:lang w:eastAsia="ru-RU"/>
              </w:rPr>
              <w:t>программ начального общего, основного общего, среднего общего образования в 2026/2027 учебном году”, “Приказ об использовании учебников при реализации</w:t>
            </w:r>
          </w:p>
          <w:p>
            <w:pPr>
              <w:widowControl/>
              <w:shd w:val="clear" w:color="auto" w:fill="FFFFFF"/>
              <w:autoSpaceDE/>
              <w:autoSpaceDN/>
              <w:spacing w:line="276" w:lineRule="auto"/>
              <w:rPr>
                <w:sz w:val="24"/>
                <w:szCs w:val="24"/>
                <w:lang w:eastAsia="ru-RU"/>
              </w:rPr>
            </w:pPr>
            <w:r>
              <w:rPr>
                <w:color w:val="000000"/>
                <w:sz w:val="24"/>
                <w:szCs w:val="24"/>
                <w:lang w:eastAsia="ru-RU"/>
              </w:rPr>
              <w:t>программ начального общего, основного общего, среднего общего образования в 2027/2028 учебном году”)</w:t>
            </w:r>
          </w:p>
          <w:p>
            <w:pPr>
              <w:widowControl/>
              <w:autoSpaceDE/>
              <w:autoSpaceDN/>
              <w:spacing w:line="276" w:lineRule="auto"/>
              <w:rPr>
                <w:sz w:val="24"/>
                <w:szCs w:val="24"/>
                <w:lang w:eastAsia="ru-RU"/>
              </w:rPr>
            </w:pPr>
            <w:r>
              <w:rPr>
                <w:color w:val="000000"/>
                <w:sz w:val="24"/>
                <w:szCs w:val="24"/>
                <w:lang w:eastAsia="ru-RU"/>
              </w:rPr>
              <w:t>-библиотека</w:t>
            </w:r>
          </w:p>
        </w:tc>
      </w:tr>
    </w:tbl>
    <w:p>
      <w:pPr>
        <w:widowControl/>
        <w:autoSpaceDE/>
        <w:autoSpaceDN/>
        <w:spacing w:line="360" w:lineRule="auto"/>
        <w:ind w:firstLine="567"/>
        <w:jc w:val="both"/>
        <w:rPr>
          <w:color w:val="231F20"/>
          <w:sz w:val="24"/>
          <w:szCs w:val="24"/>
          <w:lang w:eastAsia="ru-RU"/>
        </w:rPr>
      </w:pPr>
    </w:p>
    <w:p>
      <w:pPr>
        <w:widowControl/>
        <w:autoSpaceDE/>
        <w:autoSpaceDN/>
        <w:spacing w:line="360" w:lineRule="auto"/>
        <w:ind w:firstLine="567"/>
        <w:jc w:val="both"/>
        <w:rPr>
          <w:sz w:val="24"/>
          <w:szCs w:val="24"/>
          <w:lang w:eastAsia="ru-RU"/>
        </w:rPr>
      </w:pPr>
      <w:r>
        <w:rPr>
          <w:color w:val="231F20"/>
          <w:sz w:val="24"/>
          <w:szCs w:val="24"/>
          <w:lang w:eastAsia="ru-RU"/>
        </w:rPr>
        <w:t>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каждого обучающегося по каждому учебному предмету, входящему в обязательную часть указанной программы.</w:t>
      </w:r>
    </w:p>
    <w:p>
      <w:pPr>
        <w:widowControl/>
        <w:autoSpaceDE/>
        <w:autoSpaceDN/>
        <w:spacing w:line="360" w:lineRule="auto"/>
        <w:ind w:firstLine="567"/>
        <w:jc w:val="both"/>
        <w:rPr>
          <w:sz w:val="24"/>
          <w:szCs w:val="24"/>
          <w:lang w:eastAsia="ru-RU"/>
        </w:rPr>
      </w:pPr>
      <w:r>
        <w:rPr>
          <w:color w:val="000000"/>
          <w:sz w:val="24"/>
          <w:szCs w:val="24"/>
          <w:lang w:eastAsia="ru-RU"/>
        </w:rP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tbl>
      <w:tblPr>
        <w:tblStyle w:val="12"/>
        <w:tblW w:w="0" w:type="auto"/>
        <w:tblInd w:w="0" w:type="dxa"/>
        <w:tblLayout w:type="autofit"/>
        <w:tblCellMar>
          <w:top w:w="15" w:type="dxa"/>
          <w:left w:w="15" w:type="dxa"/>
          <w:bottom w:w="15" w:type="dxa"/>
          <w:right w:w="15" w:type="dxa"/>
        </w:tblCellMar>
      </w:tblPr>
      <w:tblGrid>
        <w:gridCol w:w="3698"/>
        <w:gridCol w:w="6722"/>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autoSpaceDE/>
              <w:autoSpaceDN/>
              <w:spacing w:line="276" w:lineRule="auto"/>
              <w:jc w:val="both"/>
              <w:rPr>
                <w:sz w:val="24"/>
                <w:szCs w:val="24"/>
                <w:lang w:eastAsia="ru-RU"/>
              </w:rPr>
            </w:pPr>
            <w:r>
              <w:rPr>
                <w:color w:val="000000"/>
                <w:sz w:val="24"/>
                <w:szCs w:val="24"/>
                <w:lang w:eastAsia="ru-RU"/>
              </w:rPr>
              <w:t>Пользователи школьной библиотеки имеют доступ к печатным и электронным образовательным ресурсам.</w:t>
            </w:r>
          </w:p>
          <w:p>
            <w:pPr>
              <w:widowControl/>
              <w:shd w:val="clear" w:color="auto" w:fill="FFFFFF"/>
              <w:autoSpaceDE/>
              <w:autoSpaceDN/>
              <w:spacing w:line="276" w:lineRule="auto"/>
              <w:jc w:val="both"/>
              <w:rPr>
                <w:sz w:val="24"/>
                <w:szCs w:val="24"/>
                <w:lang w:eastAsia="ru-RU"/>
              </w:rPr>
            </w:pPr>
            <w:r>
              <w:rPr>
                <w:color w:val="000000"/>
                <w:sz w:val="24"/>
                <w:szCs w:val="24"/>
                <w:lang w:eastAsia="ru-RU"/>
              </w:rPr>
              <w:t>Учебники и учебные пособия бесплатно предоставляются в пользование на время получения образования. Учебники предоставляются обучающимся в личное пользование на срок изучения учебного предмета, курса, дисциплины (модуля).</w:t>
            </w:r>
            <w:r>
              <w:rPr>
                <w:sz w:val="24"/>
                <w:szCs w:val="24"/>
                <w:lang w:eastAsia="ru-RU"/>
              </w:rPr>
              <w:t xml:space="preserve"> </w:t>
            </w:r>
            <w:r>
              <w:rPr>
                <w:color w:val="000000"/>
                <w:sz w:val="24"/>
                <w:szCs w:val="24"/>
                <w:lang w:eastAsia="ru-RU"/>
              </w:rPr>
              <w:t>Возможно предоставление учебников по предметам музыка, изобразительное искусство, технология, основы безопасности жизнедеятельности, физическая культура, для работы на уроках.</w:t>
            </w:r>
          </w:p>
        </w:tc>
      </w:tr>
    </w:tbl>
    <w:p>
      <w:pPr>
        <w:widowControl/>
        <w:autoSpaceDE/>
        <w:autoSpaceDN/>
        <w:spacing w:line="276" w:lineRule="auto"/>
        <w:rPr>
          <w:color w:val="000000"/>
          <w:sz w:val="24"/>
          <w:szCs w:val="24"/>
          <w:lang w:eastAsia="ru-RU"/>
        </w:rPr>
      </w:pPr>
    </w:p>
    <w:p>
      <w:pPr>
        <w:widowControl/>
        <w:autoSpaceDE/>
        <w:autoSpaceDN/>
        <w:spacing w:line="276" w:lineRule="auto"/>
        <w:rPr>
          <w:color w:val="000000"/>
          <w:sz w:val="24"/>
          <w:szCs w:val="24"/>
          <w:lang w:eastAsia="ru-RU"/>
        </w:rPr>
      </w:pPr>
      <w:r>
        <w:rPr>
          <w:color w:val="000000"/>
          <w:sz w:val="24"/>
          <w:szCs w:val="24"/>
          <w:lang w:eastAsia="ru-RU"/>
        </w:rPr>
        <w:t>Библиотека укомплектована</w:t>
      </w:r>
    </w:p>
    <w:p>
      <w:pPr>
        <w:widowControl/>
        <w:autoSpaceDE/>
        <w:autoSpaceDN/>
        <w:spacing w:line="276" w:lineRule="auto"/>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2957"/>
        <w:gridCol w:w="2932"/>
        <w:gridCol w:w="2425"/>
        <w:gridCol w:w="2106"/>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Ресурсы</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Что имеется</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Что изменить, приобрести</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Сроки приобретения</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Печатными образовательными ресурсами и ЭОР по всем учебным предметам учебного плана</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См. приложение «</w:t>
            </w:r>
            <w:r>
              <w:rPr>
                <w:color w:val="181818"/>
                <w:sz w:val="24"/>
                <w:szCs w:val="24"/>
                <w:shd w:val="clear" w:color="auto" w:fill="FFFFFF"/>
                <w:lang w:eastAsia="ru-RU"/>
              </w:rPr>
              <w:t>Перечень выбранных учебников, входящих в Федеральный перечень»</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Закупить недостающие экземпляры учебников при увеличение контингента</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Лето 2024 года</w:t>
            </w:r>
          </w:p>
        </w:tc>
      </w:tr>
      <w:tr>
        <w:tblPrEx>
          <w:tblCellMar>
            <w:top w:w="15" w:type="dxa"/>
            <w:left w:w="15" w:type="dxa"/>
            <w:bottom w:w="15" w:type="dxa"/>
            <w:right w:w="15" w:type="dxa"/>
          </w:tblCellMar>
        </w:tblPrEx>
        <w:trPr>
          <w:trHeight w:val="3563" w:hRule="atLeast"/>
        </w:trPr>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Имеется фонд дополнительной литературы</w:t>
            </w:r>
          </w:p>
          <w:p>
            <w:pPr>
              <w:widowControl/>
              <w:autoSpaceDE/>
              <w:autoSpaceDN/>
              <w:spacing w:line="276" w:lineRule="auto"/>
              <w:jc w:val="both"/>
              <w:rPr>
                <w:sz w:val="24"/>
                <w:szCs w:val="24"/>
                <w:lang w:eastAsia="ru-RU"/>
              </w:rPr>
            </w:pPr>
            <w:r>
              <w:rPr>
                <w:color w:val="000000"/>
                <w:sz w:val="24"/>
                <w:szCs w:val="24"/>
                <w:lang w:eastAsia="ru-RU"/>
              </w:rPr>
              <w:t>-детская художественная литература;</w:t>
            </w:r>
          </w:p>
          <w:p>
            <w:pPr>
              <w:widowControl/>
              <w:autoSpaceDE/>
              <w:autoSpaceDN/>
              <w:spacing w:line="276" w:lineRule="auto"/>
              <w:jc w:val="both"/>
              <w:rPr>
                <w:sz w:val="24"/>
                <w:szCs w:val="24"/>
                <w:lang w:eastAsia="ru-RU"/>
              </w:rPr>
            </w:pPr>
            <w:r>
              <w:rPr>
                <w:color w:val="000000"/>
                <w:sz w:val="24"/>
                <w:szCs w:val="24"/>
                <w:lang w:eastAsia="ru-RU"/>
              </w:rPr>
              <w:t>-научно-популярная литература</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Имеется фонд детской художественной литературы,</w:t>
            </w:r>
          </w:p>
          <w:p>
            <w:pPr>
              <w:widowControl/>
              <w:autoSpaceDE/>
              <w:autoSpaceDN/>
              <w:spacing w:line="276" w:lineRule="auto"/>
              <w:rPr>
                <w:sz w:val="24"/>
                <w:szCs w:val="24"/>
                <w:lang w:eastAsia="ru-RU"/>
              </w:rPr>
            </w:pPr>
            <w:r>
              <w:rPr>
                <w:color w:val="000000"/>
                <w:sz w:val="24"/>
                <w:szCs w:val="24"/>
                <w:lang w:eastAsia="ru-RU"/>
              </w:rPr>
              <w:t xml:space="preserve">фонд научно – популярной литературы для </w:t>
            </w:r>
            <w:r>
              <w:rPr>
                <w:color w:val="000000"/>
                <w:sz w:val="24"/>
                <w:szCs w:val="24"/>
                <w:shd w:val="clear" w:color="auto" w:fill="FFFFFF"/>
                <w:lang w:eastAsia="ru-RU"/>
              </w:rPr>
              <w:t>начального общего , основного общего, среднего общего образования</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Обновить фонд новыми экземплярами художественной литературы</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По мере финансовых возможностей</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Справочно-библиографические и периодические издания, сопровождающие реализацию программы основного общего образования</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Словари,</w:t>
            </w:r>
          </w:p>
          <w:p>
            <w:pPr>
              <w:widowControl/>
              <w:autoSpaceDE/>
              <w:autoSpaceDN/>
              <w:spacing w:line="276" w:lineRule="auto"/>
              <w:rPr>
                <w:sz w:val="24"/>
                <w:szCs w:val="24"/>
                <w:lang w:eastAsia="ru-RU"/>
              </w:rPr>
            </w:pPr>
            <w:r>
              <w:rPr>
                <w:color w:val="000000"/>
                <w:sz w:val="24"/>
                <w:szCs w:val="24"/>
                <w:lang w:eastAsia="ru-RU"/>
              </w:rPr>
              <w:t>энциклопедии,</w:t>
            </w:r>
          </w:p>
          <w:p>
            <w:pPr>
              <w:widowControl/>
              <w:autoSpaceDE/>
              <w:autoSpaceDN/>
              <w:spacing w:line="276" w:lineRule="auto"/>
              <w:rPr>
                <w:sz w:val="24"/>
                <w:szCs w:val="24"/>
                <w:lang w:eastAsia="ru-RU"/>
              </w:rPr>
            </w:pPr>
            <w:r>
              <w:rPr>
                <w:color w:val="000000"/>
                <w:sz w:val="24"/>
                <w:szCs w:val="24"/>
                <w:lang w:eastAsia="ru-RU"/>
              </w:rPr>
              <w:t>справочники</w:t>
            </w:r>
          </w:p>
          <w:p>
            <w:pPr>
              <w:widowControl/>
              <w:autoSpaceDE/>
              <w:autoSpaceDN/>
              <w:spacing w:before="240" w:line="276" w:lineRule="auto"/>
              <w:rPr>
                <w:sz w:val="24"/>
                <w:szCs w:val="24"/>
                <w:lang w:eastAsia="ru-RU"/>
              </w:rPr>
            </w:pPr>
            <w:r>
              <w:rPr>
                <w:color w:val="000000"/>
                <w:sz w:val="24"/>
                <w:szCs w:val="24"/>
                <w:lang w:eastAsia="ru-RU"/>
              </w:rPr>
              <w:t>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Закупить недостающие экземпляры орфографических словарей на выпускников 9 классов</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autoSpaceDE/>
              <w:autoSpaceDN/>
              <w:spacing w:line="276" w:lineRule="auto"/>
              <w:rPr>
                <w:sz w:val="24"/>
                <w:szCs w:val="24"/>
                <w:lang w:eastAsia="ru-RU"/>
              </w:rPr>
            </w:pPr>
            <w:r>
              <w:rPr>
                <w:color w:val="000000"/>
                <w:sz w:val="24"/>
                <w:szCs w:val="24"/>
                <w:lang w:eastAsia="ru-RU"/>
              </w:rPr>
              <w:t>Орфографические словари – апрель-май 2024 года</w:t>
            </w:r>
          </w:p>
        </w:tc>
      </w:tr>
    </w:tbl>
    <w:p>
      <w:pPr>
        <w:widowControl/>
        <w:autoSpaceDE/>
        <w:autoSpaceDN/>
        <w:spacing w:line="276" w:lineRule="auto"/>
        <w:ind w:firstLine="567"/>
        <w:jc w:val="both"/>
        <w:rPr>
          <w:sz w:val="24"/>
          <w:szCs w:val="24"/>
          <w:lang w:eastAsia="ru-RU"/>
        </w:rPr>
      </w:pPr>
    </w:p>
    <w:p>
      <w:pPr>
        <w:widowControl/>
        <w:autoSpaceDE/>
        <w:autoSpaceDN/>
        <w:spacing w:line="360" w:lineRule="auto"/>
        <w:jc w:val="center"/>
        <w:rPr>
          <w:sz w:val="24"/>
          <w:szCs w:val="24"/>
          <w:lang w:eastAsia="ru-RU"/>
        </w:rPr>
      </w:pPr>
      <w:r>
        <w:rPr>
          <w:b/>
          <w:bCs/>
          <w:color w:val="000000"/>
          <w:sz w:val="24"/>
          <w:szCs w:val="24"/>
          <w:lang w:eastAsia="ru-RU"/>
        </w:rPr>
        <w:t>Психолого-педагогические условия реализации программы основного общего образования обеспечивают:</w:t>
      </w:r>
    </w:p>
    <w:tbl>
      <w:tblPr>
        <w:tblStyle w:val="12"/>
        <w:tblW w:w="0" w:type="auto"/>
        <w:tblInd w:w="0" w:type="dxa"/>
        <w:tblLayout w:type="autofit"/>
        <w:tblCellMar>
          <w:top w:w="15" w:type="dxa"/>
          <w:left w:w="15" w:type="dxa"/>
          <w:bottom w:w="15" w:type="dxa"/>
          <w:right w:w="15" w:type="dxa"/>
        </w:tblCellMar>
      </w:tblPr>
      <w:tblGrid>
        <w:gridCol w:w="4353"/>
        <w:gridCol w:w="6067"/>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Учебное сотрудничество, совместная деятельность, разновозрастное сотрудничество, дискуссия, тренинги, групповая игра, освоение культуры аргументации, рефлексия, педагогическое общение, а также информационно-методическое обеспечение образовательно-воспитательного процесса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Сотрудничество психолога с классным руководителем, учителями, родителями для создания искусственной среды в виде социально-педагогического тренинга с последующим расширением этой среды до ситуации учебной деятельности, а также включение системы внеклассных мероприятий</w:t>
            </w:r>
          </w:p>
        </w:tc>
      </w:tr>
    </w:tbl>
    <w:p>
      <w:pPr>
        <w:widowControl/>
        <w:numPr>
          <w:ilvl w:val="0"/>
          <w:numId w:val="71"/>
        </w:numPr>
        <w:autoSpaceDE/>
        <w:autoSpaceDN/>
        <w:spacing w:after="200" w:line="276" w:lineRule="auto"/>
        <w:textAlignment w:val="baseline"/>
        <w:rPr>
          <w:i/>
          <w:iCs/>
          <w:color w:val="000000"/>
          <w:sz w:val="24"/>
          <w:szCs w:val="24"/>
          <w:lang w:eastAsia="ru-RU"/>
        </w:rPr>
      </w:pPr>
      <w:r>
        <w:rPr>
          <w:i/>
          <w:iCs/>
          <w:color w:val="000000"/>
          <w:sz w:val="24"/>
          <w:szCs w:val="24"/>
          <w:lang w:eastAsia="ru-RU"/>
        </w:rPr>
        <w:t>формирование и развитие психолого-педагогической компетентности</w:t>
      </w:r>
    </w:p>
    <w:tbl>
      <w:tblPr>
        <w:tblStyle w:val="12"/>
        <w:tblW w:w="0" w:type="auto"/>
        <w:tblInd w:w="0" w:type="dxa"/>
        <w:tblLayout w:type="autofit"/>
        <w:tblCellMar>
          <w:top w:w="15" w:type="dxa"/>
          <w:left w:w="15" w:type="dxa"/>
          <w:bottom w:w="15" w:type="dxa"/>
          <w:right w:w="15" w:type="dxa"/>
        </w:tblCellMar>
      </w:tblPr>
      <w:tblGrid>
        <w:gridCol w:w="3694"/>
        <w:gridCol w:w="6726"/>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работников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1.</w:t>
            </w:r>
            <w:r>
              <w:rPr>
                <w:color w:val="000000"/>
                <w:sz w:val="14"/>
                <w:szCs w:val="14"/>
                <w:shd w:val="clear" w:color="auto" w:fill="FFFFFF"/>
                <w:lang w:eastAsia="ru-RU"/>
              </w:rPr>
              <w:t xml:space="preserve">    </w:t>
            </w:r>
            <w:r>
              <w:rPr>
                <w:color w:val="000000"/>
                <w:sz w:val="24"/>
                <w:szCs w:val="24"/>
                <w:shd w:val="clear" w:color="auto" w:fill="FFFFFF"/>
                <w:lang w:eastAsia="ru-RU"/>
              </w:rPr>
              <w:t>  Ознакомление с результатами диагностики;</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2.      Определение стратегии по выстраиванию эффективных форм взаимодействия;</w:t>
            </w:r>
          </w:p>
          <w:p>
            <w:pPr>
              <w:widowControl/>
              <w:shd w:val="clear" w:color="auto" w:fill="FFFFFF"/>
              <w:autoSpaceDE/>
              <w:autoSpaceDN/>
              <w:spacing w:line="276" w:lineRule="auto"/>
              <w:rPr>
                <w:sz w:val="24"/>
                <w:szCs w:val="24"/>
                <w:lang w:eastAsia="ru-RU"/>
              </w:rPr>
            </w:pPr>
            <w:r>
              <w:rPr>
                <w:color w:val="000000"/>
                <w:sz w:val="24"/>
                <w:szCs w:val="24"/>
                <w:shd w:val="clear" w:color="auto" w:fill="FFFFFF"/>
                <w:lang w:eastAsia="ru-RU"/>
              </w:rPr>
              <w:t>3. Рекомендации по дальнейшей работе</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родителей (законных представителей) несовершеннолетних</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Индивидуальные консультации, родительские собрания, просветительская деятельность по эффективному выстраиванию детско-родительских отношений</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Профилактическая и коррекционно-развивающая работа по формированию базовых компетенций</w:t>
            </w:r>
          </w:p>
        </w:tc>
      </w:tr>
    </w:tbl>
    <w:p>
      <w:pPr>
        <w:widowControl/>
        <w:autoSpaceDE/>
        <w:autoSpaceDN/>
        <w:spacing w:line="276" w:lineRule="auto"/>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4521"/>
        <w:gridCol w:w="5899"/>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профилактику формирования у обучающихся девиантных форм поведения, агрессии и повышенной тревожности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Коррекция и профилактика девиантных форм поведения у детей «группы риска» (индивидуальное консультирование, тренинги, классные часы) </w:t>
            </w:r>
          </w:p>
        </w:tc>
      </w:tr>
    </w:tbl>
    <w:p>
      <w:pPr>
        <w:widowControl/>
        <w:autoSpaceDE/>
        <w:autoSpaceDN/>
        <w:spacing w:line="360" w:lineRule="auto"/>
        <w:ind w:firstLine="567"/>
        <w:rPr>
          <w:color w:val="000000"/>
          <w:sz w:val="24"/>
          <w:szCs w:val="24"/>
          <w:lang w:eastAsia="ru-RU"/>
        </w:rPr>
      </w:pPr>
    </w:p>
    <w:p>
      <w:pPr>
        <w:widowControl/>
        <w:autoSpaceDE/>
        <w:autoSpaceDN/>
        <w:spacing w:line="360" w:lineRule="auto"/>
        <w:ind w:firstLine="567"/>
        <w:rPr>
          <w:sz w:val="24"/>
          <w:szCs w:val="24"/>
          <w:lang w:eastAsia="ru-RU"/>
        </w:rPr>
      </w:pPr>
      <w:r>
        <w:rPr>
          <w:color w:val="000000"/>
          <w:sz w:val="24"/>
          <w:szCs w:val="24"/>
          <w:lang w:eastAsia="ru-RU"/>
        </w:rPr>
        <w:t xml:space="preserve">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pPr>
        <w:widowControl/>
        <w:autoSpaceDE/>
        <w:autoSpaceDN/>
        <w:spacing w:after="200"/>
        <w:rPr>
          <w:sz w:val="24"/>
          <w:szCs w:val="24"/>
          <w:lang w:eastAsia="ru-RU"/>
        </w:rPr>
      </w:pPr>
      <w:r>
        <w:rPr>
          <w:i/>
          <w:iCs/>
          <w:color w:val="000000"/>
          <w:sz w:val="24"/>
          <w:szCs w:val="24"/>
          <w:lang w:eastAsia="ru-RU"/>
        </w:rPr>
        <w:t>-формирование и развитие психолого-педагогической компетентности:</w:t>
      </w:r>
    </w:p>
    <w:tbl>
      <w:tblPr>
        <w:tblStyle w:val="12"/>
        <w:tblW w:w="0" w:type="auto"/>
        <w:tblInd w:w="0" w:type="dxa"/>
        <w:tblLayout w:type="autofit"/>
        <w:tblCellMar>
          <w:top w:w="15" w:type="dxa"/>
          <w:left w:w="15" w:type="dxa"/>
          <w:bottom w:w="15" w:type="dxa"/>
          <w:right w:w="15" w:type="dxa"/>
        </w:tblCellMar>
      </w:tblPr>
      <w:tblGrid>
        <w:gridCol w:w="2771"/>
        <w:gridCol w:w="2376"/>
        <w:gridCol w:w="2544"/>
        <w:gridCol w:w="2729"/>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Компетенции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 педагогических работников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Консультации;</w:t>
            </w:r>
          </w:p>
          <w:p>
            <w:pPr>
              <w:widowControl/>
              <w:autoSpaceDE/>
              <w:autoSpaceDN/>
              <w:spacing w:line="276" w:lineRule="auto"/>
              <w:rPr>
                <w:sz w:val="24"/>
                <w:szCs w:val="24"/>
                <w:lang w:eastAsia="ru-RU"/>
              </w:rPr>
            </w:pPr>
            <w:r>
              <w:rPr>
                <w:color w:val="000000"/>
                <w:sz w:val="24"/>
                <w:szCs w:val="24"/>
                <w:lang w:eastAsia="ru-RU"/>
              </w:rPr>
              <w:t>Тренинги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Заседания методических объединений;</w:t>
            </w:r>
          </w:p>
          <w:p>
            <w:pPr>
              <w:widowControl/>
              <w:autoSpaceDE/>
              <w:autoSpaceDN/>
              <w:spacing w:line="276" w:lineRule="auto"/>
              <w:rPr>
                <w:color w:val="000000"/>
                <w:sz w:val="24"/>
                <w:szCs w:val="24"/>
                <w:lang w:eastAsia="ru-RU"/>
              </w:rPr>
            </w:pPr>
            <w:r>
              <w:rPr>
                <w:color w:val="000000"/>
                <w:sz w:val="24"/>
                <w:szCs w:val="24"/>
                <w:lang w:eastAsia="ru-RU"/>
              </w:rPr>
              <w:t>Педагогические советы</w:t>
            </w:r>
          </w:p>
          <w:p>
            <w:pPr>
              <w:widowControl/>
              <w:autoSpaceDE/>
              <w:autoSpaceDN/>
              <w:spacing w:line="276" w:lineRule="auto"/>
              <w:rPr>
                <w:sz w:val="24"/>
                <w:szCs w:val="24"/>
                <w:lang w:eastAsia="ru-RU"/>
              </w:rPr>
            </w:pPr>
            <w:r>
              <w:rPr>
                <w:color w:val="000000"/>
                <w:sz w:val="24"/>
                <w:szCs w:val="24"/>
                <w:lang w:eastAsia="ru-RU"/>
              </w:rPr>
              <w:t>Семинары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Мастер-классы для молодых специалистов</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 родителей (законных представителей)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консультации;</w:t>
            </w:r>
          </w:p>
          <w:p>
            <w:pPr>
              <w:widowControl/>
              <w:autoSpaceDE/>
              <w:autoSpaceDN/>
              <w:spacing w:line="276" w:lineRule="auto"/>
              <w:rPr>
                <w:sz w:val="24"/>
                <w:szCs w:val="24"/>
                <w:lang w:eastAsia="ru-RU"/>
              </w:rPr>
            </w:pPr>
            <w:r>
              <w:rPr>
                <w:color w:val="000000"/>
                <w:sz w:val="24"/>
                <w:szCs w:val="24"/>
                <w:lang w:eastAsia="ru-RU"/>
              </w:rPr>
              <w:t>тренинги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Родительские собрания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Конференции;</w:t>
            </w:r>
          </w:p>
          <w:p>
            <w:pPr>
              <w:widowControl/>
              <w:autoSpaceDE/>
              <w:autoSpaceDN/>
              <w:spacing w:line="276" w:lineRule="auto"/>
              <w:rPr>
                <w:sz w:val="24"/>
                <w:szCs w:val="24"/>
                <w:lang w:eastAsia="ru-RU"/>
              </w:rPr>
            </w:pPr>
            <w:r>
              <w:rPr>
                <w:color w:val="000000"/>
                <w:sz w:val="24"/>
                <w:szCs w:val="24"/>
                <w:lang w:eastAsia="ru-RU"/>
              </w:rPr>
              <w:t>родительские клубы</w:t>
            </w:r>
          </w:p>
        </w:tc>
      </w:tr>
    </w:tbl>
    <w:p>
      <w:pPr>
        <w:widowControl/>
        <w:autoSpaceDE/>
        <w:autoSpaceDN/>
        <w:spacing w:line="360" w:lineRule="auto"/>
        <w:rPr>
          <w:sz w:val="24"/>
          <w:szCs w:val="24"/>
          <w:lang w:eastAsia="ru-RU"/>
        </w:rPr>
      </w:pPr>
      <w:r>
        <w:rPr>
          <w:rFonts w:ascii="Calibri" w:hAnsi="Calibri" w:cs="Calibri"/>
          <w:i/>
          <w:iCs/>
          <w:color w:val="000000"/>
          <w:lang w:eastAsia="ru-RU"/>
        </w:rPr>
        <w:t>-</w:t>
      </w:r>
      <w:r>
        <w:rPr>
          <w:i/>
          <w:iCs/>
          <w:color w:val="000000"/>
          <w:sz w:val="24"/>
          <w:szCs w:val="24"/>
          <w:lang w:eastAsia="ru-RU"/>
        </w:rPr>
        <w:t>сохранение и укрепление психологического благополучия и психического здоровья обучающихся:</w:t>
      </w:r>
    </w:p>
    <w:tbl>
      <w:tblPr>
        <w:tblStyle w:val="12"/>
        <w:tblW w:w="0" w:type="auto"/>
        <w:tblInd w:w="0" w:type="dxa"/>
        <w:tblLayout w:type="autofit"/>
        <w:tblCellMar>
          <w:top w:w="15" w:type="dxa"/>
          <w:left w:w="15" w:type="dxa"/>
          <w:bottom w:w="15" w:type="dxa"/>
          <w:right w:w="15" w:type="dxa"/>
        </w:tblCellMar>
      </w:tblPr>
      <w:tblGrid>
        <w:gridCol w:w="2643"/>
        <w:gridCol w:w="2428"/>
        <w:gridCol w:w="1899"/>
        <w:gridCol w:w="3450"/>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Участники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color w:val="000000"/>
                <w:sz w:val="24"/>
                <w:szCs w:val="24"/>
                <w:lang w:eastAsia="ru-RU"/>
              </w:rPr>
              <w:t>с педагогическими работниками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color w:val="000000"/>
                <w:sz w:val="24"/>
                <w:szCs w:val="24"/>
                <w:lang w:eastAsia="ru-RU"/>
              </w:rPr>
              <w:t>Семинар-практикум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Педагогический совет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Мастер-класс по обмену опытом</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color w:val="000000"/>
                <w:sz w:val="24"/>
                <w:szCs w:val="24"/>
                <w:lang w:eastAsia="ru-RU"/>
              </w:rPr>
              <w:t>С  родителями (законными представителями)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after="200" w:line="276" w:lineRule="auto"/>
              <w:rPr>
                <w:sz w:val="24"/>
                <w:szCs w:val="24"/>
                <w:lang w:eastAsia="ru-RU"/>
              </w:rPr>
            </w:pPr>
            <w:r>
              <w:rPr>
                <w:color w:val="000000"/>
                <w:sz w:val="24"/>
                <w:szCs w:val="24"/>
                <w:lang w:eastAsia="ru-RU"/>
              </w:rPr>
              <w:t>Консультации по разрешению конфликтных ситуаций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Родительское собрание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Работа родительского клуба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обучающимися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Профилактическая и просветительская работа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Классные часы;</w:t>
            </w:r>
          </w:p>
          <w:p>
            <w:pPr>
              <w:widowControl/>
              <w:autoSpaceDE/>
              <w:autoSpaceDN/>
              <w:spacing w:line="276" w:lineRule="auto"/>
              <w:rPr>
                <w:sz w:val="24"/>
                <w:szCs w:val="24"/>
                <w:lang w:eastAsia="ru-RU"/>
              </w:rPr>
            </w:pPr>
            <w:r>
              <w:rPr>
                <w:color w:val="000000"/>
                <w:sz w:val="24"/>
                <w:szCs w:val="24"/>
                <w:lang w:eastAsia="ru-RU"/>
              </w:rPr>
              <w:t>Профилактическая работа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Мероприятия различной направленности (конкурсы, спортивные соревнования и творческие работы)</w:t>
            </w:r>
          </w:p>
        </w:tc>
      </w:tr>
    </w:tbl>
    <w:p>
      <w:pPr>
        <w:widowControl/>
        <w:autoSpaceDE/>
        <w:autoSpaceDN/>
        <w:spacing w:after="200"/>
        <w:rPr>
          <w:sz w:val="24"/>
          <w:szCs w:val="24"/>
          <w:lang w:eastAsia="ru-RU"/>
        </w:rPr>
      </w:pPr>
      <w:r>
        <w:rPr>
          <w:rFonts w:ascii="Calibri" w:hAnsi="Calibri" w:cs="Calibri"/>
          <w:i/>
          <w:iCs/>
          <w:color w:val="000000"/>
          <w:lang w:eastAsia="ru-RU"/>
        </w:rPr>
        <w:t>-</w:t>
      </w:r>
      <w:r>
        <w:rPr>
          <w:i/>
          <w:iCs/>
          <w:color w:val="000000"/>
          <w:sz w:val="24"/>
          <w:szCs w:val="24"/>
          <w:lang w:eastAsia="ru-RU"/>
        </w:rPr>
        <w:t>поддержка и сопровождение детско-родительских отношений:</w:t>
      </w:r>
    </w:p>
    <w:tbl>
      <w:tblPr>
        <w:tblStyle w:val="12"/>
        <w:tblW w:w="0" w:type="auto"/>
        <w:tblInd w:w="0" w:type="dxa"/>
        <w:tblLayout w:type="autofit"/>
        <w:tblCellMar>
          <w:top w:w="15" w:type="dxa"/>
          <w:left w:w="15" w:type="dxa"/>
          <w:bottom w:w="15" w:type="dxa"/>
          <w:right w:w="15" w:type="dxa"/>
        </w:tblCellMar>
      </w:tblPr>
      <w:tblGrid>
        <w:gridCol w:w="2647"/>
        <w:gridCol w:w="2689"/>
        <w:gridCol w:w="2112"/>
        <w:gridCol w:w="2972"/>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Участники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родителями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Индивидуальное консультирование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семинары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Родительские клубы</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обучающимися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Индивидуальное консультирование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беседы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000000"/>
                <w:sz w:val="24"/>
                <w:szCs w:val="24"/>
                <w:lang w:eastAsia="ru-RU"/>
              </w:rPr>
            </w:pPr>
            <w:r>
              <w:rPr>
                <w:color w:val="000000"/>
                <w:sz w:val="24"/>
                <w:szCs w:val="24"/>
                <w:lang w:eastAsia="ru-RU"/>
              </w:rPr>
              <w:t>Тематические классные часы</w:t>
            </w:r>
          </w:p>
          <w:p>
            <w:pPr>
              <w:widowControl/>
              <w:autoSpaceDE/>
              <w:autoSpaceDN/>
              <w:spacing w:line="276" w:lineRule="auto"/>
              <w:rPr>
                <w:sz w:val="24"/>
                <w:szCs w:val="24"/>
                <w:lang w:eastAsia="ru-RU"/>
              </w:rPr>
            </w:pPr>
            <w:r>
              <w:rPr>
                <w:color w:val="000000"/>
                <w:sz w:val="24"/>
                <w:szCs w:val="24"/>
                <w:lang w:eastAsia="ru-RU"/>
              </w:rPr>
              <w:t xml:space="preserve">Внеурочные мероприятия (экскурсии, путешествия) </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родителями и обучающимися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Семейное консультирование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Рекомендательные беседы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Советы по профилактике</w:t>
            </w:r>
          </w:p>
        </w:tc>
      </w:tr>
    </w:tbl>
    <w:p>
      <w:pPr>
        <w:widowControl/>
        <w:autoSpaceDE/>
        <w:autoSpaceDN/>
        <w:rPr>
          <w:i/>
          <w:iCs/>
          <w:color w:val="000000"/>
          <w:sz w:val="24"/>
          <w:szCs w:val="24"/>
          <w:lang w:eastAsia="ru-RU"/>
        </w:rPr>
      </w:pPr>
      <w:r>
        <w:rPr>
          <w:i/>
          <w:iCs/>
          <w:color w:val="000000"/>
          <w:sz w:val="24"/>
          <w:szCs w:val="24"/>
          <w:lang w:eastAsia="ru-RU"/>
        </w:rPr>
        <w:t>- формирование ценности здоровья и безопасного образа жизни</w:t>
      </w:r>
    </w:p>
    <w:p>
      <w:pPr>
        <w:widowControl/>
        <w:autoSpaceDE/>
        <w:autoSpaceDN/>
        <w:rPr>
          <w:i/>
          <w:iCs/>
          <w:color w:val="000000"/>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2232"/>
        <w:gridCol w:w="2640"/>
        <w:gridCol w:w="2231"/>
        <w:gridCol w:w="3317"/>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Участники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  педагогических работников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Выступление на педагогическом совете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Выступление на педагогическом совете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Выступление на педагогическом совете</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 родителей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Информационное родительское собрание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Информационное родительское собрание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Информационное родительское собрание</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 обучающихся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консультации по формированию ценностей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Классные часы; профилактические беседы;</w:t>
            </w:r>
          </w:p>
          <w:p>
            <w:pPr>
              <w:widowControl/>
              <w:autoSpaceDE/>
              <w:autoSpaceDN/>
              <w:spacing w:line="276" w:lineRule="auto"/>
              <w:rPr>
                <w:sz w:val="24"/>
                <w:szCs w:val="24"/>
                <w:lang w:eastAsia="ru-RU"/>
              </w:rPr>
            </w:pPr>
            <w:r>
              <w:rPr>
                <w:color w:val="000000"/>
                <w:sz w:val="24"/>
                <w:szCs w:val="24"/>
                <w:lang w:eastAsia="ru-RU"/>
              </w:rPr>
              <w:t>Дни здоровья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Мероприятия различной направленности (спортивные соревнования и творческие работы)</w:t>
            </w:r>
          </w:p>
        </w:tc>
      </w:tr>
    </w:tbl>
    <w:p>
      <w:pPr>
        <w:widowControl/>
        <w:autoSpaceDE/>
        <w:autoSpaceDN/>
        <w:spacing w:line="360" w:lineRule="auto"/>
        <w:rPr>
          <w:sz w:val="24"/>
          <w:szCs w:val="24"/>
          <w:lang w:eastAsia="ru-RU"/>
        </w:rPr>
      </w:pPr>
      <w:r>
        <w:rPr>
          <w:i/>
          <w:iCs/>
          <w:color w:val="000000"/>
          <w:sz w:val="24"/>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tbl>
      <w:tblPr>
        <w:tblStyle w:val="12"/>
        <w:tblW w:w="0" w:type="auto"/>
        <w:tblInd w:w="0" w:type="dxa"/>
        <w:tblLayout w:type="autofit"/>
        <w:tblCellMar>
          <w:top w:w="15" w:type="dxa"/>
          <w:left w:w="15" w:type="dxa"/>
          <w:bottom w:w="15" w:type="dxa"/>
          <w:right w:w="15" w:type="dxa"/>
        </w:tblCellMar>
      </w:tblPr>
      <w:tblGrid>
        <w:gridCol w:w="2214"/>
        <w:gridCol w:w="3411"/>
        <w:gridCol w:w="2816"/>
        <w:gridCol w:w="1979"/>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Участники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Педагогические мероприятия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педагогическими работниками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Семинарские занятия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Обмен опытом по вопросам индивидуальной работы с учащимися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Семинар-практикум</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родителями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Индивидуальное консультирование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беседы по вопросам обучения и оказанию помощи в обучении ребенка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Тематические родительские собрания</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  обучающимися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занятия, направленные на развитие когнитивного и эмоционального состояния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занятия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Итоговая диагностика</w:t>
            </w:r>
          </w:p>
        </w:tc>
      </w:tr>
    </w:tbl>
    <w:p>
      <w:pPr>
        <w:widowControl/>
        <w:numPr>
          <w:ilvl w:val="0"/>
          <w:numId w:val="72"/>
        </w:numPr>
        <w:autoSpaceDE/>
        <w:autoSpaceDN/>
        <w:spacing w:after="200" w:line="276" w:lineRule="auto"/>
        <w:textAlignment w:val="baseline"/>
        <w:rPr>
          <w:i/>
          <w:iCs/>
          <w:color w:val="000000"/>
          <w:sz w:val="24"/>
          <w:szCs w:val="24"/>
          <w:lang w:eastAsia="ru-RU"/>
        </w:rPr>
      </w:pPr>
      <w:r>
        <w:rPr>
          <w:i/>
          <w:iCs/>
          <w:color w:val="000000"/>
          <w:sz w:val="24"/>
          <w:szCs w:val="24"/>
          <w:lang w:eastAsia="ru-RU"/>
        </w:rPr>
        <w:t>мониторинг возможностей и способностей обучающихся:</w:t>
      </w:r>
    </w:p>
    <w:p>
      <w:pPr>
        <w:widowControl/>
        <w:autoSpaceDE/>
        <w:autoSpaceDN/>
        <w:ind w:left="360"/>
        <w:textAlignment w:val="baseline"/>
        <w:rPr>
          <w:i/>
          <w:iCs/>
          <w:color w:val="000000"/>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1001"/>
        <w:gridCol w:w="3789"/>
        <w:gridCol w:w="5630"/>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Классы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Периодичность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Инструменты (методики)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14"/>
                <w:szCs w:val="14"/>
                <w:lang w:eastAsia="ru-RU"/>
              </w:rPr>
              <w:t xml:space="preserve"> </w:t>
            </w:r>
            <w:r>
              <w:rPr>
                <w:color w:val="000000"/>
                <w:sz w:val="24"/>
                <w:szCs w:val="24"/>
                <w:lang w:eastAsia="ru-RU"/>
              </w:rPr>
              <w:t>5 класс</w:t>
            </w:r>
          </w:p>
          <w:p>
            <w:pPr>
              <w:widowControl/>
              <w:autoSpaceDE/>
              <w:autoSpaceDN/>
              <w:spacing w:line="276" w:lineRule="auto"/>
              <w:rPr>
                <w:sz w:val="24"/>
                <w:szCs w:val="24"/>
                <w:lang w:eastAsia="ru-RU"/>
              </w:rPr>
            </w:pPr>
          </w:p>
          <w:p>
            <w:pPr>
              <w:widowControl/>
              <w:autoSpaceDE/>
              <w:autoSpaceDN/>
              <w:spacing w:before="240" w:after="240" w:line="276" w:lineRule="auto"/>
              <w:rPr>
                <w:color w:val="000000"/>
                <w:sz w:val="24"/>
                <w:szCs w:val="24"/>
                <w:lang w:eastAsia="ru-RU"/>
              </w:rPr>
            </w:pPr>
            <w:r>
              <w:rPr>
                <w:color w:val="000000"/>
                <w:sz w:val="24"/>
                <w:szCs w:val="24"/>
                <w:lang w:eastAsia="ru-RU"/>
              </w:rPr>
              <w:t> </w:t>
            </w:r>
          </w:p>
          <w:p>
            <w:pPr>
              <w:widowControl/>
              <w:autoSpaceDE/>
              <w:autoSpaceDN/>
              <w:spacing w:before="240" w:after="240" w:line="276" w:lineRule="auto"/>
              <w:rPr>
                <w:sz w:val="24"/>
                <w:szCs w:val="24"/>
                <w:lang w:eastAsia="ru-RU"/>
              </w:rPr>
            </w:pPr>
            <w:r>
              <w:rPr>
                <w:color w:val="000000"/>
                <w:sz w:val="24"/>
                <w:szCs w:val="24"/>
                <w:lang w:eastAsia="ru-RU"/>
              </w:rPr>
              <w:t>6 класс</w:t>
            </w:r>
          </w:p>
          <w:p>
            <w:pPr>
              <w:widowControl/>
              <w:autoSpaceDE/>
              <w:autoSpaceDN/>
              <w:spacing w:before="240" w:after="240" w:line="276" w:lineRule="auto"/>
              <w:rPr>
                <w:sz w:val="24"/>
                <w:szCs w:val="24"/>
                <w:lang w:eastAsia="ru-RU"/>
              </w:rPr>
            </w:pPr>
            <w:r>
              <w:rPr>
                <w:color w:val="000000"/>
                <w:sz w:val="24"/>
                <w:szCs w:val="24"/>
                <w:lang w:eastAsia="ru-RU"/>
              </w:rPr>
              <w:t>8 класс</w:t>
            </w:r>
          </w:p>
          <w:p>
            <w:pPr>
              <w:widowControl/>
              <w:autoSpaceDE/>
              <w:autoSpaceDN/>
              <w:spacing w:before="240" w:after="240" w:line="276" w:lineRule="auto"/>
              <w:rPr>
                <w:sz w:val="24"/>
                <w:szCs w:val="24"/>
                <w:lang w:eastAsia="ru-RU"/>
              </w:rPr>
            </w:pPr>
            <w:r>
              <w:rPr>
                <w:color w:val="000000"/>
                <w:sz w:val="24"/>
                <w:szCs w:val="24"/>
                <w:lang w:eastAsia="ru-RU"/>
              </w:rPr>
              <w:t> 9 класс</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2 раза в год (сентябрь-октябрь; апрель-май)</w:t>
            </w:r>
          </w:p>
          <w:p>
            <w:pPr>
              <w:widowControl/>
              <w:autoSpaceDE/>
              <w:autoSpaceDN/>
              <w:spacing w:line="276" w:lineRule="auto"/>
              <w:rPr>
                <w:sz w:val="24"/>
                <w:szCs w:val="24"/>
                <w:lang w:eastAsia="ru-RU"/>
              </w:rPr>
            </w:pPr>
            <w:r>
              <w:rPr>
                <w:color w:val="000000"/>
                <w:sz w:val="24"/>
                <w:szCs w:val="24"/>
                <w:lang w:eastAsia="ru-RU"/>
              </w:rPr>
              <w:t>1 раз в год (ноябрь-декабрь)</w:t>
            </w:r>
          </w:p>
          <w:p>
            <w:pPr>
              <w:widowControl/>
              <w:autoSpaceDE/>
              <w:autoSpaceDN/>
              <w:spacing w:line="276" w:lineRule="auto"/>
              <w:rPr>
                <w:sz w:val="24"/>
                <w:szCs w:val="24"/>
                <w:lang w:eastAsia="ru-RU"/>
              </w:rPr>
            </w:pPr>
            <w:r>
              <w:rPr>
                <w:sz w:val="24"/>
                <w:szCs w:val="24"/>
                <w:lang w:eastAsia="ru-RU"/>
              </w:rPr>
              <w:t>1 раз в год (ноябрь – декабрь)</w:t>
            </w:r>
          </w:p>
          <w:p>
            <w:pPr>
              <w:widowControl/>
              <w:autoSpaceDE/>
              <w:autoSpaceDN/>
              <w:spacing w:line="276" w:lineRule="auto"/>
              <w:rPr>
                <w:color w:val="000000"/>
                <w:sz w:val="24"/>
                <w:szCs w:val="24"/>
                <w:lang w:eastAsia="ru-RU"/>
              </w:rPr>
            </w:pPr>
            <w:r>
              <w:rPr>
                <w:color w:val="000000"/>
                <w:sz w:val="24"/>
                <w:szCs w:val="24"/>
                <w:lang w:eastAsia="ru-RU"/>
              </w:rPr>
              <w:t>1 раз в год (январь- февраль)</w:t>
            </w:r>
          </w:p>
          <w:p>
            <w:pPr>
              <w:widowControl/>
              <w:autoSpaceDE/>
              <w:autoSpaceDN/>
              <w:spacing w:line="276" w:lineRule="auto"/>
              <w:rPr>
                <w:color w:val="000000"/>
                <w:sz w:val="24"/>
                <w:szCs w:val="24"/>
                <w:lang w:eastAsia="ru-RU"/>
              </w:rPr>
            </w:pPr>
          </w:p>
          <w:p>
            <w:pPr>
              <w:widowControl/>
              <w:autoSpaceDE/>
              <w:autoSpaceDN/>
              <w:spacing w:line="276" w:lineRule="auto"/>
              <w:rPr>
                <w:sz w:val="24"/>
                <w:szCs w:val="24"/>
                <w:lang w:eastAsia="ru-RU"/>
              </w:rPr>
            </w:pPr>
            <w:r>
              <w:rPr>
                <w:color w:val="000000"/>
                <w:sz w:val="24"/>
                <w:szCs w:val="24"/>
                <w:lang w:eastAsia="ru-RU"/>
              </w:rPr>
              <w:t>1 раз в год (январь-февраль)</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color w:val="000000"/>
                <w:sz w:val="24"/>
                <w:szCs w:val="24"/>
                <w:lang w:eastAsia="ru-RU"/>
              </w:rPr>
              <w:t>1 раз в год (февраль)</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Методика УУД(универсальных учебных действий)</w:t>
            </w:r>
          </w:p>
          <w:p>
            <w:pPr>
              <w:widowControl/>
              <w:autoSpaceDE/>
              <w:autoSpaceDN/>
              <w:spacing w:line="276" w:lineRule="auto"/>
              <w:rPr>
                <w:color w:val="000000"/>
                <w:sz w:val="24"/>
                <w:szCs w:val="24"/>
                <w:lang w:eastAsia="ru-RU"/>
              </w:rPr>
            </w:pPr>
            <w:r>
              <w:rPr>
                <w:color w:val="000000"/>
                <w:sz w:val="24"/>
                <w:szCs w:val="24"/>
                <w:lang w:eastAsia="ru-RU"/>
              </w:rPr>
              <w:t>Методика по адаптации</w:t>
            </w:r>
          </w:p>
          <w:p>
            <w:pPr>
              <w:widowControl/>
              <w:autoSpaceDE/>
              <w:autoSpaceDN/>
              <w:spacing w:line="276" w:lineRule="auto"/>
              <w:rPr>
                <w:color w:val="000000"/>
                <w:sz w:val="24"/>
                <w:szCs w:val="24"/>
                <w:lang w:eastAsia="ru-RU"/>
              </w:rPr>
            </w:pPr>
            <w:r>
              <w:rPr>
                <w:color w:val="000000"/>
                <w:sz w:val="24"/>
                <w:szCs w:val="24"/>
                <w:lang w:eastAsia="ru-RU"/>
              </w:rPr>
              <w:t>Социомониторинг</w:t>
            </w:r>
          </w:p>
          <w:p>
            <w:pPr>
              <w:widowControl/>
              <w:autoSpaceDE/>
              <w:autoSpaceDN/>
              <w:spacing w:line="276" w:lineRule="auto"/>
              <w:rPr>
                <w:sz w:val="24"/>
                <w:szCs w:val="24"/>
                <w:lang w:eastAsia="ru-RU"/>
              </w:rPr>
            </w:pPr>
            <w:r>
              <w:rPr>
                <w:color w:val="000000"/>
                <w:sz w:val="24"/>
                <w:szCs w:val="24"/>
                <w:lang w:eastAsia="ru-RU"/>
              </w:rPr>
              <w:t>Диагностика уровня тревожности, стрессоустойчивости и агрессии</w:t>
            </w:r>
          </w:p>
          <w:p>
            <w:pPr>
              <w:widowControl/>
              <w:autoSpaceDE/>
              <w:autoSpaceDN/>
              <w:spacing w:line="276" w:lineRule="auto"/>
              <w:rPr>
                <w:sz w:val="24"/>
                <w:szCs w:val="24"/>
                <w:lang w:eastAsia="ru-RU"/>
              </w:rPr>
            </w:pPr>
            <w:r>
              <w:rPr>
                <w:color w:val="000000"/>
                <w:sz w:val="24"/>
                <w:szCs w:val="24"/>
                <w:lang w:eastAsia="ru-RU"/>
              </w:rPr>
              <w:t>Диагностика воспитанности</w:t>
            </w:r>
          </w:p>
          <w:p>
            <w:pPr>
              <w:widowControl/>
              <w:autoSpaceDE/>
              <w:autoSpaceDN/>
              <w:spacing w:line="276" w:lineRule="auto"/>
              <w:rPr>
                <w:sz w:val="24"/>
                <w:szCs w:val="24"/>
                <w:lang w:eastAsia="ru-RU"/>
              </w:rPr>
            </w:pPr>
            <w:r>
              <w:rPr>
                <w:color w:val="000000"/>
                <w:sz w:val="24"/>
                <w:szCs w:val="24"/>
                <w:lang w:eastAsia="ru-RU"/>
              </w:rPr>
              <w:t>Социомониторинг</w:t>
            </w:r>
          </w:p>
          <w:p>
            <w:pPr>
              <w:widowControl/>
              <w:autoSpaceDE/>
              <w:autoSpaceDN/>
              <w:spacing w:line="276" w:lineRule="auto"/>
              <w:rPr>
                <w:sz w:val="24"/>
                <w:szCs w:val="24"/>
                <w:lang w:eastAsia="ru-RU"/>
              </w:rPr>
            </w:pPr>
            <w:r>
              <w:rPr>
                <w:color w:val="000000"/>
                <w:sz w:val="24"/>
                <w:szCs w:val="24"/>
                <w:lang w:eastAsia="ru-RU"/>
              </w:rPr>
              <w:t>Штурм</w:t>
            </w:r>
          </w:p>
          <w:p>
            <w:pPr>
              <w:widowControl/>
              <w:autoSpaceDE/>
              <w:autoSpaceDN/>
              <w:spacing w:line="276" w:lineRule="auto"/>
              <w:rPr>
                <w:sz w:val="24"/>
                <w:szCs w:val="24"/>
                <w:lang w:eastAsia="ru-RU"/>
              </w:rPr>
            </w:pPr>
          </w:p>
          <w:p>
            <w:pPr>
              <w:widowControl/>
              <w:autoSpaceDE/>
              <w:autoSpaceDN/>
              <w:spacing w:line="276" w:lineRule="auto"/>
              <w:rPr>
                <w:sz w:val="24"/>
                <w:szCs w:val="24"/>
                <w:lang w:eastAsia="ru-RU"/>
              </w:rPr>
            </w:pPr>
            <w:r>
              <w:rPr>
                <w:color w:val="000000"/>
                <w:sz w:val="24"/>
                <w:szCs w:val="24"/>
                <w:lang w:eastAsia="ru-RU"/>
              </w:rPr>
              <w:t>Опросник Спилберга</w:t>
            </w:r>
          </w:p>
          <w:p>
            <w:pPr>
              <w:widowControl/>
              <w:autoSpaceDE/>
              <w:autoSpaceDN/>
              <w:spacing w:line="276" w:lineRule="auto"/>
              <w:rPr>
                <w:sz w:val="24"/>
                <w:szCs w:val="24"/>
                <w:lang w:eastAsia="ru-RU"/>
              </w:rPr>
            </w:pPr>
            <w:r>
              <w:rPr>
                <w:color w:val="000000"/>
                <w:sz w:val="24"/>
                <w:szCs w:val="24"/>
                <w:lang w:eastAsia="ru-RU"/>
              </w:rPr>
              <w:t>Выбор профессии</w:t>
            </w:r>
          </w:p>
        </w:tc>
      </w:tr>
    </w:tbl>
    <w:p>
      <w:pPr>
        <w:widowControl/>
        <w:autoSpaceDE/>
        <w:autoSpaceDN/>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2104"/>
        <w:gridCol w:w="1939"/>
        <w:gridCol w:w="2096"/>
        <w:gridCol w:w="2350"/>
        <w:gridCol w:w="1931"/>
      </w:tblGrid>
      <w:tr>
        <w:tblPrEx>
          <w:tblCellMar>
            <w:top w:w="15" w:type="dxa"/>
            <w:left w:w="15" w:type="dxa"/>
            <w:bottom w:w="15" w:type="dxa"/>
            <w:right w:w="15"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Выявление одаренных детей</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Поддержка одаренных детей</w:t>
            </w:r>
          </w:p>
          <w:p>
            <w:pPr>
              <w:widowControl/>
              <w:autoSpaceDE/>
              <w:autoSpaceDN/>
              <w:spacing w:line="276" w:lineRule="auto"/>
              <w:rPr>
                <w:sz w:val="24"/>
                <w:szCs w:val="24"/>
                <w:lang w:eastAsia="ru-RU"/>
              </w:rPr>
            </w:pPr>
          </w:p>
        </w:tc>
        <w:tc>
          <w:tcPr>
            <w:tcW w:w="0" w:type="auto"/>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Сопровождение одаренных детей</w:t>
            </w:r>
          </w:p>
        </w:tc>
      </w:tr>
      <w:tr>
        <w:tblPrEx>
          <w:tblCellMar>
            <w:top w:w="15" w:type="dxa"/>
            <w:left w:w="15" w:type="dxa"/>
            <w:bottom w:w="15" w:type="dxa"/>
            <w:right w:w="15" w:type="dxa"/>
          </w:tblCellMar>
        </w:tblPrEx>
        <w:trPr>
          <w:trHeight w:val="25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Сведения о высоких успехах в какой-либо деятельности</w:t>
            </w:r>
            <w:r>
              <w:rPr>
                <w:b/>
                <w:bCs/>
                <w:color w:val="000000"/>
                <w:sz w:val="28"/>
                <w:szCs w:val="28"/>
                <w:shd w:val="clear" w:color="auto" w:fill="FFFFFF"/>
                <w:lang w:eastAsia="ru-RU"/>
              </w:rPr>
              <w:t> </w:t>
            </w:r>
          </w:p>
          <w:p>
            <w:pPr>
              <w:widowControl/>
              <w:autoSpaceDE/>
              <w:autoSpaceDN/>
              <w:spacing w:line="276" w:lineRule="auto"/>
              <w:rPr>
                <w:sz w:val="24"/>
                <w:szCs w:val="24"/>
                <w:lang w:eastAsia="ru-RU"/>
              </w:rPr>
            </w:pPr>
            <w:r>
              <w:rPr>
                <w:color w:val="000000"/>
                <w:sz w:val="24"/>
                <w:szCs w:val="24"/>
                <w:shd w:val="clear" w:color="auto" w:fill="FFFFFF"/>
                <w:lang w:eastAsia="ru-RU"/>
              </w:rPr>
              <w:t>Индивидуаль</w:t>
            </w:r>
          </w:p>
          <w:p>
            <w:pPr>
              <w:widowControl/>
              <w:autoSpaceDE/>
              <w:autoSpaceDN/>
              <w:spacing w:line="276" w:lineRule="auto"/>
              <w:rPr>
                <w:sz w:val="24"/>
                <w:szCs w:val="24"/>
                <w:lang w:eastAsia="ru-RU"/>
              </w:rPr>
            </w:pPr>
            <w:r>
              <w:rPr>
                <w:color w:val="000000"/>
                <w:sz w:val="24"/>
                <w:szCs w:val="24"/>
                <w:shd w:val="clear" w:color="auto" w:fill="FFFFFF"/>
                <w:lang w:eastAsia="ru-RU"/>
              </w:rPr>
              <w:t>ная оценка творческих возможностей</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Формирование и углубление их способностей</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Диагностика</w:t>
            </w:r>
          </w:p>
          <w:p>
            <w:pPr>
              <w:widowControl/>
              <w:autoSpaceDE/>
              <w:autoSpaceDN/>
              <w:spacing w:line="276" w:lineRule="auto"/>
              <w:rPr>
                <w:sz w:val="24"/>
                <w:szCs w:val="24"/>
                <w:lang w:eastAsia="ru-RU"/>
              </w:rPr>
            </w:pPr>
            <w:r>
              <w:rPr>
                <w:color w:val="000000"/>
                <w:sz w:val="24"/>
                <w:szCs w:val="24"/>
                <w:shd w:val="clear" w:color="auto" w:fill="FFFFFF"/>
                <w:lang w:eastAsia="ru-RU"/>
              </w:rPr>
              <w:t>Сбор данных</w:t>
            </w:r>
          </w:p>
          <w:p>
            <w:pPr>
              <w:widowControl/>
              <w:autoSpaceDE/>
              <w:autoSpaceDN/>
              <w:spacing w:line="276" w:lineRule="auto"/>
              <w:rPr>
                <w:sz w:val="24"/>
                <w:szCs w:val="24"/>
                <w:lang w:eastAsia="ru-RU"/>
              </w:rPr>
            </w:pPr>
            <w:r>
              <w:rPr>
                <w:color w:val="000000"/>
                <w:sz w:val="24"/>
                <w:szCs w:val="24"/>
                <w:shd w:val="clear" w:color="auto" w:fill="FFFFFF"/>
                <w:lang w:eastAsia="ru-RU"/>
              </w:rPr>
              <w:t>Посещение уроков с целью наблюдения </w:t>
            </w:r>
          </w:p>
          <w:p>
            <w:pPr>
              <w:widowControl/>
              <w:autoSpaceDE/>
              <w:autoSpaceDN/>
              <w:spacing w:line="276" w:lineRule="auto"/>
              <w:rPr>
                <w:sz w:val="24"/>
                <w:szCs w:val="24"/>
                <w:lang w:eastAsia="ru-RU"/>
              </w:rPr>
            </w:pPr>
            <w:r>
              <w:rPr>
                <w:color w:val="000000"/>
                <w:sz w:val="24"/>
                <w:szCs w:val="24"/>
                <w:shd w:val="clear" w:color="auto" w:fill="FFFFFF"/>
                <w:lang w:eastAsia="ru-RU"/>
              </w:rPr>
              <w:t>Групповые развивающие занятия</w:t>
            </w:r>
          </w:p>
          <w:p>
            <w:pPr>
              <w:widowControl/>
              <w:autoSpaceDE/>
              <w:autoSpaceDN/>
              <w:spacing w:line="276" w:lineRule="auto"/>
              <w:rPr>
                <w:sz w:val="24"/>
                <w:szCs w:val="24"/>
                <w:lang w:eastAsia="ru-RU"/>
              </w:rPr>
            </w:pPr>
            <w:r>
              <w:rPr>
                <w:color w:val="000000"/>
                <w:sz w:val="24"/>
                <w:szCs w:val="24"/>
                <w:shd w:val="clear" w:color="auto" w:fill="FFFFFF"/>
                <w:lang w:eastAsia="ru-RU"/>
              </w:rPr>
              <w:t>Изучение мотивационно-потребностной сферы</w:t>
            </w:r>
          </w:p>
          <w:p>
            <w:pPr>
              <w:widowControl/>
              <w:autoSpaceDE/>
              <w:autoSpaceDN/>
              <w:spacing w:line="276" w:lineRule="auto"/>
              <w:rPr>
                <w:sz w:val="24"/>
                <w:szCs w:val="24"/>
                <w:lang w:eastAsia="ru-RU"/>
              </w:rPr>
            </w:pPr>
            <w:r>
              <w:rPr>
                <w:color w:val="000000"/>
                <w:sz w:val="24"/>
                <w:szCs w:val="24"/>
                <w:shd w:val="clear" w:color="auto" w:fill="FFFFFF"/>
                <w:lang w:eastAsia="ru-RU"/>
              </w:rPr>
              <w:t>Тренинги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shd w:val="clear" w:color="auto" w:fill="FFFFFF"/>
                <w:lang w:eastAsia="ru-RU"/>
              </w:rPr>
              <w:t>Авторские программы, индивидуальные занятия - консультации, рекомендации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Привлечение к участию в олимпиадах, конкурсах</w:t>
            </w:r>
          </w:p>
        </w:tc>
      </w:tr>
    </w:tbl>
    <w:p>
      <w:pPr>
        <w:widowControl/>
        <w:numPr>
          <w:ilvl w:val="0"/>
          <w:numId w:val="73"/>
        </w:numPr>
        <w:autoSpaceDE/>
        <w:autoSpaceDN/>
        <w:spacing w:after="200" w:line="360" w:lineRule="auto"/>
        <w:textAlignment w:val="baseline"/>
        <w:rPr>
          <w:i/>
          <w:iCs/>
          <w:color w:val="000000"/>
          <w:sz w:val="24"/>
          <w:szCs w:val="24"/>
          <w:lang w:eastAsia="ru-RU"/>
        </w:rPr>
      </w:pPr>
      <w:r>
        <w:rPr>
          <w:i/>
          <w:iCs/>
          <w:color w:val="000000"/>
          <w:sz w:val="24"/>
          <w:szCs w:val="24"/>
          <w:lang w:eastAsia="ru-RU"/>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tbl>
      <w:tblPr>
        <w:tblStyle w:val="12"/>
        <w:tblW w:w="0" w:type="auto"/>
        <w:tblInd w:w="0" w:type="dxa"/>
        <w:tblLayout w:type="autofit"/>
        <w:tblCellMar>
          <w:top w:w="15" w:type="dxa"/>
          <w:left w:w="15" w:type="dxa"/>
          <w:bottom w:w="15" w:type="dxa"/>
          <w:right w:w="15" w:type="dxa"/>
        </w:tblCellMar>
      </w:tblPr>
      <w:tblGrid>
        <w:gridCol w:w="2895"/>
        <w:gridCol w:w="5047"/>
        <w:gridCol w:w="2478"/>
      </w:tblGrid>
      <w:tr>
        <w:tblPrEx>
          <w:tblCellMar>
            <w:top w:w="15" w:type="dxa"/>
            <w:left w:w="15" w:type="dxa"/>
            <w:bottom w:w="15" w:type="dxa"/>
            <w:right w:w="15" w:type="dxa"/>
          </w:tblCellMar>
        </w:tblPrEx>
        <w:trPr>
          <w:trHeight w:val="315" w:hRule="atLeast"/>
        </w:trPr>
        <w:tc>
          <w:tcPr>
            <w:tcW w:w="0" w:type="auto"/>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Создание условий для последующего профессионального самоопределения</w:t>
            </w:r>
          </w:p>
        </w:tc>
      </w:tr>
      <w:tr>
        <w:tblPrEx>
          <w:tblCellMar>
            <w:top w:w="15" w:type="dxa"/>
            <w:left w:w="15" w:type="dxa"/>
            <w:bottom w:w="15" w:type="dxa"/>
            <w:right w:w="15" w:type="dxa"/>
          </w:tblCellMar>
        </w:tblPrEx>
        <w:trPr>
          <w:trHeight w:val="22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rPr>
          <w:trHeight w:val="22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Тренинги; психологические игры; диагностика; диспут; мозговой штурм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Тематические классные часы; экскурсии; встречи с людьми разных профессий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Профессиональные пробы; экскурсии</w:t>
            </w:r>
          </w:p>
        </w:tc>
      </w:tr>
      <w:tr>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i/>
                <w:iCs/>
                <w:color w:val="000000"/>
                <w:sz w:val="24"/>
                <w:szCs w:val="24"/>
                <w:lang w:eastAsia="ru-RU"/>
              </w:rPr>
              <w:t>формирование</w:t>
            </w:r>
          </w:p>
          <w:p>
            <w:pPr>
              <w:widowControl/>
              <w:autoSpaceDE/>
              <w:autoSpaceDN/>
              <w:spacing w:line="276" w:lineRule="auto"/>
              <w:jc w:val="center"/>
              <w:rPr>
                <w:sz w:val="24"/>
                <w:szCs w:val="24"/>
                <w:lang w:eastAsia="ru-RU"/>
              </w:rPr>
            </w:pPr>
            <w:r>
              <w:rPr>
                <w:i/>
                <w:iCs/>
                <w:color w:val="000000"/>
                <w:sz w:val="24"/>
                <w:szCs w:val="24"/>
                <w:lang w:eastAsia="ru-RU"/>
              </w:rPr>
              <w:t>коммуникативных навыков в разновозрастной среде и среде сверстников</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ind w:left="1827"/>
              <w:jc w:val="both"/>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color w:val="000000"/>
                <w:sz w:val="24"/>
                <w:szCs w:val="24"/>
                <w:lang w:eastAsia="ru-RU"/>
              </w:rPr>
            </w:pPr>
            <w:r>
              <w:rPr>
                <w:color w:val="000000"/>
                <w:sz w:val="24"/>
                <w:szCs w:val="24"/>
                <w:lang w:eastAsia="ru-RU"/>
              </w:rPr>
              <w:t>Тренинги; игры на сплочение  коллектива; тематические занятия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Классные мероприятия; конкурсы; районные и областные мероприятия, творческие работы и спортивные мероприятия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Классные часы; командные игры различной тематики</w:t>
            </w:r>
          </w:p>
        </w:tc>
      </w:tr>
    </w:tbl>
    <w:p>
      <w:pPr>
        <w:widowControl/>
        <w:autoSpaceDE/>
        <w:autoSpaceDN/>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3514"/>
        <w:gridCol w:w="4548"/>
        <w:gridCol w:w="2358"/>
      </w:tblGrid>
      <w:tr>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i/>
                <w:iCs/>
                <w:color w:val="000000"/>
                <w:sz w:val="24"/>
                <w:szCs w:val="24"/>
                <w:lang w:eastAsia="ru-RU"/>
              </w:rPr>
              <w:t>поддержка детских объединений, ученического самоуправления:</w:t>
            </w:r>
          </w:p>
          <w:p>
            <w:pPr>
              <w:widowControl/>
              <w:autoSpaceDE/>
              <w:autoSpaceDN/>
              <w:spacing w:line="276" w:lineRule="auto"/>
              <w:rPr>
                <w:sz w:val="24"/>
                <w:szCs w:val="24"/>
                <w:lang w:eastAsia="ru-RU"/>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Работа клуба «Лидер» для развития лидерских качеств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Вовлечение актива класса в проведение классных часов и мероприятий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Дни самоуправления</w:t>
            </w:r>
          </w:p>
        </w:tc>
      </w:tr>
    </w:tbl>
    <w:p>
      <w:pPr>
        <w:widowControl/>
        <w:autoSpaceDE/>
        <w:autoSpaceDN/>
        <w:spacing w:line="360" w:lineRule="auto"/>
        <w:rPr>
          <w:i/>
          <w:sz w:val="24"/>
          <w:szCs w:val="24"/>
          <w:lang w:eastAsia="ru-RU"/>
        </w:rPr>
      </w:pPr>
      <w:r>
        <w:rPr>
          <w:rFonts w:ascii="Calibri" w:hAnsi="Calibri" w:cs="Calibri"/>
          <w:color w:val="000000"/>
          <w:lang w:eastAsia="ru-RU"/>
        </w:rPr>
        <w:t>-</w:t>
      </w:r>
      <w:r>
        <w:rPr>
          <w:i/>
          <w:color w:val="000000"/>
          <w:sz w:val="24"/>
          <w:szCs w:val="24"/>
          <w:lang w:eastAsia="ru-RU"/>
        </w:rPr>
        <w:t>формирование психологической культуры поведения в информационной среде;</w:t>
      </w:r>
    </w:p>
    <w:p>
      <w:pPr>
        <w:widowControl/>
        <w:autoSpaceDE/>
        <w:autoSpaceDN/>
        <w:spacing w:line="360" w:lineRule="auto"/>
        <w:rPr>
          <w:i/>
          <w:sz w:val="24"/>
          <w:szCs w:val="24"/>
          <w:lang w:eastAsia="ru-RU"/>
        </w:rPr>
      </w:pPr>
      <w:r>
        <w:rPr>
          <w:i/>
          <w:color w:val="000000"/>
          <w:sz w:val="24"/>
          <w:szCs w:val="24"/>
          <w:lang w:eastAsia="ru-RU"/>
        </w:rPr>
        <w:t>-развитие психологической культуры в области использования ИКТ;</w:t>
      </w:r>
    </w:p>
    <w:p>
      <w:pPr>
        <w:widowControl/>
        <w:autoSpaceDE/>
        <w:autoSpaceDN/>
        <w:spacing w:line="360" w:lineRule="auto"/>
        <w:rPr>
          <w:i/>
          <w:sz w:val="24"/>
          <w:szCs w:val="24"/>
          <w:lang w:eastAsia="ru-RU"/>
        </w:rPr>
      </w:pPr>
      <w:r>
        <w:rPr>
          <w:i/>
          <w:iCs/>
          <w:color w:val="000000"/>
          <w:sz w:val="24"/>
          <w:szCs w:val="24"/>
          <w:lang w:eastAsia="ru-RU"/>
        </w:rPr>
        <w:t>- индивидуальное психолого-педагогическое сопровождение всех участников образовательных отношений, в том числе:</w:t>
      </w:r>
    </w:p>
    <w:tbl>
      <w:tblPr>
        <w:tblStyle w:val="12"/>
        <w:tblW w:w="0" w:type="auto"/>
        <w:tblInd w:w="0" w:type="dxa"/>
        <w:tblLayout w:type="autofit"/>
        <w:tblCellMar>
          <w:top w:w="15" w:type="dxa"/>
          <w:left w:w="15" w:type="dxa"/>
          <w:bottom w:w="15" w:type="dxa"/>
          <w:right w:w="15" w:type="dxa"/>
        </w:tblCellMar>
      </w:tblPr>
      <w:tblGrid>
        <w:gridCol w:w="3191"/>
        <w:gridCol w:w="2544"/>
        <w:gridCol w:w="2337"/>
        <w:gridCol w:w="2348"/>
      </w:tblGrid>
      <w:tr>
        <w:tblPrEx>
          <w:tblCellMar>
            <w:top w:w="15" w:type="dxa"/>
            <w:left w:w="15" w:type="dxa"/>
            <w:bottom w:w="15" w:type="dxa"/>
            <w:right w:w="15"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rPr>
          <w:trHeight w:val="165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Коррекционные и развивающие занятия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Индивидуальная работа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Выстраивание индивидуального образовательного маршрута для обучающихся</w:t>
            </w:r>
          </w:p>
        </w:tc>
      </w:tr>
      <w:tr>
        <w:tblPrEx>
          <w:tblCellMar>
            <w:top w:w="15" w:type="dxa"/>
            <w:left w:w="15" w:type="dxa"/>
            <w:bottom w:w="15" w:type="dxa"/>
            <w:right w:w="15"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обучающихся, проявляющих индивидуальные способности, и одаренных;</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Поддержка и развитие способностей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Привлечение к совместной деятельности с педагогом с целью развития способностей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Подготовка и участие в конкурсах разного уровня</w:t>
            </w:r>
          </w:p>
        </w:tc>
      </w:tr>
      <w:tr>
        <w:tblPrEx>
          <w:tblCellMar>
            <w:top w:w="15" w:type="dxa"/>
            <w:left w:w="15" w:type="dxa"/>
            <w:bottom w:w="15" w:type="dxa"/>
            <w:right w:w="15" w:type="dxa"/>
          </w:tblCellMar>
        </w:tblPrEx>
        <w:trPr>
          <w:trHeight w:val="29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педагогических, учебно-вспомогательных и иных работников Школы, обеспечивающих реализацию программы основного общего образования;</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rPr>
          <w:trHeight w:val="157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Профилактическая работа по профессиональному выгоранию работников образовательной организации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Наставничество молодых специалистов</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Мастер-классы и открытые уроки по обмену опытом</w:t>
            </w:r>
          </w:p>
        </w:tc>
      </w:tr>
      <w:tr>
        <w:tblPrEx>
          <w:tblCellMar>
            <w:top w:w="15" w:type="dxa"/>
            <w:left w:w="15" w:type="dxa"/>
            <w:bottom w:w="15" w:type="dxa"/>
            <w:right w:w="15"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родителей (законных представителей) несовершеннолетних обучающихся;</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rPr>
          <w:trHeight w:val="126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консультации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Родительские собрания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Конференции; совет по профилактике</w:t>
            </w:r>
          </w:p>
        </w:tc>
      </w:tr>
    </w:tbl>
    <w:p>
      <w:pPr>
        <w:widowControl/>
        <w:numPr>
          <w:ilvl w:val="0"/>
          <w:numId w:val="74"/>
        </w:numPr>
        <w:autoSpaceDE/>
        <w:autoSpaceDN/>
        <w:spacing w:after="200" w:line="360" w:lineRule="auto"/>
        <w:textAlignment w:val="baseline"/>
        <w:rPr>
          <w:i/>
          <w:iCs/>
          <w:color w:val="000000"/>
          <w:sz w:val="24"/>
          <w:szCs w:val="24"/>
          <w:lang w:eastAsia="ru-RU"/>
        </w:rPr>
      </w:pPr>
      <w:r>
        <w:rPr>
          <w:i/>
          <w:iCs/>
          <w:color w:val="000000"/>
          <w:sz w:val="24"/>
          <w:szCs w:val="24"/>
          <w:lang w:eastAsia="ru-RU"/>
        </w:rPr>
        <w:t>диверсификацию уровней психолого-педагогического сопровождения (индивидуальный, групповой, уровень класса, уровень Школы)</w:t>
      </w:r>
    </w:p>
    <w:tbl>
      <w:tblPr>
        <w:tblStyle w:val="12"/>
        <w:tblW w:w="0" w:type="auto"/>
        <w:tblInd w:w="0" w:type="dxa"/>
        <w:tblLayout w:type="autofit"/>
        <w:tblCellMar>
          <w:top w:w="15" w:type="dxa"/>
          <w:left w:w="15" w:type="dxa"/>
          <w:bottom w:w="15" w:type="dxa"/>
          <w:right w:w="15" w:type="dxa"/>
        </w:tblCellMar>
      </w:tblPr>
      <w:tblGrid>
        <w:gridCol w:w="2781"/>
        <w:gridCol w:w="2151"/>
        <w:gridCol w:w="2132"/>
        <w:gridCol w:w="3356"/>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уровней психолого-педагогического сопровождения: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Совместная деятельность</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Индивидуальные консультации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Индивидуальная работа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Индивидуальная беседа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-групповой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Шеринг</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Работа в творческих группах</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Работа с активом класса на принятие совместных решений по актуализации проблем класса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-уровень класса,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Диспут по определенным тематикам</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24"/>
                <w:szCs w:val="24"/>
                <w:lang w:eastAsia="ru-RU"/>
              </w:rPr>
              <w:t>Классные часы</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Проведение конкурсов по педагогическому мастерству</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 уровень Школы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Административные совещания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Заседания методических объединений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Педагогический совет</w:t>
            </w:r>
          </w:p>
        </w:tc>
      </w:tr>
    </w:tbl>
    <w:p>
      <w:pPr>
        <w:widowControl/>
        <w:numPr>
          <w:ilvl w:val="0"/>
          <w:numId w:val="75"/>
        </w:numPr>
        <w:autoSpaceDE/>
        <w:autoSpaceDN/>
        <w:spacing w:after="200" w:line="360" w:lineRule="auto"/>
        <w:textAlignment w:val="baseline"/>
        <w:rPr>
          <w:i/>
          <w:iCs/>
          <w:color w:val="000000"/>
          <w:sz w:val="24"/>
          <w:szCs w:val="24"/>
          <w:lang w:eastAsia="ru-RU"/>
        </w:rPr>
      </w:pPr>
      <w:r>
        <w:rPr>
          <w:i/>
          <w:iCs/>
          <w:color w:val="000000"/>
          <w:sz w:val="24"/>
          <w:szCs w:val="24"/>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Style w:val="12"/>
        <w:tblW w:w="0" w:type="auto"/>
        <w:tblInd w:w="0" w:type="dxa"/>
        <w:tblLayout w:type="fixed"/>
        <w:tblCellMar>
          <w:top w:w="15" w:type="dxa"/>
          <w:left w:w="15" w:type="dxa"/>
          <w:bottom w:w="15" w:type="dxa"/>
          <w:right w:w="15" w:type="dxa"/>
        </w:tblCellMar>
      </w:tblPr>
      <w:tblGrid>
        <w:gridCol w:w="1668"/>
        <w:gridCol w:w="1559"/>
        <w:gridCol w:w="1276"/>
        <w:gridCol w:w="1275"/>
        <w:gridCol w:w="1545"/>
        <w:gridCol w:w="1146"/>
        <w:gridCol w:w="1845"/>
      </w:tblGrid>
      <w:tr>
        <w:tblPrEx>
          <w:tblCellMar>
            <w:top w:w="15" w:type="dxa"/>
            <w:left w:w="15" w:type="dxa"/>
            <w:bottom w:w="15" w:type="dxa"/>
            <w:right w:w="15" w:type="dxa"/>
          </w:tblCellMar>
        </w:tblPrEx>
        <w:trPr>
          <w:trHeight w:val="1095" w:hRule="atLeast"/>
        </w:trPr>
        <w:tc>
          <w:tcPr>
            <w:tcW w:w="166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000000"/>
                <w:sz w:val="24"/>
                <w:szCs w:val="24"/>
                <w:lang w:eastAsia="ru-RU"/>
              </w:rPr>
            </w:pPr>
            <w:r>
              <w:rPr>
                <w:color w:val="000000"/>
                <w:sz w:val="24"/>
                <w:szCs w:val="24"/>
                <w:lang w:eastAsia="ru-RU"/>
              </w:rPr>
              <w:t>Формы психолого-педагогического сопровожде</w:t>
            </w:r>
          </w:p>
          <w:p>
            <w:pPr>
              <w:widowControl/>
              <w:autoSpaceDE/>
              <w:autoSpaceDN/>
              <w:spacing w:line="276" w:lineRule="auto"/>
              <w:rPr>
                <w:sz w:val="24"/>
                <w:szCs w:val="24"/>
                <w:lang w:eastAsia="ru-RU"/>
              </w:rPr>
            </w:pPr>
            <w:r>
              <w:rPr>
                <w:color w:val="000000"/>
                <w:sz w:val="24"/>
                <w:szCs w:val="24"/>
                <w:lang w:eastAsia="ru-RU"/>
              </w:rPr>
              <w:t>ния</w:t>
            </w:r>
          </w:p>
        </w:tc>
        <w:tc>
          <w:tcPr>
            <w:tcW w:w="411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w:t>
            </w:r>
          </w:p>
        </w:tc>
        <w:tc>
          <w:tcPr>
            <w:tcW w:w="453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Педагоги</w:t>
            </w:r>
          </w:p>
        </w:tc>
      </w:tr>
      <w:tr>
        <w:tblPrEx>
          <w:tblCellMar>
            <w:top w:w="15" w:type="dxa"/>
            <w:left w:w="15" w:type="dxa"/>
            <w:bottom w:w="15" w:type="dxa"/>
            <w:right w:w="15" w:type="dxa"/>
          </w:tblCellMar>
        </w:tblPrEx>
        <w:trPr>
          <w:trHeight w:val="330" w:hRule="atLeast"/>
        </w:trPr>
        <w:tc>
          <w:tcPr>
            <w:tcW w:w="1668"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rPr>
                <w:sz w:val="24"/>
                <w:szCs w:val="24"/>
                <w:lang w:eastAsia="ru-RU"/>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обучающихся</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педагогов</w:t>
            </w: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родителей</w:t>
            </w: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обучающихся</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педагогов</w:t>
            </w: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lang w:eastAsia="ru-RU"/>
              </w:rPr>
            </w:pPr>
            <w:r>
              <w:rPr>
                <w:color w:val="000000"/>
                <w:lang w:eastAsia="ru-RU"/>
              </w:rPr>
              <w:t>родителей</w:t>
            </w: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профилактика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диагностика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000000"/>
                <w:sz w:val="24"/>
                <w:szCs w:val="24"/>
                <w:lang w:eastAsia="ru-RU"/>
              </w:rPr>
            </w:pPr>
            <w:r>
              <w:rPr>
                <w:color w:val="000000"/>
                <w:sz w:val="24"/>
                <w:szCs w:val="24"/>
                <w:lang w:eastAsia="ru-RU"/>
              </w:rPr>
              <w:t>консультиро</w:t>
            </w:r>
          </w:p>
          <w:p>
            <w:pPr>
              <w:widowControl/>
              <w:autoSpaceDE/>
              <w:autoSpaceDN/>
              <w:spacing w:line="276" w:lineRule="auto"/>
              <w:rPr>
                <w:color w:val="000000"/>
                <w:sz w:val="24"/>
                <w:szCs w:val="24"/>
                <w:lang w:eastAsia="ru-RU"/>
              </w:rPr>
            </w:pPr>
            <w:r>
              <w:rPr>
                <w:color w:val="000000"/>
                <w:sz w:val="24"/>
                <w:szCs w:val="24"/>
                <w:lang w:eastAsia="ru-RU"/>
              </w:rPr>
              <w:t>вание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color w:val="000000"/>
                <w:sz w:val="24"/>
                <w:szCs w:val="24"/>
                <w:lang w:eastAsia="ru-RU"/>
              </w:rPr>
            </w:pPr>
            <w:r>
              <w:rPr>
                <w:color w:val="000000"/>
                <w:sz w:val="24"/>
                <w:szCs w:val="24"/>
                <w:lang w:eastAsia="ru-RU"/>
              </w:rPr>
              <w:t>коррекцион</w:t>
            </w:r>
          </w:p>
          <w:p>
            <w:pPr>
              <w:widowControl/>
              <w:autoSpaceDE/>
              <w:autoSpaceDN/>
              <w:spacing w:line="276" w:lineRule="auto"/>
              <w:rPr>
                <w:sz w:val="24"/>
                <w:szCs w:val="24"/>
                <w:lang w:eastAsia="ru-RU"/>
              </w:rPr>
            </w:pPr>
            <w:r>
              <w:rPr>
                <w:color w:val="000000"/>
                <w:sz w:val="24"/>
                <w:szCs w:val="24"/>
                <w:lang w:eastAsia="ru-RU"/>
              </w:rPr>
              <w:t>ная работа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развивающая работа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r>
              <w:rPr>
                <w:sz w:val="1"/>
                <w:szCs w:val="24"/>
                <w:lang w:eastAsia="ru-RU"/>
              </w:rPr>
              <w:t>+</w:t>
            </w: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1"/>
                <w:szCs w:val="24"/>
                <w:lang w:eastAsia="ru-RU"/>
              </w:rPr>
            </w:pPr>
          </w:p>
        </w:tc>
      </w:tr>
      <w:tr>
        <w:tblPrEx>
          <w:tblCellMar>
            <w:top w:w="15" w:type="dxa"/>
            <w:left w:w="15" w:type="dxa"/>
            <w:bottom w:w="15" w:type="dxa"/>
            <w:right w:w="15" w:type="dxa"/>
          </w:tblCellMar>
        </w:tblPrEx>
        <w:tc>
          <w:tcPr>
            <w:tcW w:w="16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просвещение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5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1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c>
          <w:tcPr>
            <w:tcW w:w="18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center"/>
              <w:rPr>
                <w:sz w:val="24"/>
                <w:szCs w:val="24"/>
                <w:lang w:eastAsia="ru-RU"/>
              </w:rPr>
            </w:pPr>
            <w:r>
              <w:rPr>
                <w:color w:val="000000"/>
                <w:sz w:val="24"/>
                <w:szCs w:val="24"/>
                <w:lang w:eastAsia="ru-RU"/>
              </w:rPr>
              <w:t>+</w:t>
            </w:r>
          </w:p>
        </w:tc>
      </w:tr>
    </w:tbl>
    <w:p>
      <w:pPr>
        <w:widowControl/>
        <w:autoSpaceDE/>
        <w:autoSpaceDN/>
        <w:spacing w:after="200" w:line="360" w:lineRule="auto"/>
        <w:jc w:val="both"/>
        <w:rPr>
          <w:sz w:val="24"/>
          <w:szCs w:val="24"/>
          <w:lang w:eastAsia="ru-RU"/>
        </w:rPr>
      </w:pPr>
      <w:r>
        <w:rPr>
          <w:rFonts w:ascii="Calibri" w:hAnsi="Calibri" w:cs="Calibri"/>
          <w:color w:val="000000"/>
          <w:lang w:eastAsia="ru-RU"/>
        </w:rPr>
        <w:t xml:space="preserve">- </w:t>
      </w:r>
      <w:r>
        <w:rPr>
          <w:i/>
          <w:iCs/>
          <w:color w:val="000000"/>
          <w:sz w:val="24"/>
          <w:szCs w:val="24"/>
          <w:lang w:eastAsia="ru-RU"/>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tbl>
      <w:tblPr>
        <w:tblStyle w:val="12"/>
        <w:tblW w:w="0" w:type="auto"/>
        <w:tblInd w:w="0" w:type="dxa"/>
        <w:tblLayout w:type="autofit"/>
        <w:tblCellMar>
          <w:top w:w="15" w:type="dxa"/>
          <w:left w:w="15" w:type="dxa"/>
          <w:bottom w:w="15" w:type="dxa"/>
          <w:right w:w="15" w:type="dxa"/>
        </w:tblCellMar>
      </w:tblPr>
      <w:tblGrid>
        <w:gridCol w:w="2397"/>
        <w:gridCol w:w="2730"/>
        <w:gridCol w:w="1805"/>
        <w:gridCol w:w="3488"/>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Психологические программы сопровождения участников образовательных отношений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Инструментарий</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Периодичность</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Оценка эффективности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Коррекционно-развивающая программа по сопровождению учащихся с ограниченными возможностями здоровья.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Игры; задания на развитие познавательных процессов, коммуникативных способностей и эмоциональной сферы.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24"/>
                <w:szCs w:val="24"/>
                <w:lang w:eastAsia="ru-RU"/>
              </w:rPr>
              <w:t>1 раз в неделю </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Повышение мотивации учения; развитие активной жизненной позиции; умение заявлять о своих потребностях; повышение уровня саморегуляции</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24"/>
                <w:szCs w:val="24"/>
                <w:lang w:eastAsia="ru-RU"/>
              </w:rPr>
              <w:t>Сопровождение участников из «группы риска» (Как сбываются и разбиваются мечты)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Диагностика акцентуаций характера; копинг-стратегии; анкетирование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24"/>
                <w:szCs w:val="24"/>
                <w:lang w:eastAsia="ru-RU"/>
              </w:rPr>
              <w:t>1 раз в неделю </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Сглаживание подростковых акцентуаций характера; эффективность  интеграции детских «групп риска» в социум</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before="240" w:after="240" w:line="276" w:lineRule="auto"/>
              <w:rPr>
                <w:sz w:val="24"/>
                <w:szCs w:val="24"/>
                <w:lang w:eastAsia="ru-RU"/>
              </w:rPr>
            </w:pPr>
            <w:r>
              <w:rPr>
                <w:color w:val="000000"/>
                <w:sz w:val="24"/>
                <w:szCs w:val="24"/>
                <w:lang w:eastAsia="ru-RU"/>
              </w:rPr>
              <w:t>Профориентационная работа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Диагностика; консультирование, анкетирование; профессиональные пробы; экскурсии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 течение года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Осознанный выбор дальнейшей профессиональной деятельности; выстраивание осознанного образовательного маршрута в обучении; помощь в выборе профильных классов для дальнейшего обучения</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Сопровождение выпускников по подготовке к Государственной итоговой аттестации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Диагностика; упражнения и занятия различной направленности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В течение года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Снижение тревожности; повышение стрессоустойчивости</w:t>
            </w:r>
          </w:p>
        </w:tc>
      </w:tr>
    </w:tbl>
    <w:p>
      <w:pPr>
        <w:widowControl/>
        <w:autoSpaceDE/>
        <w:autoSpaceDN/>
        <w:spacing w:after="200"/>
        <w:jc w:val="center"/>
        <w:rPr>
          <w:b/>
          <w:bCs/>
          <w:color w:val="000000"/>
          <w:sz w:val="24"/>
          <w:szCs w:val="24"/>
          <w:lang w:eastAsia="ru-RU"/>
        </w:rPr>
      </w:pP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pPr>
        <w:widowControl/>
        <w:numPr>
          <w:ilvl w:val="0"/>
          <w:numId w:val="76"/>
        </w:numPr>
        <w:autoSpaceDE/>
        <w:autoSpaceDN/>
        <w:adjustRightInd w:val="0"/>
        <w:spacing w:after="200" w:line="360" w:lineRule="auto"/>
        <w:ind w:firstLine="426"/>
        <w:contextualSpacing/>
        <w:jc w:val="both"/>
        <w:rPr>
          <w:rFonts w:eastAsiaTheme="minorHAnsi"/>
          <w:color w:val="000000"/>
          <w:sz w:val="24"/>
          <w:szCs w:val="24"/>
          <w:lang w:eastAsia="ru-RU"/>
        </w:rPr>
      </w:pPr>
      <w:r>
        <w:rPr>
          <w:rFonts w:eastAsiaTheme="minorHAnsi"/>
          <w:bCs/>
          <w:color w:val="000000"/>
          <w:sz w:val="24"/>
          <w:szCs w:val="24"/>
          <w:lang w:eastAsia="ru-RU"/>
        </w:rPr>
        <w:t xml:space="preserve">обеспечение преемственности содержания и форм организации образовательной деятельности </w:t>
      </w:r>
      <w:r>
        <w:rPr>
          <w:rFonts w:eastAsiaTheme="minorHAnsi"/>
          <w:color w:val="000000"/>
          <w:sz w:val="24"/>
          <w:szCs w:val="24"/>
          <w:lang w:eastAsia="ru-RU"/>
        </w:rPr>
        <w:t xml:space="preserve">при получении основного общего образования </w:t>
      </w:r>
      <w:r>
        <w:rPr>
          <w:rFonts w:eastAsiaTheme="minorHAnsi"/>
          <w:bCs/>
          <w:color w:val="000000"/>
          <w:sz w:val="24"/>
          <w:szCs w:val="24"/>
          <w:lang w:eastAsia="ru-RU"/>
        </w:rPr>
        <w:t>с учетом специфики</w:t>
      </w:r>
      <w:r>
        <w:rPr>
          <w:rFonts w:eastAsiaTheme="minorHAnsi"/>
          <w:b/>
          <w:bCs/>
          <w:color w:val="000000"/>
          <w:sz w:val="24"/>
          <w:szCs w:val="24"/>
          <w:lang w:eastAsia="ru-RU"/>
        </w:rPr>
        <w:t xml:space="preserve"> </w:t>
      </w:r>
      <w:r>
        <w:rPr>
          <w:rFonts w:eastAsiaTheme="minorHAnsi"/>
          <w:bCs/>
          <w:color w:val="000000"/>
          <w:sz w:val="24"/>
          <w:szCs w:val="24"/>
          <w:lang w:eastAsia="ru-RU"/>
        </w:rPr>
        <w:t>возрастного психофизического развития обучающихся</w:t>
      </w:r>
      <w:r>
        <w:rPr>
          <w:rFonts w:eastAsiaTheme="minorHAnsi"/>
          <w:b/>
          <w:bCs/>
          <w:color w:val="000000"/>
          <w:sz w:val="24"/>
          <w:szCs w:val="24"/>
          <w:lang w:eastAsia="ru-RU"/>
        </w:rPr>
        <w:t xml:space="preserve"> </w:t>
      </w:r>
      <w:r>
        <w:rPr>
          <w:rFonts w:eastAsiaTheme="minorHAnsi"/>
          <w:color w:val="000000"/>
          <w:sz w:val="24"/>
          <w:szCs w:val="24"/>
          <w:lang w:eastAsia="ru-RU"/>
        </w:rPr>
        <w:t xml:space="preserve">(в том числе особенностей перехода из младшего школьного возраста в подростковый); </w:t>
      </w:r>
    </w:p>
    <w:p>
      <w:pPr>
        <w:widowControl/>
        <w:adjustRightInd w:val="0"/>
        <w:spacing w:line="360" w:lineRule="auto"/>
        <w:ind w:firstLine="567"/>
        <w:jc w:val="both"/>
        <w:rPr>
          <w:rFonts w:eastAsiaTheme="minorHAnsi"/>
          <w:color w:val="000000"/>
          <w:sz w:val="24"/>
          <w:szCs w:val="24"/>
          <w:lang w:eastAsia="ru-RU"/>
        </w:rPr>
      </w:pPr>
      <w:r>
        <w:rPr>
          <w:rFonts w:eastAsiaTheme="minorHAnsi"/>
          <w:bCs/>
          <w:iCs/>
          <w:color w:val="000000"/>
          <w:sz w:val="24"/>
          <w:szCs w:val="24"/>
          <w:lang w:eastAsia="ru-RU"/>
        </w:rPr>
        <w:t>Программа преемственности</w:t>
      </w:r>
      <w:r>
        <w:rPr>
          <w:rFonts w:eastAsiaTheme="minorHAnsi"/>
          <w:b/>
          <w:bCs/>
          <w:i/>
          <w:iCs/>
          <w:color w:val="000000"/>
          <w:sz w:val="24"/>
          <w:szCs w:val="24"/>
          <w:lang w:eastAsia="ru-RU"/>
        </w:rPr>
        <w:t xml:space="preserve"> </w:t>
      </w:r>
      <w:r>
        <w:rPr>
          <w:rFonts w:eastAsiaTheme="minorHAnsi"/>
          <w:color w:val="000000"/>
          <w:sz w:val="24"/>
          <w:szCs w:val="24"/>
          <w:lang w:eastAsia="ru-RU"/>
        </w:rPr>
        <w:t xml:space="preserve">подразделяется на последовательные этапы: предварительный, основной, заключительный – каждый из которых предусматривает решение определенных задач: подготовка детей к обучению в школе (работа в рамках школы будущего первоклассника, диагностика уровня готовности детей к обучению в школе), адаптация к системному обучению и переходу в среднее звено (диагностика готовности учащихся к переходу в среднее звено, адаптации обучающихся к обучению в среднем звене), последующая социализация и обучение с использованием возрастных принципов развития (см. План работы педагога – психолога).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Направления работы предусматривают мониторинг психологического, интеллектуального и эмоционального здоровья обучающихся с целью сохранения и повышения достижений учащихся в личностном развитии, а также определения индивидуальной психолого-педагогической помощи детям, испытывающим разного вида трудности. </w:t>
      </w:r>
    </w:p>
    <w:p>
      <w:pPr>
        <w:widowControl/>
        <w:adjustRightInd w:val="0"/>
        <w:spacing w:line="360" w:lineRule="auto"/>
        <w:ind w:firstLine="567"/>
        <w:jc w:val="both"/>
        <w:rPr>
          <w:rFonts w:eastAsiaTheme="minorHAnsi"/>
          <w:color w:val="000000"/>
          <w:sz w:val="24"/>
          <w:szCs w:val="24"/>
          <w:lang w:eastAsia="ru-RU"/>
        </w:rPr>
      </w:pPr>
      <w:r>
        <w:rPr>
          <w:rFonts w:eastAsiaTheme="minorHAnsi"/>
          <w:bCs/>
          <w:color w:val="000000"/>
          <w:sz w:val="24"/>
          <w:szCs w:val="24"/>
          <w:lang w:eastAsia="ru-RU"/>
        </w:rPr>
        <w:t>Преемственность содержания и форм организации образовательной деятельности</w:t>
      </w:r>
      <w:r>
        <w:rPr>
          <w:rFonts w:eastAsiaTheme="minorHAnsi"/>
          <w:b/>
          <w:bCs/>
          <w:color w:val="000000"/>
          <w:sz w:val="24"/>
          <w:szCs w:val="24"/>
          <w:lang w:eastAsia="ru-RU"/>
        </w:rPr>
        <w:t xml:space="preserve"> </w:t>
      </w:r>
      <w:r>
        <w:rPr>
          <w:rFonts w:eastAsiaTheme="minorHAnsi"/>
          <w:color w:val="000000"/>
          <w:sz w:val="24"/>
          <w:szCs w:val="24"/>
          <w:lang w:eastAsia="ru-RU"/>
        </w:rPr>
        <w:t xml:space="preserve">включают: учебное сотрудничество, совместную деятельность, разновозрастное сотрудничество,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pPr>
        <w:widowControl/>
        <w:numPr>
          <w:ilvl w:val="0"/>
          <w:numId w:val="76"/>
        </w:numPr>
        <w:autoSpaceDE/>
        <w:autoSpaceDN/>
        <w:adjustRightInd w:val="0"/>
        <w:spacing w:after="49" w:line="360" w:lineRule="auto"/>
        <w:ind w:firstLine="567"/>
        <w:contextualSpacing/>
        <w:jc w:val="both"/>
        <w:rPr>
          <w:rFonts w:eastAsiaTheme="minorHAnsi"/>
          <w:color w:val="000000"/>
          <w:sz w:val="24"/>
          <w:szCs w:val="24"/>
          <w:lang w:eastAsia="ru-RU"/>
        </w:rPr>
      </w:pPr>
      <w:r>
        <w:rPr>
          <w:rFonts w:eastAsiaTheme="minorHAnsi"/>
          <w:bCs/>
          <w:color w:val="000000"/>
          <w:sz w:val="24"/>
          <w:szCs w:val="24"/>
          <w:lang w:eastAsia="ru-RU"/>
        </w:rPr>
        <w:t>учет специфики возрастного психофизического развития обучающихся</w:t>
      </w:r>
      <w:r>
        <w:rPr>
          <w:rFonts w:eastAsiaTheme="minorHAnsi"/>
          <w:color w:val="000000"/>
          <w:sz w:val="24"/>
          <w:szCs w:val="24"/>
          <w:lang w:eastAsia="ru-RU"/>
        </w:rPr>
        <w:t xml:space="preserve">, в том числе особенностей перехода из младшего школьного возраста в подростковый. При организации образовательного процесса необходимо учитывать особенности определенного возрастного периода для осознания и учета происходящих изменениях в личностной структуре учащихся, поведенческом компоненте. При выявлении и учете определенных изменений возможно устранение и корректировка таких проблем, как оптимизация процесса адаптации при переходе из младшего звена в среднее, улучшение атмосферы в классе, снижение личностной тревожности, повышение мотивации учения и прочее. </w:t>
      </w:r>
    </w:p>
    <w:p>
      <w:pPr>
        <w:widowControl/>
        <w:numPr>
          <w:ilvl w:val="0"/>
          <w:numId w:val="76"/>
        </w:numPr>
        <w:autoSpaceDE/>
        <w:autoSpaceDN/>
        <w:adjustRightInd w:val="0"/>
        <w:spacing w:after="200" w:line="360" w:lineRule="auto"/>
        <w:ind w:firstLine="567"/>
        <w:contextualSpacing/>
        <w:jc w:val="both"/>
        <w:rPr>
          <w:rFonts w:eastAsiaTheme="minorHAnsi"/>
          <w:color w:val="000000"/>
          <w:sz w:val="24"/>
          <w:szCs w:val="24"/>
          <w:lang w:eastAsia="ru-RU"/>
        </w:rPr>
      </w:pPr>
      <w:r>
        <w:rPr>
          <w:rFonts w:eastAsiaTheme="minorHAnsi"/>
          <w:bCs/>
          <w:color w:val="000000"/>
          <w:sz w:val="24"/>
          <w:szCs w:val="24"/>
          <w:lang w:eastAsia="ru-RU"/>
        </w:rPr>
        <w:t>обеспечение вариативности направлений и форм</w:t>
      </w:r>
      <w:r>
        <w:rPr>
          <w:rFonts w:eastAsiaTheme="minorHAnsi"/>
          <w:color w:val="000000"/>
          <w:sz w:val="24"/>
          <w:szCs w:val="24"/>
          <w:lang w:eastAsia="ru-RU"/>
        </w:rPr>
        <w:t xml:space="preserve">, а также диверсификации уровней психолого-педагогического сопровождения участников образовательных отношений; </w:t>
      </w:r>
    </w:p>
    <w:p>
      <w:pPr>
        <w:widowControl/>
        <w:adjustRightInd w:val="0"/>
        <w:spacing w:line="360" w:lineRule="auto"/>
        <w:ind w:firstLine="567"/>
        <w:jc w:val="both"/>
        <w:rPr>
          <w:rFonts w:eastAsiaTheme="minorHAnsi"/>
          <w:color w:val="000000"/>
          <w:sz w:val="24"/>
          <w:szCs w:val="24"/>
          <w:lang w:eastAsia="ru-RU"/>
        </w:rPr>
      </w:pPr>
      <w:r>
        <w:rPr>
          <w:rFonts w:eastAsiaTheme="minorHAnsi"/>
          <w:bCs/>
          <w:color w:val="000000"/>
          <w:sz w:val="24"/>
          <w:szCs w:val="24"/>
          <w:lang w:eastAsia="ru-RU"/>
        </w:rPr>
        <w:t>Диверсификация уровней</w:t>
      </w:r>
      <w:r>
        <w:rPr>
          <w:rFonts w:eastAsiaTheme="minorHAnsi"/>
          <w:b/>
          <w:bCs/>
          <w:color w:val="000000"/>
          <w:sz w:val="24"/>
          <w:szCs w:val="24"/>
          <w:lang w:eastAsia="ru-RU"/>
        </w:rPr>
        <w:t xml:space="preserve"> </w:t>
      </w:r>
      <w:r>
        <w:rPr>
          <w:rFonts w:eastAsiaTheme="minorHAnsi"/>
          <w:color w:val="000000"/>
          <w:sz w:val="24"/>
          <w:szCs w:val="24"/>
          <w:lang w:eastAsia="ru-RU"/>
        </w:rPr>
        <w:t xml:space="preserve">психолого-педагогического сопровождения подразумевает осуществление психологического сопровождения на четырех уровнях: уровне всего образовательного учреждения (мониторинг особенностей адаптации, эмоционально- волевой сферы, личностных особенностей учащихся; проведение просветительской работы; индивидуальные консультации учащихся, педагогического коллектива, родителей/ официальных представителей и прочее), класса (социометрические исследования, психологическое сопровождение сдачи ГИА, ЕГЭ, выявление уровня тревожности класса, мотивации обучения и прочее), малой группы (проведение коррекционно- развивающей работы с определенной группой учащихся, психологические тренинги по коррекции эмоционального состояния) и на индивидуальном уровне (выявление особенностей личностных особенностей, особенностей поведения, самооценки, уровня притязаний, диагностика познавательной сферы, эмоционально- волевой сферы, проведение терапевтических занятий и прочее). К основным видам деятельности педагога-психолога (консультирование, диагностика, просвещение, профилактика, коррекционная работа, развивающая работа) добавляется экспертная деятельность. Эта экспертиза образовательных программ, уроков, профессиональной деятельности учителя, психологической безопасности образовательной среды и др. В ходе экспертной и аналитической деятельности психолог анализирует социально-педагогическую среду с целью оптимизации ее воздействия на развитие обучающихся, формирование у них личностных и метапредметных компетенций. Педагогу трудно в полной мере оценить психологические последствия реализации тех или иных программ и проектов, обеспечить психологическую безопасность образовательной среды. Работа педагога-психолога в рамках данного вида деятельности может осуществляться по следующим направлениям: – психологический анализ и оценка образовательной среды и социальных процессов;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психологический анализ и экспертиза методических материалов, программ, проектов;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экспертиза психологической грамотности педагогических воздействий;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экспертиза урока с точки зрения реализации системно - деятельностного подхода и развития УУД;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выявление и прогнозирование психологических рисков экспериментальной работы школы.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Необходимым условием проведения экспертизы является обязательное согласование с руководством образовательного учреждения. Принятие управленческих решений по результатам экспертизы находится вне компетенции педагога-психолога. Его задача заключается в информировании администрации и внесении инициативных предложений </w:t>
      </w:r>
    </w:p>
    <w:p>
      <w:pPr>
        <w:widowControl/>
        <w:numPr>
          <w:ilvl w:val="0"/>
          <w:numId w:val="76"/>
        </w:numPr>
        <w:autoSpaceDE/>
        <w:autoSpaceDN/>
        <w:adjustRightInd w:val="0"/>
        <w:spacing w:after="200" w:line="360" w:lineRule="auto"/>
        <w:ind w:firstLine="426"/>
        <w:contextualSpacing/>
        <w:jc w:val="both"/>
        <w:rPr>
          <w:rFonts w:eastAsiaTheme="minorHAnsi"/>
          <w:color w:val="000000"/>
          <w:sz w:val="24"/>
          <w:szCs w:val="24"/>
          <w:lang w:eastAsia="ru-RU"/>
        </w:rPr>
      </w:pPr>
      <w:r>
        <w:rPr>
          <w:rFonts w:eastAsiaTheme="minorHAnsi"/>
          <w:bCs/>
          <w:color w:val="000000"/>
          <w:sz w:val="24"/>
          <w:szCs w:val="24"/>
          <w:lang w:eastAsia="ru-RU"/>
        </w:rPr>
        <w:t xml:space="preserve">формирование и развитие психолого-педагогической компетентности участников образовательных отношений.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Деятельность педагога-психолога, направленная на повышение психологической культуры педагога через просветительские мероприятия, должна содействовать развитию толерантности и способов саморегуляции, развитию навыков конструктивного общения и эффективного управления образовательным процессом, умению разрешать проблемные ситуации. На основе психологического анализа профессиональной деятельности педагогов психолог консультирует по вопросам дальнейшего совершенствования дидактики обучения в соответствии с ФГОС.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pPr>
        <w:widowControl/>
        <w:adjustRightInd w:val="0"/>
        <w:spacing w:line="360" w:lineRule="auto"/>
        <w:jc w:val="both"/>
        <w:rPr>
          <w:rFonts w:eastAsiaTheme="minorHAnsi"/>
          <w:color w:val="000000"/>
          <w:sz w:val="24"/>
          <w:szCs w:val="24"/>
          <w:lang w:eastAsia="ru-RU"/>
        </w:rPr>
      </w:pPr>
      <w:r>
        <w:rPr>
          <w:rFonts w:eastAsiaTheme="minorHAnsi"/>
          <w:bCs/>
          <w:iCs/>
          <w:color w:val="000000"/>
          <w:sz w:val="24"/>
          <w:szCs w:val="24"/>
          <w:lang w:eastAsia="ru-RU"/>
        </w:rPr>
        <w:t xml:space="preserve">Основными формами психолого-педагогического сопровождения являются: </w:t>
      </w:r>
    </w:p>
    <w:p>
      <w:pPr>
        <w:widowControl/>
        <w:numPr>
          <w:ilvl w:val="0"/>
          <w:numId w:val="76"/>
        </w:numPr>
        <w:autoSpaceDE/>
        <w:autoSpaceDN/>
        <w:adjustRightInd w:val="0"/>
        <w:spacing w:after="49" w:line="360" w:lineRule="auto"/>
        <w:ind w:firstLine="0"/>
        <w:contextualSpacing/>
        <w:jc w:val="both"/>
        <w:rPr>
          <w:rFonts w:eastAsiaTheme="minorHAnsi"/>
          <w:color w:val="000000"/>
          <w:sz w:val="24"/>
          <w:szCs w:val="24"/>
          <w:lang w:eastAsia="ru-RU"/>
        </w:rPr>
      </w:pPr>
      <w:r>
        <w:rPr>
          <w:rFonts w:eastAsiaTheme="minorHAnsi"/>
          <w:color w:val="000000"/>
          <w:sz w:val="24"/>
          <w:szCs w:val="24"/>
          <w:lang w:eastAsia="ru-RU"/>
        </w:rPr>
        <w:t>диагностика, направленная</w:t>
      </w:r>
      <w:r>
        <w:rPr>
          <w:rFonts w:eastAsiaTheme="minorHAnsi"/>
          <w:color w:val="000000"/>
          <w:sz w:val="23"/>
          <w:szCs w:val="23"/>
          <w:lang w:eastAsia="ru-RU"/>
        </w:rPr>
        <w:t xml:space="preserve"> </w:t>
      </w:r>
      <w:r>
        <w:rPr>
          <w:rFonts w:eastAsiaTheme="minorHAnsi"/>
          <w:color w:val="000000"/>
          <w:sz w:val="24"/>
          <w:szCs w:val="24"/>
          <w:lang w:eastAsia="ru-RU"/>
        </w:rPr>
        <w:t xml:space="preserve">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(определение уровня готовности к переходу в среднее, старшее звено обучающихся с использованием методик «Изучение отношения к учению и учебным предметам» Г.Н. Казанцевой, «Тест школьной тревожности» Филлипса, «Методика оценки сформированности отдельных компонентов учебной деятельности» Г.В. Репкиной и Е.В.Заикой) (см. План работы педагога-психолога); </w:t>
      </w:r>
    </w:p>
    <w:p>
      <w:pPr>
        <w:widowControl/>
        <w:numPr>
          <w:ilvl w:val="0"/>
          <w:numId w:val="76"/>
        </w:numPr>
        <w:autoSpaceDE/>
        <w:autoSpaceDN/>
        <w:adjustRightInd w:val="0"/>
        <w:spacing w:after="49" w:line="360" w:lineRule="auto"/>
        <w:ind w:firstLine="0"/>
        <w:contextualSpacing/>
        <w:jc w:val="both"/>
        <w:rPr>
          <w:rFonts w:eastAsiaTheme="minorHAnsi"/>
          <w:color w:val="000000"/>
          <w:sz w:val="24"/>
          <w:szCs w:val="24"/>
          <w:lang w:eastAsia="ru-RU"/>
        </w:rPr>
      </w:pPr>
      <w:r>
        <w:rPr>
          <w:rFonts w:eastAsiaTheme="minorHAnsi"/>
          <w:color w:val="000000"/>
          <w:sz w:val="24"/>
          <w:szCs w:val="24"/>
          <w:lang w:eastAsia="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(разработка рекомендаций для педагогов и родителей/ законных представителей); </w:t>
      </w:r>
    </w:p>
    <w:p>
      <w:pPr>
        <w:widowControl/>
        <w:numPr>
          <w:ilvl w:val="0"/>
          <w:numId w:val="76"/>
        </w:numPr>
        <w:autoSpaceDE/>
        <w:autoSpaceDN/>
        <w:adjustRightInd w:val="0"/>
        <w:spacing w:after="200" w:line="360" w:lineRule="auto"/>
        <w:ind w:firstLine="0"/>
        <w:contextualSpacing/>
        <w:jc w:val="both"/>
        <w:rPr>
          <w:rFonts w:eastAsiaTheme="minorHAnsi"/>
          <w:color w:val="000000"/>
          <w:sz w:val="24"/>
          <w:szCs w:val="24"/>
          <w:lang w:eastAsia="ru-RU"/>
        </w:rPr>
      </w:pPr>
      <w:r>
        <w:rPr>
          <w:rFonts w:eastAsiaTheme="minorHAnsi"/>
          <w:color w:val="000000"/>
          <w:sz w:val="24"/>
          <w:szCs w:val="24"/>
          <w:lang w:eastAsia="ru-RU"/>
        </w:rPr>
        <w:t xml:space="preserve">профилактика, экспертиза, развивающая работа, просвещение, коррекционная работа, осуществляемая в течение всего учебного времени (на уровне всего образовательного учреждения, класса, малой группы и индивидуальном уровне). </w:t>
      </w:r>
    </w:p>
    <w:p>
      <w:pPr>
        <w:widowControl/>
        <w:adjustRightInd w:val="0"/>
        <w:spacing w:line="360" w:lineRule="auto"/>
        <w:rPr>
          <w:rFonts w:eastAsiaTheme="minorHAnsi"/>
          <w:color w:val="000000"/>
          <w:sz w:val="24"/>
          <w:szCs w:val="24"/>
          <w:lang w:eastAsia="ru-RU"/>
        </w:rPr>
      </w:pPr>
      <w:r>
        <w:rPr>
          <w:rFonts w:eastAsiaTheme="minorHAnsi"/>
          <w:bCs/>
          <w:iCs/>
          <w:color w:val="000000"/>
          <w:sz w:val="24"/>
          <w:szCs w:val="24"/>
          <w:lang w:eastAsia="ru-RU"/>
        </w:rPr>
        <w:t xml:space="preserve">К основным направлениям психолого-педагогического сопровождения относятся: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сохранение и укрепление психологического здоровья;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мониторинг возможностей и способностей обучающихся;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психолого-педагогическая поддержка участников олимпиадного движения;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формирование у обучающихся понимания ценности здоровья и безопасного образа жизни;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развитие экологической культуры;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выявление и поддержка детей с особыми образовательными потребностями и ограниченными возможностями здоровья;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формирование коммуникативных навыков в разновозрастной среде и среде сверстников;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поддержка детских объединений и ученического самоуправления;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выявление и поддержка детей, проявивших выдающиеся способности. </w:t>
      </w:r>
    </w:p>
    <w:p>
      <w:pPr>
        <w:widowControl/>
        <w:numPr>
          <w:ilvl w:val="0"/>
          <w:numId w:val="76"/>
        </w:numPr>
        <w:autoSpaceDE/>
        <w:autoSpaceDN/>
        <w:adjustRightInd w:val="0"/>
        <w:spacing w:after="44"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психолого-педагогическое сопровождение процесса адаптации учащихся в переходный период (5-ый, 10- ый класс). </w:t>
      </w:r>
    </w:p>
    <w:p>
      <w:pPr>
        <w:widowControl/>
        <w:numPr>
          <w:ilvl w:val="0"/>
          <w:numId w:val="76"/>
        </w:numPr>
        <w:autoSpaceDE/>
        <w:autoSpaceDN/>
        <w:adjustRightInd w:val="0"/>
        <w:spacing w:after="200"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психолого-педагогическое сопровождение учащихся «группы риска» (работа в контакте с социальным педагогом, учителями, родителями/ законными представителями; профилактика, просвещение, коррекционная работа). </w:t>
      </w:r>
    </w:p>
    <w:p>
      <w:pPr>
        <w:widowControl/>
        <w:numPr>
          <w:ilvl w:val="0"/>
          <w:numId w:val="76"/>
        </w:numPr>
        <w:autoSpaceDE/>
        <w:autoSpaceDN/>
        <w:adjustRightInd w:val="0"/>
        <w:spacing w:after="200"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психологическое просвещение всех участников образовательного процесса (разработка информационных стендов, буклетов, проведение информационных занятий; </w:t>
      </w:r>
    </w:p>
    <w:p>
      <w:pPr>
        <w:widowControl/>
        <w:numPr>
          <w:ilvl w:val="0"/>
          <w:numId w:val="76"/>
        </w:numPr>
        <w:autoSpaceDE/>
        <w:autoSpaceDN/>
        <w:adjustRightInd w:val="0"/>
        <w:spacing w:after="200"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выявление и поддержка детей с особыми образовательными потребностями (работа в рамках ПМПк, проведение индивидуальных и групповых коррекционно - развивающих занятий, консультаций); </w:t>
      </w:r>
    </w:p>
    <w:p>
      <w:pPr>
        <w:widowControl/>
        <w:numPr>
          <w:ilvl w:val="0"/>
          <w:numId w:val="76"/>
        </w:numPr>
        <w:autoSpaceDE/>
        <w:autoSpaceDN/>
        <w:adjustRightInd w:val="0"/>
        <w:spacing w:after="200" w:line="360" w:lineRule="auto"/>
        <w:ind w:firstLine="0"/>
        <w:contextualSpacing/>
        <w:rPr>
          <w:rFonts w:eastAsiaTheme="minorHAnsi"/>
          <w:color w:val="000000"/>
          <w:sz w:val="24"/>
          <w:szCs w:val="24"/>
          <w:lang w:eastAsia="ru-RU"/>
        </w:rPr>
      </w:pPr>
      <w:r>
        <w:rPr>
          <w:rFonts w:eastAsiaTheme="minorHAnsi"/>
          <w:color w:val="000000"/>
          <w:sz w:val="24"/>
          <w:szCs w:val="24"/>
          <w:lang w:eastAsia="ru-RU"/>
        </w:rPr>
        <w:t xml:space="preserve">выявление и поддержка одаренных детей; </w:t>
      </w:r>
    </w:p>
    <w:p>
      <w:pPr>
        <w:widowControl/>
        <w:numPr>
          <w:ilvl w:val="0"/>
          <w:numId w:val="76"/>
        </w:numPr>
        <w:autoSpaceDE/>
        <w:autoSpaceDN/>
        <w:adjustRightInd w:val="0"/>
        <w:spacing w:after="200" w:line="360" w:lineRule="auto"/>
        <w:ind w:firstLine="0"/>
        <w:contextualSpacing/>
        <w:jc w:val="both"/>
        <w:rPr>
          <w:rFonts w:eastAsiaTheme="minorHAnsi"/>
          <w:color w:val="000000"/>
          <w:sz w:val="24"/>
          <w:szCs w:val="24"/>
          <w:lang w:eastAsia="ru-RU"/>
        </w:rPr>
      </w:pPr>
      <w:r>
        <w:rPr>
          <w:rFonts w:eastAsiaTheme="minorHAnsi"/>
          <w:color w:val="000000"/>
          <w:sz w:val="24"/>
          <w:szCs w:val="24"/>
          <w:lang w:eastAsia="ru-RU"/>
        </w:rPr>
        <w:t xml:space="preserve">дифференциация и индивидуализация обучения (разработка рекомендаций для педагогов, родителей, индивидуальных образовательных программ); </w:t>
      </w:r>
    </w:p>
    <w:p>
      <w:pPr>
        <w:widowControl/>
        <w:numPr>
          <w:ilvl w:val="0"/>
          <w:numId w:val="76"/>
        </w:numPr>
        <w:autoSpaceDE/>
        <w:autoSpaceDN/>
        <w:adjustRightInd w:val="0"/>
        <w:spacing w:after="200"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обеспечение осознанного и ответственного выбора дальнейшей профессиональной сферы деятельности (выявление готовности к осознанному выбору профессии, диагностика профессиональных предпочтений, профориентационное просвещение).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Профессиональная компетентность педагога-психолога рассматривается как сложное психологическое образование, которое выступает основой его успешной профессиональной деятельности, включает в себя систему деятельностно-ролевых (знания, умения и навыки) и личностных (профессионально важные качества) характеристик. Педагог-психолог принимает участие в планировании и реализации ООП ООО и ряда ее составляющих:</w:t>
      </w:r>
    </w:p>
    <w:p>
      <w:pPr>
        <w:widowControl/>
        <w:tabs>
          <w:tab w:val="left" w:pos="0"/>
        </w:tabs>
        <w:adjustRightInd w:val="0"/>
        <w:spacing w:line="360" w:lineRule="auto"/>
        <w:jc w:val="both"/>
        <w:rPr>
          <w:rFonts w:eastAsiaTheme="minorHAnsi"/>
          <w:color w:val="000000"/>
          <w:sz w:val="24"/>
          <w:szCs w:val="24"/>
          <w:lang w:eastAsia="ru-RU"/>
        </w:rPr>
      </w:pPr>
      <w:r>
        <w:rPr>
          <w:rFonts w:eastAsiaTheme="minorHAnsi"/>
          <w:color w:val="000000"/>
          <w:sz w:val="24"/>
          <w:szCs w:val="24"/>
          <w:lang w:eastAsia="ru-RU"/>
        </w:rPr>
        <w:t xml:space="preserve"> – Программы развития универсальных учебных действий (УУД); </w:t>
      </w:r>
    </w:p>
    <w:p>
      <w:pPr>
        <w:widowControl/>
        <w:tabs>
          <w:tab w:val="left" w:pos="0"/>
        </w:tabs>
        <w:adjustRightInd w:val="0"/>
        <w:spacing w:line="360" w:lineRule="auto"/>
        <w:jc w:val="both"/>
        <w:rPr>
          <w:rFonts w:eastAsiaTheme="minorHAnsi"/>
          <w:color w:val="000000"/>
          <w:sz w:val="24"/>
          <w:szCs w:val="24"/>
          <w:lang w:eastAsia="ru-RU"/>
        </w:rPr>
      </w:pPr>
      <w:r>
        <w:rPr>
          <w:rFonts w:eastAsiaTheme="minorHAnsi"/>
          <w:color w:val="000000"/>
          <w:sz w:val="24"/>
          <w:szCs w:val="24"/>
          <w:lang w:eastAsia="ru-RU"/>
        </w:rPr>
        <w:t>– Программы воспитания и социализации обучающихся;</w:t>
      </w:r>
    </w:p>
    <w:p>
      <w:pPr>
        <w:widowControl/>
        <w:tabs>
          <w:tab w:val="left" w:pos="0"/>
        </w:tabs>
        <w:adjustRightInd w:val="0"/>
        <w:spacing w:line="360" w:lineRule="auto"/>
        <w:jc w:val="both"/>
        <w:rPr>
          <w:rFonts w:eastAsiaTheme="minorHAnsi"/>
          <w:color w:val="000000"/>
          <w:sz w:val="24"/>
          <w:szCs w:val="24"/>
          <w:lang w:eastAsia="ru-RU"/>
        </w:rPr>
      </w:pPr>
      <w:r>
        <w:rPr>
          <w:rFonts w:eastAsiaTheme="minorHAnsi"/>
          <w:color w:val="000000"/>
          <w:sz w:val="24"/>
          <w:szCs w:val="24"/>
          <w:lang w:eastAsia="ru-RU"/>
        </w:rPr>
        <w:t xml:space="preserve"> – Программы коррекционной работы. </w:t>
      </w:r>
    </w:p>
    <w:p>
      <w:pPr>
        <w:widowControl/>
        <w:tabs>
          <w:tab w:val="left" w:pos="0"/>
        </w:tabs>
        <w:adjustRightInd w:val="0"/>
        <w:spacing w:line="360" w:lineRule="auto"/>
        <w:jc w:val="both"/>
        <w:rPr>
          <w:rFonts w:eastAsiaTheme="minorHAnsi"/>
          <w:color w:val="000000"/>
          <w:sz w:val="24"/>
          <w:szCs w:val="24"/>
          <w:lang w:eastAsia="ru-RU"/>
        </w:rPr>
      </w:pPr>
      <w:r>
        <w:rPr>
          <w:rFonts w:eastAsiaTheme="minorHAnsi"/>
          <w:color w:val="000000"/>
          <w:sz w:val="24"/>
          <w:szCs w:val="24"/>
          <w:lang w:eastAsia="ru-RU"/>
        </w:rPr>
        <w:t xml:space="preserve">–Системы оценки достижения планируемых результатов освоения ООП.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Непосредственная психологическая работа с обучающимися по совершенствованию УУД проводиться на основе психолого-педагогических развивающих программ.</w:t>
      </w:r>
    </w:p>
    <w:p>
      <w:pPr>
        <w:widowControl/>
        <w:autoSpaceDE/>
        <w:autoSpaceDN/>
        <w:spacing w:line="360" w:lineRule="auto"/>
        <w:jc w:val="center"/>
        <w:rPr>
          <w:sz w:val="24"/>
          <w:szCs w:val="24"/>
          <w:lang w:eastAsia="ru-RU"/>
        </w:rPr>
      </w:pPr>
      <w:r>
        <w:rPr>
          <w:b/>
          <w:bCs/>
          <w:color w:val="000000"/>
          <w:sz w:val="24"/>
          <w:szCs w:val="24"/>
          <w:lang w:eastAsia="ru-RU"/>
        </w:rPr>
        <w:t> </w:t>
      </w:r>
      <w:r>
        <w:rPr>
          <w:b/>
          <w:bCs/>
          <w:color w:val="000000"/>
          <w:sz w:val="28"/>
          <w:szCs w:val="28"/>
          <w:lang w:eastAsia="ru-RU"/>
        </w:rPr>
        <w:t>Требования к кадровым условиям реализации программы основного общего образования</w:t>
      </w:r>
    </w:p>
    <w:p>
      <w:pPr>
        <w:widowControl/>
        <w:autoSpaceDE/>
        <w:autoSpaceDN/>
        <w:spacing w:line="360" w:lineRule="auto"/>
        <w:ind w:firstLine="567"/>
        <w:jc w:val="both"/>
        <w:rPr>
          <w:sz w:val="24"/>
          <w:szCs w:val="24"/>
          <w:lang w:eastAsia="ru-RU"/>
        </w:rPr>
      </w:pPr>
      <w:r>
        <w:rPr>
          <w:rFonts w:ascii="Calibri" w:hAnsi="Calibri" w:cs="Calibri"/>
          <w:color w:val="000000"/>
          <w:lang w:eastAsia="ru-RU"/>
        </w:rPr>
        <w:t> </w:t>
      </w:r>
      <w:r>
        <w:rPr>
          <w:color w:val="000000"/>
          <w:sz w:val="24"/>
          <w:szCs w:val="24"/>
          <w:lang w:eastAsia="ru-RU"/>
        </w:rPr>
        <w:t>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Style w:val="12"/>
        <w:tblW w:w="0" w:type="auto"/>
        <w:tblInd w:w="0" w:type="dxa"/>
        <w:tblLayout w:type="autofit"/>
        <w:tblCellMar>
          <w:top w:w="15" w:type="dxa"/>
          <w:left w:w="15" w:type="dxa"/>
          <w:bottom w:w="15" w:type="dxa"/>
          <w:right w:w="15" w:type="dxa"/>
        </w:tblCellMar>
      </w:tblPr>
      <w:tblGrid>
        <w:gridCol w:w="1800"/>
        <w:gridCol w:w="4371"/>
        <w:gridCol w:w="4249"/>
      </w:tblGrid>
      <w:tr>
        <w:tblPrEx>
          <w:tblCellMar>
            <w:top w:w="15" w:type="dxa"/>
            <w:left w:w="15" w:type="dxa"/>
            <w:bottom w:w="15" w:type="dxa"/>
            <w:right w:w="15" w:type="dxa"/>
          </w:tblCellMar>
        </w:tblPrEx>
        <w:trPr>
          <w:trHeight w:val="135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Количество педагогических работников школы</w:t>
            </w:r>
          </w:p>
          <w:p>
            <w:pPr>
              <w:widowControl/>
              <w:autoSpaceDE/>
              <w:autoSpaceDN/>
              <w:spacing w:line="276" w:lineRule="auto"/>
              <w:rPr>
                <w:sz w:val="24"/>
                <w:szCs w:val="24"/>
                <w:lang w:eastAsia="ru-RU"/>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Лица, привлекаемые к  реализации  программы основного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w:t>
            </w:r>
          </w:p>
        </w:tc>
      </w:tr>
      <w:tr>
        <w:tblPrEx>
          <w:tblCellMar>
            <w:top w:w="15" w:type="dxa"/>
            <w:left w:w="15" w:type="dxa"/>
            <w:bottom w:w="15" w:type="dxa"/>
            <w:right w:w="15" w:type="dxa"/>
          </w:tblCellMar>
        </w:tblPrEx>
        <w:trPr>
          <w:trHeight w:val="558"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rPr>
                <w:sz w:val="24"/>
                <w:szCs w:val="24"/>
                <w:lang w:eastAsia="ru-RU"/>
              </w:rPr>
            </w:pPr>
            <w:r>
              <w:rPr>
                <w:color w:val="000000"/>
                <w:sz w:val="24"/>
                <w:szCs w:val="24"/>
                <w:lang w:eastAsia="ru-RU"/>
              </w:rPr>
              <w:t>Приложение «Штатное расписание на  2023 -2024 учебный год»</w:t>
            </w:r>
          </w:p>
          <w:p>
            <w:pPr>
              <w:widowControl/>
              <w:autoSpaceDE/>
              <w:autoSpaceDN/>
              <w:spacing w:line="276" w:lineRule="auto"/>
              <w:rPr>
                <w:sz w:val="24"/>
                <w:szCs w:val="24"/>
                <w:lang w:eastAsia="ru-RU"/>
              </w:rPr>
            </w:pPr>
            <w:r>
              <w:rPr>
                <w:color w:val="000000"/>
                <w:sz w:val="24"/>
                <w:szCs w:val="24"/>
                <w:lang w:eastAsia="ru-RU"/>
              </w:rPr>
              <w:t>Приложение «Штатное расписание на  2024 -2025 учебный год»</w:t>
            </w:r>
          </w:p>
          <w:p>
            <w:pPr>
              <w:widowControl/>
              <w:autoSpaceDE/>
              <w:autoSpaceDN/>
              <w:spacing w:line="276" w:lineRule="auto"/>
              <w:rPr>
                <w:sz w:val="24"/>
                <w:szCs w:val="24"/>
                <w:lang w:eastAsia="ru-RU"/>
              </w:rPr>
            </w:pPr>
            <w:r>
              <w:rPr>
                <w:color w:val="000000"/>
                <w:sz w:val="24"/>
                <w:szCs w:val="24"/>
                <w:lang w:eastAsia="ru-RU"/>
              </w:rPr>
              <w:t>Приложение «Штатное расписание на  2025 -2026 учебный год»</w:t>
            </w:r>
          </w:p>
          <w:p>
            <w:pPr>
              <w:widowControl/>
              <w:autoSpaceDE/>
              <w:autoSpaceDN/>
              <w:spacing w:line="276" w:lineRule="auto"/>
              <w:rPr>
                <w:sz w:val="24"/>
                <w:szCs w:val="24"/>
                <w:lang w:eastAsia="ru-RU"/>
              </w:rPr>
            </w:pPr>
            <w:r>
              <w:rPr>
                <w:color w:val="000000"/>
                <w:sz w:val="24"/>
                <w:szCs w:val="24"/>
                <w:lang w:eastAsia="ru-RU"/>
              </w:rPr>
              <w:t>Приложение «Штатное расписание на  2026 -2027 учебный год</w:t>
            </w:r>
          </w:p>
          <w:p>
            <w:pPr>
              <w:widowControl/>
              <w:autoSpaceDE/>
              <w:autoSpaceDN/>
              <w:spacing w:line="276" w:lineRule="auto"/>
              <w:rPr>
                <w:sz w:val="24"/>
                <w:szCs w:val="24"/>
                <w:lang w:eastAsia="ru-RU"/>
              </w:rPr>
            </w:pPr>
            <w:r>
              <w:rPr>
                <w:color w:val="000000"/>
                <w:sz w:val="24"/>
                <w:szCs w:val="24"/>
                <w:lang w:eastAsia="ru-RU"/>
              </w:rPr>
              <w:t>Приложение «Штатное расписание на  2027 -2028 учебный год»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spacing w:line="276" w:lineRule="auto"/>
              <w:jc w:val="both"/>
              <w:rPr>
                <w:sz w:val="24"/>
                <w:szCs w:val="24"/>
                <w:lang w:eastAsia="ru-RU"/>
              </w:rPr>
            </w:pPr>
            <w:r>
              <w:rPr>
                <w:color w:val="000000"/>
                <w:sz w:val="24"/>
                <w:szCs w:val="24"/>
                <w:lang w:eastAsia="ru-RU"/>
              </w:rPr>
              <w:t>Директор школы</w:t>
            </w:r>
          </w:p>
          <w:p>
            <w:pPr>
              <w:widowControl/>
              <w:autoSpaceDE/>
              <w:autoSpaceDN/>
              <w:spacing w:line="276" w:lineRule="auto"/>
              <w:jc w:val="both"/>
              <w:rPr>
                <w:sz w:val="24"/>
                <w:szCs w:val="24"/>
                <w:lang w:eastAsia="ru-RU"/>
              </w:rPr>
            </w:pPr>
            <w:r>
              <w:rPr>
                <w:color w:val="000000"/>
                <w:sz w:val="24"/>
                <w:szCs w:val="24"/>
                <w:lang w:eastAsia="ru-RU"/>
              </w:rPr>
              <w:t>Заместители директора по УВР</w:t>
            </w:r>
          </w:p>
          <w:p>
            <w:pPr>
              <w:widowControl/>
              <w:autoSpaceDE/>
              <w:autoSpaceDN/>
              <w:spacing w:line="276" w:lineRule="auto"/>
              <w:jc w:val="both"/>
              <w:rPr>
                <w:sz w:val="24"/>
                <w:szCs w:val="24"/>
                <w:lang w:eastAsia="ru-RU"/>
              </w:rPr>
            </w:pPr>
            <w:r>
              <w:rPr>
                <w:color w:val="000000"/>
                <w:sz w:val="24"/>
                <w:szCs w:val="24"/>
                <w:lang w:eastAsia="ru-RU"/>
              </w:rPr>
              <w:t>Учителя</w:t>
            </w:r>
          </w:p>
          <w:p>
            <w:pPr>
              <w:widowControl/>
              <w:autoSpaceDE/>
              <w:autoSpaceDN/>
              <w:spacing w:line="276" w:lineRule="auto"/>
              <w:jc w:val="both"/>
              <w:rPr>
                <w:sz w:val="24"/>
                <w:szCs w:val="24"/>
                <w:lang w:eastAsia="ru-RU"/>
              </w:rPr>
            </w:pPr>
            <w:r>
              <w:rPr>
                <w:color w:val="000000"/>
                <w:sz w:val="24"/>
                <w:szCs w:val="24"/>
                <w:lang w:eastAsia="ru-RU"/>
              </w:rPr>
              <w:t>Педагоги-организаторы</w:t>
            </w:r>
          </w:p>
          <w:p>
            <w:pPr>
              <w:widowControl/>
              <w:autoSpaceDE/>
              <w:autoSpaceDN/>
              <w:spacing w:line="276" w:lineRule="auto"/>
              <w:jc w:val="both"/>
              <w:rPr>
                <w:sz w:val="24"/>
                <w:szCs w:val="24"/>
                <w:lang w:eastAsia="ru-RU"/>
              </w:rPr>
            </w:pPr>
            <w:r>
              <w:rPr>
                <w:color w:val="000000"/>
                <w:sz w:val="24"/>
                <w:szCs w:val="24"/>
                <w:lang w:eastAsia="ru-RU"/>
              </w:rPr>
              <w:t>Социальный педагог</w:t>
            </w:r>
          </w:p>
          <w:p>
            <w:pPr>
              <w:widowControl/>
              <w:autoSpaceDE/>
              <w:autoSpaceDN/>
              <w:spacing w:line="276" w:lineRule="auto"/>
              <w:jc w:val="both"/>
              <w:rPr>
                <w:sz w:val="24"/>
                <w:szCs w:val="24"/>
                <w:lang w:eastAsia="ru-RU"/>
              </w:rPr>
            </w:pPr>
            <w:r>
              <w:rPr>
                <w:color w:val="000000"/>
                <w:sz w:val="24"/>
                <w:szCs w:val="24"/>
                <w:lang w:eastAsia="ru-RU"/>
              </w:rPr>
              <w:t>Учителя-дефектологи</w:t>
            </w:r>
          </w:p>
          <w:p>
            <w:pPr>
              <w:widowControl/>
              <w:autoSpaceDE/>
              <w:autoSpaceDN/>
              <w:spacing w:line="276" w:lineRule="auto"/>
              <w:jc w:val="both"/>
              <w:rPr>
                <w:sz w:val="24"/>
                <w:szCs w:val="24"/>
                <w:lang w:eastAsia="ru-RU"/>
              </w:rPr>
            </w:pPr>
            <w:r>
              <w:rPr>
                <w:color w:val="000000"/>
                <w:sz w:val="24"/>
                <w:szCs w:val="24"/>
                <w:lang w:eastAsia="ru-RU"/>
              </w:rPr>
              <w:t>Учителя-логопеды</w:t>
            </w:r>
          </w:p>
          <w:p>
            <w:pPr>
              <w:widowControl/>
              <w:autoSpaceDE/>
              <w:autoSpaceDN/>
              <w:spacing w:line="276" w:lineRule="auto"/>
              <w:jc w:val="both"/>
              <w:rPr>
                <w:sz w:val="24"/>
                <w:szCs w:val="24"/>
                <w:lang w:eastAsia="ru-RU"/>
              </w:rPr>
            </w:pPr>
            <w:r>
              <w:rPr>
                <w:color w:val="000000"/>
                <w:sz w:val="24"/>
                <w:szCs w:val="24"/>
                <w:lang w:eastAsia="ru-RU"/>
              </w:rPr>
              <w:t>Педагоги-психологи</w:t>
            </w:r>
          </w:p>
          <w:p>
            <w:pPr>
              <w:widowControl/>
              <w:autoSpaceDE/>
              <w:autoSpaceDN/>
              <w:spacing w:line="276" w:lineRule="auto"/>
              <w:jc w:val="both"/>
              <w:rPr>
                <w:sz w:val="24"/>
                <w:szCs w:val="24"/>
                <w:lang w:eastAsia="ru-RU"/>
              </w:rPr>
            </w:pPr>
            <w:r>
              <w:rPr>
                <w:color w:val="000000"/>
                <w:sz w:val="24"/>
                <w:szCs w:val="24"/>
                <w:lang w:eastAsia="ru-RU"/>
              </w:rPr>
              <w:t>Воспитатели</w:t>
            </w:r>
          </w:p>
          <w:p>
            <w:pPr>
              <w:widowControl/>
              <w:autoSpaceDE/>
              <w:autoSpaceDN/>
              <w:spacing w:line="276" w:lineRule="auto"/>
              <w:rPr>
                <w:sz w:val="24"/>
                <w:szCs w:val="24"/>
                <w:lang w:eastAsia="ru-RU"/>
              </w:rPr>
            </w:pPr>
            <w:r>
              <w:rPr>
                <w:color w:val="000000"/>
                <w:sz w:val="24"/>
                <w:szCs w:val="24"/>
                <w:lang w:eastAsia="ru-RU"/>
              </w:rPr>
              <w:t>Педагоги дополнительного образования</w:t>
            </w:r>
          </w:p>
          <w:p>
            <w:pPr>
              <w:widowControl/>
              <w:autoSpaceDE/>
              <w:autoSpaceDN/>
              <w:spacing w:line="276" w:lineRule="auto"/>
              <w:jc w:val="both"/>
              <w:rPr>
                <w:sz w:val="24"/>
                <w:szCs w:val="24"/>
                <w:lang w:eastAsia="ru-RU"/>
              </w:rPr>
            </w:pPr>
            <w:r>
              <w:rPr>
                <w:color w:val="000000"/>
                <w:sz w:val="24"/>
                <w:szCs w:val="24"/>
                <w:lang w:eastAsia="ru-RU"/>
              </w:rPr>
              <w:t>Библиотекари</w:t>
            </w:r>
          </w:p>
          <w:p>
            <w:pPr>
              <w:widowControl/>
              <w:autoSpaceDE/>
              <w:autoSpaceDN/>
              <w:spacing w:line="276" w:lineRule="auto"/>
              <w:jc w:val="both"/>
              <w:rPr>
                <w:sz w:val="24"/>
                <w:szCs w:val="24"/>
                <w:lang w:eastAsia="ru-RU"/>
              </w:rPr>
            </w:pPr>
            <w:r>
              <w:rPr>
                <w:color w:val="000000"/>
                <w:sz w:val="24"/>
                <w:szCs w:val="24"/>
                <w:lang w:eastAsia="ru-RU"/>
              </w:rPr>
              <w:t>Лаборанты</w:t>
            </w:r>
          </w:p>
          <w:p>
            <w:pPr>
              <w:widowControl/>
              <w:autoSpaceDE/>
              <w:autoSpaceDN/>
              <w:spacing w:line="276" w:lineRule="auto"/>
              <w:jc w:val="both"/>
              <w:rPr>
                <w:sz w:val="24"/>
                <w:szCs w:val="24"/>
                <w:lang w:eastAsia="ru-RU"/>
              </w:rPr>
            </w:pPr>
            <w:r>
              <w:rPr>
                <w:color w:val="000000"/>
                <w:sz w:val="24"/>
                <w:szCs w:val="24"/>
                <w:lang w:eastAsia="ru-RU"/>
              </w:rPr>
              <w:t>Бухгалтеры</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autoSpaceDE/>
              <w:autoSpaceDN/>
              <w:spacing w:line="276" w:lineRule="auto"/>
              <w:jc w:val="both"/>
              <w:outlineLvl w:val="1"/>
              <w:rPr>
                <w:b/>
                <w:bCs/>
                <w:sz w:val="36"/>
                <w:szCs w:val="36"/>
                <w:lang w:eastAsia="ru-RU"/>
              </w:rPr>
            </w:pPr>
            <w:bookmarkStart w:id="41" w:name="_Toc114383840"/>
            <w:bookmarkStart w:id="42" w:name="_Toc114226145"/>
            <w:bookmarkStart w:id="43" w:name="_Toc114387949"/>
            <w:r>
              <w:rPr>
                <w:color w:val="333333"/>
                <w:sz w:val="24"/>
                <w:szCs w:val="24"/>
                <w:lang w:eastAsia="ru-RU"/>
              </w:rPr>
              <w:t>ГУЗ ЯО Детская поликлиника № 5</w:t>
            </w:r>
            <w:bookmarkEnd w:id="41"/>
            <w:bookmarkEnd w:id="42"/>
            <w:bookmarkEnd w:id="43"/>
          </w:p>
          <w:p>
            <w:pPr>
              <w:widowControl/>
              <w:autoSpaceDE/>
              <w:autoSpaceDN/>
              <w:spacing w:line="276" w:lineRule="auto"/>
              <w:rPr>
                <w:sz w:val="24"/>
                <w:szCs w:val="24"/>
                <w:lang w:eastAsia="ru-RU"/>
              </w:rPr>
            </w:pPr>
          </w:p>
        </w:tc>
      </w:tr>
    </w:tbl>
    <w:p>
      <w:pPr>
        <w:widowControl/>
        <w:autoSpaceDE/>
        <w:autoSpaceDN/>
        <w:spacing w:line="360" w:lineRule="auto"/>
        <w:rPr>
          <w:sz w:val="24"/>
          <w:szCs w:val="24"/>
          <w:lang w:eastAsia="ru-RU"/>
        </w:rPr>
      </w:pPr>
    </w:p>
    <w:p>
      <w:pPr>
        <w:widowControl/>
        <w:autoSpaceDE/>
        <w:autoSpaceDN/>
        <w:spacing w:line="360" w:lineRule="auto"/>
        <w:ind w:firstLine="567"/>
        <w:jc w:val="both"/>
        <w:rPr>
          <w:sz w:val="24"/>
          <w:szCs w:val="24"/>
          <w:lang w:eastAsia="ru-RU"/>
        </w:rPr>
      </w:pPr>
      <w:r>
        <w:rPr>
          <w:color w:val="000000"/>
          <w:sz w:val="24"/>
          <w:szCs w:val="24"/>
          <w:lang w:eastAsia="ru-RU"/>
        </w:rPr>
        <w:t>Квалификация педагогических работников отвечает квалификационным требованиям, указанным в квалификационных справочниках</w:t>
      </w:r>
      <w:r>
        <w:rPr>
          <w:rFonts w:ascii="Calibri" w:hAnsi="Calibri" w:cs="Calibri"/>
          <w:color w:val="000000"/>
          <w:lang w:eastAsia="ru-RU"/>
        </w:rPr>
        <w:t xml:space="preserve"> </w:t>
      </w:r>
      <w:r>
        <w:rPr>
          <w:color w:val="000000"/>
          <w:sz w:val="24"/>
          <w:szCs w:val="24"/>
          <w:lang w:eastAsia="ru-RU"/>
        </w:rPr>
        <w:t> (ПРИЛОЖЕНИЕ “Перспективный план-график аттестации педагогических работников средней школы  № 83  на 2023-2028 годы”).</w:t>
      </w:r>
    </w:p>
    <w:p>
      <w:pPr>
        <w:widowControl/>
        <w:autoSpaceDE/>
        <w:autoSpaceDN/>
        <w:spacing w:line="360" w:lineRule="auto"/>
        <w:ind w:firstLine="567"/>
        <w:jc w:val="both"/>
        <w:rPr>
          <w:color w:val="000000"/>
          <w:sz w:val="24"/>
          <w:szCs w:val="24"/>
          <w:lang w:eastAsia="ru-RU"/>
        </w:rPr>
      </w:pPr>
      <w:r>
        <w:rPr>
          <w:color w:val="000000"/>
          <w:sz w:val="24"/>
          <w:szCs w:val="24"/>
          <w:lang w:eastAsia="ru-RU"/>
        </w:rPr>
        <w:t>Педагогические работники, привлекаемые к реализации программы основного общего образования, своевременно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r>
        <w:rPr>
          <w:rFonts w:ascii="Calibri" w:hAnsi="Calibri" w:cs="Calibri"/>
          <w:color w:val="000000"/>
          <w:lang w:eastAsia="ru-RU"/>
        </w:rPr>
        <w:t xml:space="preserve"> </w:t>
      </w:r>
      <w:r>
        <w:rPr>
          <w:color w:val="000000"/>
          <w:sz w:val="24"/>
          <w:szCs w:val="24"/>
          <w:lang w:eastAsia="ru-RU"/>
        </w:rPr>
        <w:t>(ПРИЛОЖЕНИЕ «Перспективный план-график прохождения курсов повышения квалификации педагогическими работниками средней школы №83 на 2023-2028 годы»). </w:t>
      </w:r>
    </w:p>
    <w:p>
      <w:pPr>
        <w:widowControl/>
        <w:autoSpaceDE/>
        <w:autoSpaceDN/>
        <w:spacing w:line="360" w:lineRule="auto"/>
        <w:ind w:firstLine="567"/>
        <w:jc w:val="center"/>
        <w:rPr>
          <w:b/>
          <w:sz w:val="26"/>
          <w:szCs w:val="26"/>
        </w:rPr>
      </w:pPr>
      <w:r>
        <w:rPr>
          <w:b/>
          <w:sz w:val="26"/>
          <w:szCs w:val="26"/>
        </w:rPr>
        <w:t>Требования к финансовым условиям реализации программы основного общего образования.</w:t>
      </w:r>
    </w:p>
    <w:p>
      <w:pPr>
        <w:spacing w:line="360" w:lineRule="auto"/>
        <w:ind w:firstLine="567"/>
        <w:jc w:val="both"/>
        <w:rPr>
          <w:sz w:val="24"/>
          <w:szCs w:val="24"/>
        </w:rPr>
      </w:pPr>
      <w:r>
        <w:rPr>
          <w:sz w:val="24"/>
          <w:szCs w:val="24"/>
        </w:rPr>
        <w:t>Финансовые условия реализации программы основного общего образования обеспечивают:</w:t>
      </w:r>
    </w:p>
    <w:p>
      <w:pPr>
        <w:spacing w:line="360" w:lineRule="auto"/>
        <w:jc w:val="both"/>
        <w:rPr>
          <w:sz w:val="24"/>
          <w:szCs w:val="24"/>
        </w:rPr>
      </w:pPr>
      <w:r>
        <w:rPr>
          <w:sz w:val="24"/>
          <w:szCs w:val="24"/>
        </w:rPr>
        <w:t>- соблюдение в полном объеме государственных гарантий по получению гражданами общедоступного и бесплатного основного общего образования;</w:t>
      </w:r>
    </w:p>
    <w:p>
      <w:pPr>
        <w:spacing w:line="360" w:lineRule="auto"/>
        <w:jc w:val="both"/>
        <w:rPr>
          <w:sz w:val="24"/>
          <w:szCs w:val="24"/>
        </w:rPr>
      </w:pPr>
      <w:r>
        <w:rPr>
          <w:sz w:val="24"/>
          <w:szCs w:val="24"/>
        </w:rPr>
        <w:t>- возможность реализации всех требований и условий, предусмотренных ФГОС;</w:t>
      </w:r>
    </w:p>
    <w:p>
      <w:pPr>
        <w:spacing w:line="360" w:lineRule="auto"/>
        <w:jc w:val="both"/>
        <w:rPr>
          <w:sz w:val="24"/>
          <w:szCs w:val="24"/>
        </w:rPr>
      </w:pPr>
      <w:r>
        <w:rPr>
          <w:sz w:val="24"/>
          <w:szCs w:val="24"/>
        </w:rPr>
        <w:t>- покрытие затрат на реализацию всех частей программы основного общего образования.</w:t>
      </w:r>
    </w:p>
    <w:p>
      <w:pPr>
        <w:spacing w:line="360" w:lineRule="auto"/>
        <w:ind w:firstLine="567"/>
        <w:jc w:val="both"/>
        <w:rPr>
          <w:color w:val="000000" w:themeColor="text1"/>
          <w:sz w:val="24"/>
          <w:szCs w:val="24"/>
        </w:rPr>
      </w:pPr>
      <w:r>
        <w:rPr>
          <w:sz w:val="24"/>
          <w:szCs w:val="24"/>
        </w:rPr>
        <w:t xml:space="preserve">Финансовое обеспечение реализации программы основного общего образования осуществляется </w:t>
      </w:r>
      <w:r>
        <w:rPr>
          <w:color w:val="000000" w:themeColor="text1"/>
          <w:sz w:val="24"/>
          <w:szCs w:val="24"/>
        </w:rPr>
        <w:t xml:space="preserve">в объеме не ниже определенного в соответствии </w:t>
      </w:r>
    </w:p>
    <w:p>
      <w:pPr>
        <w:spacing w:line="360" w:lineRule="auto"/>
        <w:jc w:val="both"/>
        <w:rPr>
          <w:b/>
          <w:color w:val="FF0000"/>
          <w:sz w:val="24"/>
          <w:szCs w:val="24"/>
        </w:rPr>
      </w:pPr>
      <w:r>
        <w:rPr>
          <w:color w:val="000000" w:themeColor="text1"/>
          <w:sz w:val="24"/>
          <w:szCs w:val="24"/>
        </w:rPr>
        <w:t xml:space="preserve">- с </w:t>
      </w:r>
      <w:r>
        <w:fldChar w:fldCharType="begin"/>
      </w:r>
      <w:r>
        <w:instrText xml:space="preserve"> HYPERLINK "http://ivo.garant.ru/document/redirect/12112604/2" </w:instrText>
      </w:r>
      <w:r>
        <w:fldChar w:fldCharType="separate"/>
      </w:r>
      <w:r>
        <w:rPr>
          <w:rStyle w:val="84"/>
          <w:rFonts w:cs="Times New Roman CYR"/>
          <w:color w:val="000000" w:themeColor="text1"/>
          <w:sz w:val="24"/>
          <w:szCs w:val="24"/>
        </w:rPr>
        <w:t>бюджетным законодательством</w:t>
      </w:r>
      <w:r>
        <w:rPr>
          <w:rStyle w:val="84"/>
          <w:rFonts w:cs="Times New Roman CYR"/>
          <w:color w:val="000000" w:themeColor="text1"/>
          <w:sz w:val="24"/>
          <w:szCs w:val="24"/>
        </w:rPr>
        <w:fldChar w:fldCharType="end"/>
      </w:r>
      <w:r>
        <w:rPr>
          <w:color w:val="000000" w:themeColor="text1"/>
          <w:sz w:val="24"/>
          <w:szCs w:val="24"/>
        </w:rPr>
        <w:t xml:space="preserve"> Российской Федерации</w:t>
      </w:r>
      <w:r>
        <w:rPr>
          <w:color w:val="000000" w:themeColor="text1"/>
          <w:sz w:val="24"/>
          <w:szCs w:val="24"/>
          <w:vertAlign w:val="superscript"/>
        </w:rPr>
        <w:t> </w:t>
      </w:r>
      <w:r>
        <w:rPr>
          <w:color w:val="000000" w:themeColor="text1"/>
          <w:sz w:val="24"/>
          <w:szCs w:val="24"/>
        </w:rPr>
        <w:t xml:space="preserve"> и </w:t>
      </w:r>
      <w:r>
        <w:fldChar w:fldCharType="begin"/>
      </w:r>
      <w:r>
        <w:instrText xml:space="preserve"> HYPERLINK "http://ivo.garant.ru/document/redirect/70291362/0" </w:instrText>
      </w:r>
      <w:r>
        <w:fldChar w:fldCharType="separate"/>
      </w:r>
      <w:r>
        <w:rPr>
          <w:rStyle w:val="84"/>
          <w:rFonts w:cs="Times New Roman CYR"/>
          <w:color w:val="000000" w:themeColor="text1"/>
          <w:sz w:val="24"/>
          <w:szCs w:val="24"/>
        </w:rPr>
        <w:t>Федеральным законом</w:t>
      </w:r>
      <w:r>
        <w:rPr>
          <w:rStyle w:val="84"/>
          <w:rFonts w:cs="Times New Roman CYR"/>
          <w:color w:val="000000" w:themeColor="text1"/>
          <w:sz w:val="24"/>
          <w:szCs w:val="24"/>
        </w:rPr>
        <w:fldChar w:fldCharType="end"/>
      </w:r>
      <w:r>
        <w:rPr>
          <w:color w:val="000000" w:themeColor="text1"/>
          <w:sz w:val="24"/>
          <w:szCs w:val="24"/>
        </w:rPr>
        <w:t xml:space="preserve"> от 29 декабря 2012 г. N 273-ФЗ «Об образовании в Российской Федерации»</w:t>
      </w:r>
      <w:r>
        <w:t>.</w:t>
      </w:r>
    </w:p>
    <w:p>
      <w:pPr>
        <w:spacing w:line="360" w:lineRule="auto"/>
        <w:jc w:val="both"/>
        <w:rPr>
          <w:sz w:val="24"/>
          <w:szCs w:val="24"/>
          <w:lang w:eastAsia="ru-RU"/>
        </w:rPr>
      </w:pPr>
      <w:r>
        <w:rPr>
          <w:sz w:val="24"/>
          <w:szCs w:val="24"/>
          <w:lang w:eastAsia="ru-RU"/>
        </w:rPr>
        <w:t xml:space="preserve">-в соответствии с </w:t>
      </w:r>
      <w:r>
        <w:fldChar w:fldCharType="begin"/>
      </w:r>
      <w:r>
        <w:instrText xml:space="preserve"> HYPERLINK "https://normativ.kontur.ru/document?moduleid=1&amp;documentid=283448" \l "l5407" </w:instrText>
      </w:r>
      <w:r>
        <w:fldChar w:fldCharType="separate"/>
      </w:r>
      <w:r>
        <w:rPr>
          <w:sz w:val="24"/>
          <w:szCs w:val="24"/>
          <w:u w:val="single"/>
          <w:lang w:eastAsia="ru-RU"/>
        </w:rPr>
        <w:t>пунктом 3</w:t>
      </w:r>
      <w:r>
        <w:rPr>
          <w:sz w:val="24"/>
          <w:szCs w:val="24"/>
          <w:u w:val="single"/>
          <w:lang w:eastAsia="ru-RU"/>
        </w:rPr>
        <w:fldChar w:fldCharType="end"/>
      </w:r>
      <w:r>
        <w:rPr>
          <w:sz w:val="24"/>
          <w:szCs w:val="24"/>
          <w:lang w:eastAsia="ru-RU"/>
        </w:rPr>
        <w:t xml:space="preserve"> части 1 статьи 8, со статьей 99 Федерального закона от 29 декабря 2012 г. N 273-ФЗ "Об образовании в Российской Федерации"; </w:t>
      </w:r>
    </w:p>
    <w:p>
      <w:pPr>
        <w:spacing w:line="360" w:lineRule="auto"/>
        <w:jc w:val="both"/>
        <w:rPr>
          <w:sz w:val="24"/>
          <w:szCs w:val="24"/>
          <w:lang w:eastAsia="ru-RU"/>
        </w:rPr>
      </w:pPr>
      <w:r>
        <w:rPr>
          <w:sz w:val="24"/>
          <w:szCs w:val="24"/>
          <w:lang w:eastAsia="ru-RU"/>
        </w:rPr>
        <w:t>-Постановлением Правительства ЯО № 30-п от 22.01.2014г. (в редакции от 18.02.2022г. №92-п)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w:t>
      </w:r>
    </w:p>
    <w:p>
      <w:pPr>
        <w:spacing w:line="360" w:lineRule="auto"/>
        <w:ind w:firstLine="567"/>
        <w:jc w:val="both"/>
        <w:rPr>
          <w:sz w:val="24"/>
          <w:szCs w:val="24"/>
          <w:lang w:eastAsia="ru-RU"/>
        </w:rPr>
      </w:pPr>
      <w:r>
        <w:rPr>
          <w:sz w:val="24"/>
          <w:szCs w:val="24"/>
          <w:lang w:eastAsia="ru-RU"/>
        </w:rPr>
        <w:t>Норматив бюджетного финансирования на одного обучающегося в год  утвержден Постановлением Правительства ЯО № 30-п от 22.01.2014г. (в редакции от 18.02.2022г. №92-п</w:t>
      </w:r>
    </w:p>
    <w:p>
      <w:pPr>
        <w:spacing w:line="360" w:lineRule="auto"/>
        <w:ind w:firstLine="567"/>
        <w:jc w:val="both"/>
        <w:rPr>
          <w:b/>
          <w:color w:val="FF0000"/>
          <w:sz w:val="24"/>
          <w:szCs w:val="24"/>
          <w:lang w:eastAsia="ru-RU"/>
        </w:rPr>
      </w:pPr>
      <w:r>
        <w:rPr>
          <w:sz w:val="24"/>
          <w:szCs w:val="24"/>
          <w:lang w:eastAsia="ru-RU"/>
        </w:rPr>
        <w:t xml:space="preserve">Размер субсидии определяется из расчета норматива бюджетного финансирования на одного обучающегося в год и объема муниципального задания (количества обучающихся) с возможным применением понижающего коэффициента. </w:t>
      </w:r>
    </w:p>
    <w:p>
      <w:pPr>
        <w:spacing w:line="360" w:lineRule="auto"/>
        <w:ind w:firstLine="567"/>
        <w:jc w:val="both"/>
        <w:rPr>
          <w:sz w:val="24"/>
          <w:szCs w:val="24"/>
          <w:lang w:eastAsia="ru-RU"/>
        </w:rPr>
      </w:pPr>
      <w:r>
        <w:rPr>
          <w:sz w:val="24"/>
          <w:szCs w:val="24"/>
          <w:lang w:eastAsia="ru-RU"/>
        </w:rPr>
        <w:t xml:space="preserve">Нормативные затраты на оказание муниципальной услуги </w:t>
      </w:r>
      <w:r>
        <w:rPr>
          <w:bCs/>
          <w:sz w:val="24"/>
          <w:szCs w:val="24"/>
          <w:lang w:eastAsia="ru-RU"/>
        </w:rPr>
        <w:t>реализации программы основного общего образования</w:t>
      </w:r>
      <w:r>
        <w:rPr>
          <w:sz w:val="24"/>
          <w:szCs w:val="24"/>
          <w:lang w:eastAsia="ru-RU"/>
        </w:rPr>
        <w:t xml:space="preserve"> определяются - </w:t>
      </w:r>
    </w:p>
    <w:tbl>
      <w:tblPr>
        <w:tblStyle w:val="12"/>
        <w:tblW w:w="1119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6"/>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adjustRightInd w:val="0"/>
              <w:spacing w:line="360" w:lineRule="auto"/>
              <w:jc w:val="both"/>
              <w:rPr>
                <w:sz w:val="24"/>
                <w:szCs w:val="24"/>
                <w:lang w:eastAsia="ru-RU"/>
              </w:rPr>
            </w:pPr>
            <w:r>
              <w:rPr>
                <w:sz w:val="24"/>
                <w:szCs w:val="24"/>
                <w:lang w:eastAsia="ru-RU"/>
              </w:rPr>
              <w:t xml:space="preserve">по каждому виду и направленности (профилю) образовательных программ </w:t>
            </w:r>
            <w:r>
              <w:rPr>
                <w:color w:val="000000"/>
                <w:sz w:val="24"/>
                <w:szCs w:val="24"/>
                <w:lang w:eastAsia="ru-RU"/>
              </w:rPr>
              <w:t>с учетом</w:t>
            </w:r>
          </w:p>
        </w:tc>
        <w:tc>
          <w:tcPr>
            <w:tcW w:w="4253" w:type="dxa"/>
            <w:vMerge w:val="restart"/>
            <w:tcBorders>
              <w:top w:val="single" w:color="auto" w:sz="4" w:space="0"/>
              <w:left w:val="single" w:color="auto" w:sz="4" w:space="0"/>
              <w:bottom w:val="single" w:color="auto" w:sz="4" w:space="0"/>
              <w:right w:val="single" w:color="auto" w:sz="4" w:space="0"/>
            </w:tcBorders>
          </w:tcPr>
          <w:p>
            <w:pPr>
              <w:tabs>
                <w:tab w:val="left" w:pos="2302"/>
              </w:tabs>
              <w:adjustRightInd w:val="0"/>
              <w:spacing w:line="360" w:lineRule="auto"/>
              <w:jc w:val="both"/>
              <w:rPr>
                <w:sz w:val="24"/>
                <w:szCs w:val="24"/>
                <w:lang w:eastAsia="ru-RU"/>
              </w:rPr>
            </w:pPr>
            <w:r>
              <w:rPr>
                <w:sz w:val="24"/>
                <w:szCs w:val="24"/>
                <w:lang w:eastAsia="ru-RU"/>
              </w:rPr>
              <w:t>Финансирование программы основного общего образования включает в себя:</w:t>
            </w:r>
          </w:p>
          <w:p>
            <w:pPr>
              <w:adjustRightInd w:val="0"/>
              <w:spacing w:line="360" w:lineRule="auto"/>
              <w:jc w:val="both"/>
              <w:rPr>
                <w:sz w:val="24"/>
                <w:szCs w:val="24"/>
                <w:lang w:eastAsia="ru-RU"/>
              </w:rPr>
            </w:pPr>
            <w:r>
              <w:rPr>
                <w:sz w:val="24"/>
                <w:szCs w:val="24"/>
                <w:lang w:eastAsia="ru-RU"/>
              </w:rPr>
              <w:t>- финансирование расходов на оплату труда работников школы  исходя из системы оплаты труда, установленной Правительством Ярославской области. Фонд оплаты труда включает в себя заработную плату и начисления на заработную плату;</w:t>
            </w:r>
          </w:p>
          <w:p>
            <w:pPr>
              <w:adjustRightInd w:val="0"/>
              <w:spacing w:line="360" w:lineRule="auto"/>
              <w:jc w:val="both"/>
              <w:rPr>
                <w:sz w:val="24"/>
                <w:szCs w:val="24"/>
                <w:lang w:eastAsia="ru-RU"/>
              </w:rPr>
            </w:pPr>
            <w:r>
              <w:rPr>
                <w:sz w:val="24"/>
                <w:szCs w:val="24"/>
                <w:lang w:eastAsia="ru-RU"/>
              </w:rPr>
              <w:t>- фонд материального обеспечения, включающий в себя расходы на приобретение канцелярских принадлежностей, учебных пособий, материалов для учебных и лабораторных занятий, приобретение учебных программ, учебных экскурсий, бланков учебной документации, приобретение книг, учебной и другой литературы для библиотек, подписка и приобретение периодических изданий, комплектование библиотечных фондов, включая доставку, ученическую мебель, другие учебные расходы;</w:t>
            </w:r>
          </w:p>
          <w:p>
            <w:pPr>
              <w:adjustRightInd w:val="0"/>
              <w:spacing w:line="360" w:lineRule="auto"/>
              <w:jc w:val="both"/>
              <w:rPr>
                <w:sz w:val="24"/>
                <w:szCs w:val="24"/>
                <w:lang w:eastAsia="ru-RU"/>
              </w:rPr>
            </w:pPr>
            <w:r>
              <w:rPr>
                <w:sz w:val="24"/>
                <w:szCs w:val="24"/>
                <w:lang w:eastAsia="ru-RU"/>
              </w:rPr>
              <w:t>-расходы, связанные с ликвидацией аварийных ситуаций, осуществлением  текущего и капитального ремонта имущества (зданий, сооружений, помещений, оборудования, инвентаря),- в объеме не более 5% бюджетных ассигнований, предусмотренных на ФМО.</w:t>
            </w:r>
          </w:p>
          <w:p>
            <w:pPr>
              <w:adjustRightInd w:val="0"/>
              <w:spacing w:after="150" w:line="360" w:lineRule="auto"/>
              <w:jc w:val="both"/>
              <w:rPr>
                <w:sz w:val="24"/>
                <w:szCs w:val="24"/>
                <w:lang w:eastAsia="ru-RU"/>
              </w:rPr>
            </w:pPr>
            <w:r>
              <w:rPr>
                <w:sz w:val="24"/>
                <w:szCs w:val="24"/>
                <w:lang w:eastAsia="ru-RU"/>
              </w:rPr>
              <w:t>Экономический норматив на фонд оплаты труда составляет 96,5% от общей суммы норматива, фонд материального обеспечения составляет 3,5% от общей суммы норматива.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adjustRightInd w:val="0"/>
              <w:spacing w:line="360" w:lineRule="auto"/>
              <w:jc w:val="both"/>
              <w:rPr>
                <w:color w:val="000000"/>
                <w:sz w:val="24"/>
                <w:szCs w:val="24"/>
                <w:lang w:eastAsia="ru-RU"/>
              </w:rPr>
            </w:pPr>
            <w:r>
              <w:rPr>
                <w:color w:val="000000"/>
                <w:sz w:val="24"/>
                <w:szCs w:val="24"/>
                <w:lang w:eastAsia="ru-RU"/>
              </w:rPr>
              <w:t>форм обучения:</w:t>
            </w:r>
          </w:p>
          <w:p>
            <w:pPr>
              <w:adjustRightInd w:val="0"/>
              <w:spacing w:line="360" w:lineRule="auto"/>
              <w:jc w:val="both"/>
              <w:rPr>
                <w:sz w:val="24"/>
                <w:szCs w:val="24"/>
                <w:lang w:eastAsia="ru-RU"/>
              </w:rPr>
            </w:pPr>
            <w:r>
              <w:rPr>
                <w:sz w:val="24"/>
                <w:szCs w:val="24"/>
                <w:lang w:eastAsia="ru-RU"/>
              </w:rPr>
              <w:t>дневная форма обучения</w:t>
            </w:r>
          </w:p>
          <w:p>
            <w:pPr>
              <w:adjustRightInd w:val="0"/>
              <w:spacing w:line="360" w:lineRule="auto"/>
              <w:jc w:val="both"/>
              <w:rPr>
                <w:sz w:val="24"/>
                <w:szCs w:val="24"/>
                <w:lang w:eastAsia="ru-RU"/>
              </w:rPr>
            </w:pPr>
            <w:r>
              <w:rPr>
                <w:sz w:val="24"/>
                <w:szCs w:val="24"/>
                <w:lang w:eastAsia="ru-RU"/>
              </w:rPr>
              <w:t>индивидуальное обучение на дому</w:t>
            </w:r>
          </w:p>
          <w:p>
            <w:pPr>
              <w:adjustRightInd w:val="0"/>
              <w:spacing w:line="360" w:lineRule="auto"/>
              <w:jc w:val="both"/>
              <w:rPr>
                <w:sz w:val="24"/>
                <w:szCs w:val="24"/>
                <w:lang w:eastAsia="ru-RU"/>
              </w:rPr>
            </w:pPr>
            <w:r>
              <w:rPr>
                <w:sz w:val="24"/>
                <w:szCs w:val="24"/>
                <w:lang w:eastAsia="ru-RU"/>
              </w:rPr>
              <w:t>промежуточная аттестация экстернов</w:t>
            </w:r>
          </w:p>
          <w:p>
            <w:pPr>
              <w:adjustRightInd w:val="0"/>
              <w:spacing w:line="360" w:lineRule="auto"/>
              <w:jc w:val="both"/>
              <w:rPr>
                <w:sz w:val="24"/>
                <w:szCs w:val="24"/>
                <w:lang w:eastAsia="ru-RU"/>
              </w:rPr>
            </w:pPr>
            <w:r>
              <w:rPr>
                <w:sz w:val="24"/>
                <w:szCs w:val="24"/>
                <w:lang w:eastAsia="ru-RU"/>
              </w:rPr>
              <w:t>коррекционное обучение</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shd w:val="clear" w:color="auto" w:fill="FFFFFF"/>
              <w:spacing w:line="360" w:lineRule="auto"/>
              <w:ind w:left="34"/>
              <w:jc w:val="both"/>
              <w:rPr>
                <w:sz w:val="24"/>
                <w:szCs w:val="24"/>
                <w:lang w:eastAsia="ru-RU"/>
              </w:rPr>
            </w:pPr>
            <w:r>
              <w:rPr>
                <w:sz w:val="24"/>
                <w:szCs w:val="24"/>
                <w:lang w:eastAsia="ru-RU"/>
              </w:rPr>
              <w:t>сетевой формы реализации образовательных программ, образовательных технологий,</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shd w:val="clear" w:color="auto" w:fill="FFFFFF"/>
              <w:spacing w:line="360" w:lineRule="auto"/>
              <w:jc w:val="both"/>
              <w:rPr>
                <w:sz w:val="24"/>
                <w:szCs w:val="24"/>
                <w:lang w:eastAsia="ru-RU"/>
              </w:rPr>
            </w:pPr>
            <w:r>
              <w:rPr>
                <w:sz w:val="24"/>
                <w:szCs w:val="24"/>
                <w:lang w:eastAsia="ru-RU"/>
              </w:rPr>
              <w:t>специальных условий получения образования обучающимися с ограниченными возможностями здоровья :</w:t>
            </w:r>
          </w:p>
          <w:p>
            <w:pPr>
              <w:shd w:val="clear" w:color="auto" w:fill="FFFFFF"/>
              <w:spacing w:line="360" w:lineRule="auto"/>
              <w:jc w:val="both"/>
              <w:rPr>
                <w:sz w:val="24"/>
                <w:szCs w:val="24"/>
                <w:lang w:eastAsia="ru-RU"/>
              </w:rPr>
            </w:pPr>
            <w:r>
              <w:rPr>
                <w:sz w:val="24"/>
                <w:szCs w:val="24"/>
                <w:lang w:eastAsia="ru-RU"/>
              </w:rPr>
              <w:t>Коррекционное обучение,</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946" w:type="dxa"/>
            <w:tcBorders>
              <w:top w:val="single" w:color="auto" w:sz="4" w:space="0"/>
              <w:left w:val="single" w:color="auto" w:sz="4" w:space="0"/>
              <w:bottom w:val="single" w:color="auto" w:sz="4" w:space="0"/>
              <w:right w:val="single" w:color="auto" w:sz="4" w:space="0"/>
            </w:tcBorders>
          </w:tcPr>
          <w:p>
            <w:pPr>
              <w:shd w:val="clear" w:color="auto" w:fill="FFFFFF"/>
              <w:spacing w:line="360" w:lineRule="auto"/>
              <w:jc w:val="both"/>
              <w:rPr>
                <w:sz w:val="24"/>
                <w:szCs w:val="24"/>
                <w:lang w:eastAsia="ru-RU"/>
              </w:rPr>
            </w:pPr>
            <w:r>
              <w:rPr>
                <w:sz w:val="24"/>
                <w:szCs w:val="24"/>
                <w:lang w:eastAsia="ru-RU"/>
              </w:rPr>
              <w:t>обеспечения дополнительного профессионального образования педагогическим работникам,</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shd w:val="clear" w:color="auto" w:fill="FFFFFF"/>
              <w:spacing w:line="360" w:lineRule="auto"/>
              <w:ind w:left="34"/>
              <w:jc w:val="both"/>
              <w:rPr>
                <w:sz w:val="24"/>
                <w:szCs w:val="24"/>
                <w:lang w:eastAsia="ru-RU"/>
              </w:rPr>
            </w:pPr>
            <w:r>
              <w:rPr>
                <w:sz w:val="24"/>
                <w:szCs w:val="24"/>
                <w:lang w:eastAsia="ru-RU"/>
              </w:rPr>
              <w:t>обеспечения безопасных условий обучения и воспитания, охраны здоровья обучающихся,</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pPr>
              <w:shd w:val="clear" w:color="auto" w:fill="FFFFFF"/>
              <w:spacing w:after="270" w:line="360" w:lineRule="auto"/>
              <w:ind w:left="34"/>
              <w:jc w:val="both"/>
              <w:rPr>
                <w:sz w:val="24"/>
                <w:szCs w:val="24"/>
                <w:lang w:eastAsia="ru-RU"/>
              </w:rPr>
            </w:pPr>
            <w:r>
              <w:rPr>
                <w:sz w:val="24"/>
                <w:szCs w:val="24"/>
                <w:lang w:eastAsia="ru-RU"/>
              </w:rPr>
              <w:t>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pPr>
              <w:jc w:val="both"/>
              <w:rPr>
                <w:sz w:val="24"/>
                <w:szCs w:val="24"/>
                <w:highlight w:val="yellow"/>
                <w:lang w:eastAsia="ru-RU"/>
              </w:rPr>
            </w:pPr>
          </w:p>
        </w:tc>
      </w:tr>
    </w:tbl>
    <w:p>
      <w:pPr>
        <w:rPr>
          <w:sz w:val="24"/>
          <w:szCs w:val="24"/>
        </w:rPr>
      </w:pPr>
    </w:p>
    <w:p>
      <w:pPr>
        <w:widowControl/>
        <w:tabs>
          <w:tab w:val="left" w:pos="142"/>
        </w:tabs>
        <w:autoSpaceDE/>
        <w:autoSpaceDN/>
        <w:spacing w:line="360" w:lineRule="auto"/>
        <w:ind w:firstLine="567"/>
        <w:jc w:val="both"/>
        <w:rPr>
          <w:rFonts w:eastAsiaTheme="minorHAnsi"/>
          <w:b/>
          <w:bCs/>
          <w:sz w:val="28"/>
          <w:szCs w:val="28"/>
          <w:lang w:eastAsia="ru-RU"/>
        </w:rPr>
      </w:pPr>
      <w:r>
        <w:rPr>
          <w:rFonts w:eastAsiaTheme="minorHAnsi"/>
          <w:b/>
          <w:bCs/>
          <w:sz w:val="28"/>
          <w:szCs w:val="28"/>
          <w:lang w:eastAsia="ru-RU"/>
        </w:rPr>
        <w:t>Механизмы достижения целевых ориентиров в системе условий</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pPr>
        <w:widowControl/>
        <w:adjustRightInd w:val="0"/>
        <w:spacing w:after="44"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соответствуют требованиям ФГОС ООО; </w:t>
      </w:r>
    </w:p>
    <w:p>
      <w:pPr>
        <w:widowControl/>
        <w:adjustRightInd w:val="0"/>
        <w:spacing w:after="44"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pPr>
        <w:widowControl/>
        <w:adjustRightInd w:val="0"/>
        <w:spacing w:after="44"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учитывают особенности образовательной организации, ее организационную структуру, запросы участников образовательного процесса;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pPr>
        <w:widowControl/>
        <w:numPr>
          <w:ilvl w:val="0"/>
          <w:numId w:val="76"/>
        </w:numPr>
        <w:autoSpaceDE/>
        <w:autoSpaceDN/>
        <w:adjustRightInd w:val="0"/>
        <w:spacing w:after="49"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p>
    <w:p>
      <w:pPr>
        <w:widowControl/>
        <w:numPr>
          <w:ilvl w:val="0"/>
          <w:numId w:val="76"/>
        </w:numPr>
        <w:autoSpaceDE/>
        <w:autoSpaceDN/>
        <w:adjustRightInd w:val="0"/>
        <w:spacing w:after="49"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обоснование необходимых изменений в имеющихся условиях в соответствии с целями и приоритетами ООП ООО образовательной организации; </w:t>
      </w:r>
    </w:p>
    <w:p>
      <w:pPr>
        <w:widowControl/>
        <w:numPr>
          <w:ilvl w:val="0"/>
          <w:numId w:val="76"/>
        </w:numPr>
        <w:autoSpaceDE/>
        <w:autoSpaceDN/>
        <w:adjustRightInd w:val="0"/>
        <w:spacing w:after="49"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 механизмы достижения целевых ориентиров в системе условий; </w:t>
      </w:r>
    </w:p>
    <w:p>
      <w:pPr>
        <w:widowControl/>
        <w:numPr>
          <w:ilvl w:val="0"/>
          <w:numId w:val="76"/>
        </w:numPr>
        <w:autoSpaceDE/>
        <w:autoSpaceDN/>
        <w:adjustRightInd w:val="0"/>
        <w:spacing w:after="49"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 сетевой график (дорожную карту) по формированию необходимой системы условий; </w:t>
      </w:r>
    </w:p>
    <w:p>
      <w:pPr>
        <w:widowControl/>
        <w:numPr>
          <w:ilvl w:val="0"/>
          <w:numId w:val="76"/>
        </w:numPr>
        <w:autoSpaceDE/>
        <w:autoSpaceDN/>
        <w:adjustRightInd w:val="0"/>
        <w:spacing w:after="200" w:line="360" w:lineRule="auto"/>
        <w:contextualSpacing/>
        <w:jc w:val="both"/>
        <w:rPr>
          <w:rFonts w:eastAsiaTheme="minorHAnsi"/>
          <w:color w:val="000000"/>
          <w:sz w:val="24"/>
          <w:szCs w:val="24"/>
          <w:lang w:eastAsia="ru-RU"/>
        </w:rPr>
      </w:pPr>
      <w:r>
        <w:rPr>
          <w:rFonts w:eastAsiaTheme="minorHAnsi"/>
          <w:color w:val="000000"/>
          <w:sz w:val="24"/>
          <w:szCs w:val="24"/>
          <w:lang w:eastAsia="ru-RU"/>
        </w:rPr>
        <w:t xml:space="preserve"> систему оценки условий.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pPr>
        <w:widowControl/>
        <w:adjustRightInd w:val="0"/>
        <w:spacing w:after="30"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pPr>
        <w:widowControl/>
        <w:adjustRightInd w:val="0"/>
        <w:spacing w:after="30"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pPr>
        <w:widowControl/>
        <w:adjustRightInd w:val="0"/>
        <w:spacing w:after="30"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pPr>
        <w:widowControl/>
        <w:adjustRightInd w:val="0"/>
        <w:spacing w:after="30"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pPr>
        <w:widowControl/>
        <w:adjustRightInd w:val="0"/>
        <w:spacing w:line="360" w:lineRule="auto"/>
        <w:ind w:firstLine="567"/>
        <w:jc w:val="both"/>
        <w:rPr>
          <w:rFonts w:eastAsiaTheme="minorHAnsi"/>
          <w:color w:val="000000"/>
          <w:sz w:val="24"/>
          <w:szCs w:val="24"/>
          <w:lang w:eastAsia="ru-RU"/>
        </w:rPr>
      </w:pPr>
      <w:r>
        <w:rPr>
          <w:rFonts w:eastAsiaTheme="minorHAnsi"/>
          <w:color w:val="000000"/>
          <w:sz w:val="24"/>
          <w:szCs w:val="24"/>
          <w:lang w:eastAsia="ru-RU"/>
        </w:rPr>
        <w:t xml:space="preserve">‒ разработку сетевого графика (дорожной карты) создания необходимой системы условий; </w:t>
      </w:r>
    </w:p>
    <w:p>
      <w:pPr>
        <w:widowControl/>
        <w:adjustRightInd w:val="0"/>
        <w:spacing w:line="360" w:lineRule="auto"/>
        <w:ind w:firstLine="567"/>
        <w:jc w:val="both"/>
        <w:rPr>
          <w:rFonts w:eastAsiaTheme="minorHAnsi"/>
          <w:sz w:val="24"/>
          <w:szCs w:val="24"/>
          <w:lang w:eastAsia="ru-RU"/>
        </w:rPr>
      </w:pPr>
      <w:r>
        <w:rPr>
          <w:rFonts w:eastAsiaTheme="minorHAnsi"/>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pPr>
        <w:widowControl/>
        <w:autoSpaceDE/>
        <w:autoSpaceDN/>
        <w:spacing w:line="360" w:lineRule="auto"/>
        <w:jc w:val="center"/>
        <w:outlineLvl w:val="2"/>
        <w:rPr>
          <w:rFonts w:eastAsiaTheme="majorEastAsia"/>
          <w:b/>
          <w:bCs/>
          <w:sz w:val="24"/>
          <w:szCs w:val="24"/>
          <w:lang w:eastAsia="ru-RU"/>
        </w:rPr>
      </w:pPr>
      <w:bookmarkStart w:id="44" w:name="_Toc114226146"/>
      <w:bookmarkStart w:id="45" w:name="_Toc114383841"/>
      <w:bookmarkStart w:id="46" w:name="_Toc414553292"/>
      <w:bookmarkStart w:id="47" w:name="_Toc114387950"/>
      <w:r>
        <w:rPr>
          <w:rFonts w:eastAsiaTheme="majorEastAsia"/>
          <w:b/>
          <w:bCs/>
          <w:sz w:val="24"/>
          <w:szCs w:val="24"/>
          <w:lang w:eastAsia="ru-RU"/>
        </w:rPr>
        <w:t>Сетевой график (дорожная карта) по формированию необходимой</w:t>
      </w:r>
      <w:bookmarkStart w:id="48" w:name="_Toc410654087"/>
      <w:r>
        <w:rPr>
          <w:rFonts w:eastAsiaTheme="majorEastAsia"/>
          <w:b/>
          <w:bCs/>
          <w:sz w:val="24"/>
          <w:szCs w:val="24"/>
          <w:lang w:eastAsia="ru-RU"/>
        </w:rPr>
        <w:t xml:space="preserve"> системы условий</w:t>
      </w:r>
      <w:bookmarkEnd w:id="44"/>
      <w:bookmarkEnd w:id="45"/>
      <w:bookmarkEnd w:id="46"/>
      <w:bookmarkEnd w:id="47"/>
      <w:bookmarkEnd w:id="48"/>
    </w:p>
    <w:tbl>
      <w:tblPr>
        <w:tblStyle w:val="132"/>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6918"/>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871" w:type="dxa"/>
          </w:tcPr>
          <w:p>
            <w:pPr>
              <w:spacing w:before="68" w:line="228" w:lineRule="auto"/>
              <w:ind w:left="329" w:right="302" w:hanging="2"/>
              <w:rPr>
                <w:rFonts w:ascii="Cambria" w:hAnsi="Cambria"/>
                <w:b/>
                <w:sz w:val="18"/>
                <w:lang w:val="en-US" w:eastAsia="ru-RU"/>
              </w:rPr>
            </w:pPr>
            <w:r>
              <w:rPr>
                <w:rFonts w:ascii="Cambria" w:hAnsi="Cambria"/>
                <w:b/>
                <w:spacing w:val="-1"/>
                <w:w w:val="105"/>
                <w:sz w:val="18"/>
                <w:lang w:val="en-US" w:eastAsia="ru-RU"/>
              </w:rPr>
              <w:t>Направление</w:t>
            </w:r>
            <w:r>
              <w:rPr>
                <w:rFonts w:ascii="Cambria" w:hAnsi="Cambria"/>
                <w:b/>
                <w:spacing w:val="-39"/>
                <w:w w:val="105"/>
                <w:sz w:val="18"/>
                <w:lang w:val="en-US" w:eastAsia="ru-RU"/>
              </w:rPr>
              <w:t xml:space="preserve"> </w:t>
            </w:r>
            <w:r>
              <w:rPr>
                <w:rFonts w:ascii="Cambria" w:hAnsi="Cambria"/>
                <w:b/>
                <w:sz w:val="18"/>
                <w:lang w:val="en-US" w:eastAsia="ru-RU"/>
              </w:rPr>
              <w:t>мероприятий</w:t>
            </w:r>
          </w:p>
        </w:tc>
        <w:tc>
          <w:tcPr>
            <w:tcW w:w="6918" w:type="dxa"/>
          </w:tcPr>
          <w:p>
            <w:pPr>
              <w:spacing w:before="159" w:line="302" w:lineRule="exact"/>
              <w:ind w:left="959"/>
              <w:rPr>
                <w:rFonts w:ascii="Cambria" w:hAnsi="Cambria"/>
                <w:b/>
                <w:sz w:val="18"/>
                <w:lang w:val="en-US" w:eastAsia="ru-RU"/>
              </w:rPr>
            </w:pPr>
            <w:r>
              <w:rPr>
                <w:rFonts w:ascii="Cambria" w:hAnsi="Cambria"/>
                <w:b/>
                <w:w w:val="105"/>
                <w:sz w:val="18"/>
                <w:lang w:val="en-US" w:eastAsia="ru-RU"/>
              </w:rPr>
              <w:t>Мероприятия</w:t>
            </w:r>
          </w:p>
        </w:tc>
        <w:tc>
          <w:tcPr>
            <w:tcW w:w="1304" w:type="dxa"/>
          </w:tcPr>
          <w:p>
            <w:pPr>
              <w:spacing w:before="68" w:line="228" w:lineRule="auto"/>
              <w:ind w:left="113" w:firstLine="259"/>
              <w:rPr>
                <w:rFonts w:ascii="Cambria" w:hAnsi="Cambria"/>
                <w:b/>
                <w:sz w:val="18"/>
                <w:lang w:val="en-US" w:eastAsia="ru-RU"/>
              </w:rPr>
            </w:pPr>
            <w:r>
              <w:rPr>
                <w:rFonts w:ascii="Cambria" w:hAnsi="Cambria"/>
                <w:b/>
                <w:w w:val="105"/>
                <w:sz w:val="18"/>
                <w:lang w:val="en-US" w:eastAsia="ru-RU"/>
              </w:rPr>
              <w:t>Сроки</w:t>
            </w:r>
            <w:r>
              <w:rPr>
                <w:rFonts w:ascii="Cambria" w:hAnsi="Cambria"/>
                <w:b/>
                <w:spacing w:val="1"/>
                <w:w w:val="105"/>
                <w:sz w:val="18"/>
                <w:lang w:val="en-US" w:eastAsia="ru-RU"/>
              </w:rPr>
              <w:t xml:space="preserve"> </w:t>
            </w:r>
            <w:r>
              <w:rPr>
                <w:rFonts w:ascii="Cambria" w:hAnsi="Cambria"/>
                <w:b/>
                <w:sz w:val="18"/>
                <w:lang w:val="en-US" w:eastAsia="ru-RU"/>
              </w:rPr>
              <w:t>реализации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1871" w:type="dxa"/>
            <w:vMerge w:val="restart"/>
          </w:tcPr>
          <w:p>
            <w:pPr>
              <w:ind w:left="113"/>
              <w:rPr>
                <w:sz w:val="24"/>
                <w:szCs w:val="24"/>
                <w:lang w:val="ru-RU" w:eastAsia="ru-RU"/>
              </w:rPr>
            </w:pPr>
            <w:r>
              <w:rPr>
                <w:spacing w:val="-1"/>
                <w:w w:val="115"/>
                <w:sz w:val="24"/>
                <w:szCs w:val="24"/>
                <w:lang w:val="en-US" w:eastAsia="ru-RU"/>
              </w:rPr>
              <w:t>I</w:t>
            </w:r>
            <w:r>
              <w:rPr>
                <w:spacing w:val="-1"/>
                <w:w w:val="115"/>
                <w:sz w:val="24"/>
                <w:szCs w:val="24"/>
                <w:lang w:val="ru-RU" w:eastAsia="ru-RU"/>
              </w:rPr>
              <w:t>.</w:t>
            </w:r>
            <w:r>
              <w:rPr>
                <w:spacing w:val="18"/>
                <w:w w:val="115"/>
                <w:sz w:val="24"/>
                <w:szCs w:val="24"/>
                <w:lang w:val="ru-RU" w:eastAsia="ru-RU"/>
              </w:rPr>
              <w:t xml:space="preserve"> </w:t>
            </w:r>
            <w:r>
              <w:rPr>
                <w:spacing w:val="-1"/>
                <w:w w:val="115"/>
                <w:sz w:val="24"/>
                <w:szCs w:val="24"/>
                <w:lang w:val="ru-RU" w:eastAsia="ru-RU"/>
              </w:rPr>
              <w:t>Нормативное</w:t>
            </w:r>
          </w:p>
          <w:p>
            <w:pPr>
              <w:ind w:left="113"/>
              <w:rPr>
                <w:sz w:val="24"/>
                <w:szCs w:val="24"/>
                <w:lang w:val="ru-RU" w:eastAsia="ru-RU"/>
              </w:rPr>
            </w:pPr>
            <w:r>
              <w:rPr>
                <w:w w:val="105"/>
                <w:sz w:val="24"/>
                <w:szCs w:val="24"/>
                <w:lang w:val="ru-RU" w:eastAsia="ru-RU"/>
              </w:rPr>
              <w:t>обеспечение</w:t>
            </w:r>
          </w:p>
          <w:p>
            <w:pPr>
              <w:ind w:left="113"/>
              <w:rPr>
                <w:sz w:val="24"/>
                <w:szCs w:val="24"/>
                <w:lang w:val="ru-RU" w:eastAsia="ru-RU"/>
              </w:rPr>
            </w:pPr>
            <w:r>
              <w:rPr>
                <w:w w:val="105"/>
                <w:sz w:val="24"/>
                <w:szCs w:val="24"/>
                <w:lang w:val="ru-RU" w:eastAsia="ru-RU"/>
              </w:rPr>
              <w:t>введения</w:t>
            </w:r>
          </w:p>
          <w:p>
            <w:pPr>
              <w:ind w:left="113"/>
              <w:rPr>
                <w:sz w:val="24"/>
                <w:szCs w:val="24"/>
                <w:lang w:val="ru-RU" w:eastAsia="ru-RU"/>
              </w:rPr>
            </w:pPr>
            <w:r>
              <w:rPr>
                <w:w w:val="115"/>
                <w:sz w:val="24"/>
                <w:szCs w:val="24"/>
                <w:lang w:val="ru-RU" w:eastAsia="ru-RU"/>
              </w:rPr>
              <w:t>ФГОС</w:t>
            </w:r>
            <w:r>
              <w:rPr>
                <w:spacing w:val="22"/>
                <w:w w:val="115"/>
                <w:sz w:val="24"/>
                <w:szCs w:val="24"/>
                <w:lang w:val="ru-RU" w:eastAsia="ru-RU"/>
              </w:rPr>
              <w:t xml:space="preserve"> </w:t>
            </w:r>
            <w:r>
              <w:rPr>
                <w:w w:val="115"/>
                <w:sz w:val="24"/>
                <w:szCs w:val="24"/>
                <w:lang w:val="ru-RU" w:eastAsia="ru-RU"/>
              </w:rPr>
              <w:t>ООО</w:t>
            </w:r>
          </w:p>
        </w:tc>
        <w:tc>
          <w:tcPr>
            <w:tcW w:w="6918" w:type="dxa"/>
            <w:tcBorders>
              <w:bottom w:val="single" w:color="000000" w:sz="4" w:space="0"/>
            </w:tcBorders>
          </w:tcPr>
          <w:p>
            <w:pPr>
              <w:ind w:left="113"/>
              <w:rPr>
                <w:sz w:val="24"/>
                <w:szCs w:val="24"/>
                <w:lang w:val="ru-RU" w:eastAsia="ru-RU"/>
              </w:rPr>
            </w:pPr>
            <w:r>
              <w:rPr>
                <w:w w:val="110"/>
                <w:sz w:val="24"/>
                <w:szCs w:val="24"/>
                <w:lang w:val="ru-RU" w:eastAsia="ru-RU"/>
              </w:rPr>
              <w:t>1.</w:t>
            </w:r>
            <w:r>
              <w:rPr>
                <w:spacing w:val="4"/>
                <w:w w:val="110"/>
                <w:sz w:val="24"/>
                <w:szCs w:val="24"/>
                <w:lang w:val="ru-RU" w:eastAsia="ru-RU"/>
              </w:rPr>
              <w:t xml:space="preserve"> </w:t>
            </w:r>
            <w:r>
              <w:rPr>
                <w:w w:val="110"/>
                <w:sz w:val="24"/>
                <w:szCs w:val="24"/>
                <w:lang w:val="ru-RU" w:eastAsia="ru-RU"/>
              </w:rPr>
              <w:t>Наличие</w:t>
            </w:r>
            <w:r>
              <w:rPr>
                <w:spacing w:val="21"/>
                <w:w w:val="110"/>
                <w:sz w:val="24"/>
                <w:szCs w:val="24"/>
                <w:lang w:val="ru-RU" w:eastAsia="ru-RU"/>
              </w:rPr>
              <w:t xml:space="preserve"> </w:t>
            </w:r>
            <w:r>
              <w:rPr>
                <w:w w:val="110"/>
                <w:sz w:val="24"/>
                <w:szCs w:val="24"/>
                <w:lang w:val="ru-RU" w:eastAsia="ru-RU"/>
              </w:rPr>
              <w:t>решения</w:t>
            </w:r>
            <w:r>
              <w:rPr>
                <w:spacing w:val="21"/>
                <w:w w:val="110"/>
                <w:sz w:val="24"/>
                <w:szCs w:val="24"/>
                <w:lang w:val="ru-RU" w:eastAsia="ru-RU"/>
              </w:rPr>
              <w:t xml:space="preserve"> </w:t>
            </w:r>
            <w:r>
              <w:rPr>
                <w:w w:val="110"/>
                <w:sz w:val="24"/>
                <w:szCs w:val="24"/>
                <w:lang w:val="ru-RU" w:eastAsia="ru-RU"/>
              </w:rPr>
              <w:t xml:space="preserve">органа </w:t>
            </w:r>
            <w:r>
              <w:rPr>
                <w:w w:val="105"/>
                <w:sz w:val="24"/>
                <w:szCs w:val="24"/>
                <w:lang w:val="ru-RU" w:eastAsia="ru-RU"/>
              </w:rPr>
              <w:t xml:space="preserve">государственно-общественного </w:t>
            </w:r>
            <w:r>
              <w:rPr>
                <w:w w:val="110"/>
                <w:sz w:val="24"/>
                <w:szCs w:val="24"/>
                <w:lang w:val="ru-RU" w:eastAsia="ru-RU"/>
              </w:rPr>
              <w:t xml:space="preserve">управления </w:t>
            </w:r>
            <w:r>
              <w:rPr>
                <w:spacing w:val="24"/>
                <w:w w:val="105"/>
                <w:sz w:val="24"/>
                <w:szCs w:val="24"/>
                <w:lang w:val="ru-RU" w:eastAsia="ru-RU"/>
              </w:rPr>
              <w:t xml:space="preserve"> </w:t>
            </w:r>
            <w:r>
              <w:rPr>
                <w:w w:val="105"/>
                <w:sz w:val="24"/>
                <w:szCs w:val="24"/>
                <w:lang w:val="ru-RU" w:eastAsia="ru-RU"/>
              </w:rPr>
              <w:t>о</w:t>
            </w:r>
            <w:r>
              <w:rPr>
                <w:spacing w:val="24"/>
                <w:w w:val="105"/>
                <w:sz w:val="24"/>
                <w:szCs w:val="24"/>
                <w:lang w:val="ru-RU" w:eastAsia="ru-RU"/>
              </w:rPr>
              <w:t xml:space="preserve"> </w:t>
            </w:r>
            <w:r>
              <w:rPr>
                <w:w w:val="105"/>
                <w:sz w:val="24"/>
                <w:szCs w:val="24"/>
                <w:lang w:val="ru-RU" w:eastAsia="ru-RU"/>
              </w:rPr>
              <w:t>введении в</w:t>
            </w:r>
            <w:r>
              <w:rPr>
                <w:spacing w:val="33"/>
                <w:w w:val="105"/>
                <w:sz w:val="24"/>
                <w:szCs w:val="24"/>
                <w:lang w:val="ru-RU" w:eastAsia="ru-RU"/>
              </w:rPr>
              <w:t xml:space="preserve"> </w:t>
            </w:r>
            <w:r>
              <w:rPr>
                <w:w w:val="105"/>
                <w:sz w:val="24"/>
                <w:szCs w:val="24"/>
                <w:lang w:val="ru-RU" w:eastAsia="ru-RU"/>
              </w:rPr>
              <w:t>образовательной</w:t>
            </w:r>
            <w:r>
              <w:rPr>
                <w:spacing w:val="34"/>
                <w:w w:val="105"/>
                <w:sz w:val="24"/>
                <w:szCs w:val="24"/>
                <w:lang w:val="ru-RU" w:eastAsia="ru-RU"/>
              </w:rPr>
              <w:t xml:space="preserve"> </w:t>
            </w:r>
            <w:r>
              <w:rPr>
                <w:w w:val="105"/>
                <w:sz w:val="24"/>
                <w:szCs w:val="24"/>
                <w:lang w:val="ru-RU" w:eastAsia="ru-RU"/>
              </w:rPr>
              <w:t>организации</w:t>
            </w:r>
          </w:p>
          <w:p>
            <w:pPr>
              <w:ind w:left="113"/>
              <w:rPr>
                <w:sz w:val="24"/>
                <w:szCs w:val="24"/>
                <w:lang w:val="en-US" w:eastAsia="ru-RU"/>
              </w:rPr>
            </w:pPr>
            <w:r>
              <w:rPr>
                <w:w w:val="115"/>
                <w:sz w:val="24"/>
                <w:szCs w:val="24"/>
                <w:lang w:val="en-US" w:eastAsia="ru-RU"/>
              </w:rPr>
              <w:t>ФГОС</w:t>
            </w:r>
            <w:r>
              <w:rPr>
                <w:spacing w:val="22"/>
                <w:w w:val="115"/>
                <w:sz w:val="24"/>
                <w:szCs w:val="24"/>
                <w:lang w:val="en-US" w:eastAsia="ru-RU"/>
              </w:rPr>
              <w:t xml:space="preserve"> </w:t>
            </w:r>
            <w:r>
              <w:rPr>
                <w:w w:val="115"/>
                <w:sz w:val="24"/>
                <w:szCs w:val="24"/>
                <w:lang w:val="ru-RU" w:eastAsia="ru-RU"/>
              </w:rPr>
              <w:t>О</w:t>
            </w:r>
            <w:r>
              <w:rPr>
                <w:w w:val="115"/>
                <w:sz w:val="24"/>
                <w:szCs w:val="24"/>
                <w:lang w:val="en-US" w:eastAsia="ru-RU"/>
              </w:rPr>
              <w:t>ОО</w:t>
            </w:r>
          </w:p>
        </w:tc>
        <w:tc>
          <w:tcPr>
            <w:tcW w:w="1304" w:type="dxa"/>
            <w:tcBorders>
              <w:bottom w:val="single" w:color="000000" w:sz="4" w:space="0"/>
            </w:tcBorders>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871" w:type="dxa"/>
            <w:vMerge w:val="continue"/>
          </w:tcPr>
          <w:p>
            <w:pPr>
              <w:spacing w:line="302" w:lineRule="exact"/>
              <w:ind w:left="111"/>
              <w:rPr>
                <w:sz w:val="24"/>
                <w:szCs w:val="24"/>
                <w:lang w:val="en-US" w:eastAsia="ru-RU"/>
              </w:rPr>
            </w:pPr>
          </w:p>
        </w:tc>
        <w:tc>
          <w:tcPr>
            <w:tcW w:w="6918" w:type="dxa"/>
          </w:tcPr>
          <w:p>
            <w:pPr>
              <w:ind w:left="113"/>
              <w:rPr>
                <w:sz w:val="24"/>
                <w:szCs w:val="24"/>
                <w:lang w:val="ru-RU" w:eastAsia="ru-RU"/>
              </w:rPr>
            </w:pPr>
            <w:r>
              <w:rPr>
                <w:w w:val="110"/>
                <w:sz w:val="24"/>
                <w:szCs w:val="24"/>
                <w:lang w:val="ru-RU" w:eastAsia="ru-RU"/>
              </w:rPr>
              <w:t>2.</w:t>
            </w:r>
            <w:r>
              <w:rPr>
                <w:spacing w:val="38"/>
                <w:w w:val="110"/>
                <w:sz w:val="24"/>
                <w:szCs w:val="24"/>
                <w:lang w:val="ru-RU" w:eastAsia="ru-RU"/>
              </w:rPr>
              <w:t xml:space="preserve"> </w:t>
            </w:r>
            <w:r>
              <w:rPr>
                <w:w w:val="110"/>
                <w:sz w:val="24"/>
                <w:szCs w:val="24"/>
                <w:lang w:val="ru-RU" w:eastAsia="ru-RU"/>
              </w:rPr>
              <w:t>Разработка</w:t>
            </w:r>
            <w:r>
              <w:rPr>
                <w:spacing w:val="15"/>
                <w:w w:val="110"/>
                <w:sz w:val="24"/>
                <w:szCs w:val="24"/>
                <w:lang w:val="ru-RU" w:eastAsia="ru-RU"/>
              </w:rPr>
              <w:t xml:space="preserve"> </w:t>
            </w:r>
            <w:r>
              <w:rPr>
                <w:w w:val="110"/>
                <w:sz w:val="24"/>
                <w:szCs w:val="24"/>
                <w:lang w:val="ru-RU" w:eastAsia="ru-RU"/>
              </w:rPr>
              <w:t>на</w:t>
            </w:r>
            <w:r>
              <w:rPr>
                <w:spacing w:val="15"/>
                <w:w w:val="110"/>
                <w:sz w:val="24"/>
                <w:szCs w:val="24"/>
                <w:lang w:val="ru-RU" w:eastAsia="ru-RU"/>
              </w:rPr>
              <w:t xml:space="preserve"> </w:t>
            </w:r>
            <w:r>
              <w:rPr>
                <w:w w:val="110"/>
                <w:sz w:val="24"/>
                <w:szCs w:val="24"/>
                <w:lang w:val="ru-RU" w:eastAsia="ru-RU"/>
              </w:rPr>
              <w:t>основе</w:t>
            </w:r>
            <w:r>
              <w:rPr>
                <w:spacing w:val="16"/>
                <w:w w:val="110"/>
                <w:sz w:val="24"/>
                <w:szCs w:val="24"/>
                <w:lang w:val="ru-RU" w:eastAsia="ru-RU"/>
              </w:rPr>
              <w:t xml:space="preserve"> </w:t>
            </w:r>
            <w:r>
              <w:rPr>
                <w:w w:val="110"/>
                <w:sz w:val="24"/>
                <w:szCs w:val="24"/>
                <w:lang w:val="ru-RU" w:eastAsia="ru-RU"/>
              </w:rPr>
              <w:t>про</w:t>
            </w:r>
            <w:r>
              <w:rPr>
                <w:w w:val="105"/>
                <w:sz w:val="24"/>
                <w:szCs w:val="24"/>
                <w:lang w:val="ru-RU" w:eastAsia="ru-RU"/>
              </w:rPr>
              <w:t>граммы</w:t>
            </w:r>
            <w:r>
              <w:rPr>
                <w:spacing w:val="39"/>
                <w:w w:val="105"/>
                <w:sz w:val="24"/>
                <w:szCs w:val="24"/>
                <w:lang w:val="ru-RU" w:eastAsia="ru-RU"/>
              </w:rPr>
              <w:t xml:space="preserve"> </w:t>
            </w:r>
            <w:r>
              <w:rPr>
                <w:w w:val="105"/>
                <w:sz w:val="24"/>
                <w:szCs w:val="24"/>
                <w:lang w:val="ru-RU" w:eastAsia="ru-RU"/>
              </w:rPr>
              <w:t>основного</w:t>
            </w:r>
            <w:r>
              <w:rPr>
                <w:spacing w:val="39"/>
                <w:w w:val="105"/>
                <w:sz w:val="24"/>
                <w:szCs w:val="24"/>
                <w:lang w:val="ru-RU" w:eastAsia="ru-RU"/>
              </w:rPr>
              <w:t xml:space="preserve"> </w:t>
            </w:r>
            <w:r>
              <w:rPr>
                <w:w w:val="105"/>
                <w:sz w:val="24"/>
                <w:szCs w:val="24"/>
                <w:lang w:val="ru-RU" w:eastAsia="ru-RU"/>
              </w:rPr>
              <w:t>общего</w:t>
            </w:r>
          </w:p>
          <w:p>
            <w:pPr>
              <w:ind w:left="113"/>
              <w:rPr>
                <w:sz w:val="24"/>
                <w:szCs w:val="24"/>
                <w:lang w:val="ru-RU" w:eastAsia="ru-RU"/>
              </w:rPr>
            </w:pPr>
            <w:r>
              <w:rPr>
                <w:w w:val="105"/>
                <w:sz w:val="24"/>
                <w:szCs w:val="24"/>
                <w:lang w:val="ru-RU" w:eastAsia="ru-RU"/>
              </w:rPr>
              <w:t>образования</w:t>
            </w:r>
            <w:r>
              <w:rPr>
                <w:spacing w:val="30"/>
                <w:w w:val="105"/>
                <w:sz w:val="24"/>
                <w:szCs w:val="24"/>
                <w:lang w:val="ru-RU" w:eastAsia="ru-RU"/>
              </w:rPr>
              <w:t xml:space="preserve"> </w:t>
            </w:r>
            <w:r>
              <w:rPr>
                <w:w w:val="105"/>
                <w:sz w:val="24"/>
                <w:szCs w:val="24"/>
                <w:lang w:val="ru-RU" w:eastAsia="ru-RU"/>
              </w:rPr>
              <w:t>основной</w:t>
            </w:r>
            <w:r>
              <w:rPr>
                <w:spacing w:val="31"/>
                <w:w w:val="105"/>
                <w:sz w:val="24"/>
                <w:szCs w:val="24"/>
                <w:lang w:val="ru-RU" w:eastAsia="ru-RU"/>
              </w:rPr>
              <w:t xml:space="preserve"> </w:t>
            </w:r>
            <w:r>
              <w:rPr>
                <w:w w:val="105"/>
                <w:sz w:val="24"/>
                <w:szCs w:val="24"/>
                <w:lang w:val="ru-RU" w:eastAsia="ru-RU"/>
              </w:rPr>
              <w:t>образова</w:t>
            </w:r>
            <w:r>
              <w:rPr>
                <w:w w:val="110"/>
                <w:sz w:val="24"/>
                <w:szCs w:val="24"/>
                <w:lang w:val="ru-RU" w:eastAsia="ru-RU"/>
              </w:rPr>
              <w:t>тельной</w:t>
            </w:r>
            <w:r>
              <w:rPr>
                <w:spacing w:val="3"/>
                <w:w w:val="110"/>
                <w:sz w:val="24"/>
                <w:szCs w:val="24"/>
                <w:lang w:val="ru-RU" w:eastAsia="ru-RU"/>
              </w:rPr>
              <w:t xml:space="preserve"> </w:t>
            </w:r>
            <w:r>
              <w:rPr>
                <w:w w:val="110"/>
                <w:sz w:val="24"/>
                <w:szCs w:val="24"/>
                <w:lang w:val="ru-RU" w:eastAsia="ru-RU"/>
              </w:rPr>
              <w:t>программы</w:t>
            </w:r>
            <w:r>
              <w:rPr>
                <w:spacing w:val="4"/>
                <w:w w:val="110"/>
                <w:sz w:val="24"/>
                <w:szCs w:val="24"/>
                <w:lang w:val="ru-RU" w:eastAsia="ru-RU"/>
              </w:rPr>
              <w:t xml:space="preserve"> </w:t>
            </w:r>
            <w:r>
              <w:rPr>
                <w:w w:val="110"/>
                <w:sz w:val="24"/>
                <w:szCs w:val="24"/>
                <w:lang w:val="ru-RU" w:eastAsia="ru-RU"/>
              </w:rPr>
              <w:t xml:space="preserve">(ООП) </w:t>
            </w:r>
            <w:r>
              <w:rPr>
                <w:w w:val="105"/>
                <w:sz w:val="24"/>
                <w:szCs w:val="24"/>
                <w:lang w:val="ru-RU" w:eastAsia="ru-RU"/>
              </w:rPr>
              <w:t>образовательной</w:t>
            </w:r>
            <w:r>
              <w:rPr>
                <w:spacing w:val="39"/>
                <w:w w:val="105"/>
                <w:sz w:val="24"/>
                <w:szCs w:val="24"/>
                <w:lang w:val="ru-RU" w:eastAsia="ru-RU"/>
              </w:rPr>
              <w:t xml:space="preserve"> </w:t>
            </w:r>
            <w:r>
              <w:rPr>
                <w:w w:val="105"/>
                <w:sz w:val="24"/>
                <w:szCs w:val="24"/>
                <w:lang w:val="ru-RU" w:eastAsia="ru-RU"/>
              </w:rPr>
              <w:t>организации</w:t>
            </w:r>
          </w:p>
        </w:tc>
        <w:tc>
          <w:tcPr>
            <w:tcW w:w="1304" w:type="dxa"/>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871" w:type="dxa"/>
            <w:vMerge w:val="continue"/>
          </w:tcPr>
          <w:p>
            <w:pPr>
              <w:spacing w:line="302" w:lineRule="exact"/>
              <w:ind w:left="111"/>
              <w:rPr>
                <w:sz w:val="24"/>
                <w:szCs w:val="24"/>
                <w:lang w:val="en-US" w:eastAsia="ru-RU"/>
              </w:rPr>
            </w:pPr>
          </w:p>
        </w:tc>
        <w:tc>
          <w:tcPr>
            <w:tcW w:w="6918" w:type="dxa"/>
            <w:tcBorders>
              <w:bottom w:val="single" w:color="000000" w:sz="4" w:space="0"/>
            </w:tcBorders>
          </w:tcPr>
          <w:p>
            <w:pPr>
              <w:ind w:left="113"/>
              <w:rPr>
                <w:sz w:val="24"/>
                <w:szCs w:val="24"/>
                <w:lang w:val="ru-RU" w:eastAsia="ru-RU"/>
              </w:rPr>
            </w:pPr>
            <w:r>
              <w:rPr>
                <w:w w:val="110"/>
                <w:sz w:val="24"/>
                <w:szCs w:val="24"/>
                <w:lang w:val="ru-RU" w:eastAsia="ru-RU"/>
              </w:rPr>
              <w:t>3.</w:t>
            </w:r>
            <w:r>
              <w:rPr>
                <w:spacing w:val="3"/>
                <w:w w:val="110"/>
                <w:sz w:val="24"/>
                <w:szCs w:val="24"/>
                <w:lang w:val="ru-RU" w:eastAsia="ru-RU"/>
              </w:rPr>
              <w:t xml:space="preserve"> </w:t>
            </w:r>
            <w:r>
              <w:rPr>
                <w:w w:val="110"/>
                <w:sz w:val="24"/>
                <w:szCs w:val="24"/>
                <w:lang w:val="ru-RU" w:eastAsia="ru-RU"/>
              </w:rPr>
              <w:t>Утверждение</w:t>
            </w:r>
            <w:r>
              <w:rPr>
                <w:spacing w:val="20"/>
                <w:w w:val="110"/>
                <w:sz w:val="24"/>
                <w:szCs w:val="24"/>
                <w:lang w:val="ru-RU" w:eastAsia="ru-RU"/>
              </w:rPr>
              <w:t xml:space="preserve"> </w:t>
            </w:r>
            <w:r>
              <w:rPr>
                <w:w w:val="110"/>
                <w:sz w:val="24"/>
                <w:szCs w:val="24"/>
                <w:lang w:val="ru-RU" w:eastAsia="ru-RU"/>
              </w:rPr>
              <w:t>ООП</w:t>
            </w:r>
            <w:r>
              <w:rPr>
                <w:spacing w:val="20"/>
                <w:w w:val="110"/>
                <w:sz w:val="24"/>
                <w:szCs w:val="24"/>
                <w:lang w:val="ru-RU" w:eastAsia="ru-RU"/>
              </w:rPr>
              <w:t xml:space="preserve"> </w:t>
            </w:r>
            <w:r>
              <w:rPr>
                <w:w w:val="110"/>
                <w:sz w:val="24"/>
                <w:szCs w:val="24"/>
                <w:lang w:val="ru-RU" w:eastAsia="ru-RU"/>
              </w:rPr>
              <w:t>организации,</w:t>
            </w:r>
            <w:r>
              <w:rPr>
                <w:spacing w:val="13"/>
                <w:w w:val="110"/>
                <w:sz w:val="24"/>
                <w:szCs w:val="24"/>
                <w:lang w:val="ru-RU" w:eastAsia="ru-RU"/>
              </w:rPr>
              <w:t xml:space="preserve"> </w:t>
            </w:r>
            <w:r>
              <w:rPr>
                <w:w w:val="110"/>
                <w:sz w:val="24"/>
                <w:szCs w:val="24"/>
                <w:lang w:val="ru-RU" w:eastAsia="ru-RU"/>
              </w:rPr>
              <w:t>осуществляющей</w:t>
            </w:r>
            <w:r>
              <w:rPr>
                <w:spacing w:val="13"/>
                <w:w w:val="110"/>
                <w:sz w:val="24"/>
                <w:szCs w:val="24"/>
                <w:lang w:val="ru-RU" w:eastAsia="ru-RU"/>
              </w:rPr>
              <w:t xml:space="preserve"> </w:t>
            </w:r>
            <w:r>
              <w:rPr>
                <w:w w:val="110"/>
                <w:sz w:val="24"/>
                <w:szCs w:val="24"/>
                <w:lang w:val="ru-RU" w:eastAsia="ru-RU"/>
              </w:rPr>
              <w:t>образо</w:t>
            </w:r>
            <w:r>
              <w:rPr>
                <w:w w:val="105"/>
                <w:sz w:val="24"/>
                <w:szCs w:val="24"/>
                <w:lang w:val="ru-RU" w:eastAsia="ru-RU"/>
              </w:rPr>
              <w:t>вательную</w:t>
            </w:r>
            <w:r>
              <w:rPr>
                <w:spacing w:val="32"/>
                <w:w w:val="105"/>
                <w:sz w:val="24"/>
                <w:szCs w:val="24"/>
                <w:lang w:val="ru-RU" w:eastAsia="ru-RU"/>
              </w:rPr>
              <w:t xml:space="preserve"> </w:t>
            </w:r>
            <w:r>
              <w:rPr>
                <w:w w:val="105"/>
                <w:sz w:val="24"/>
                <w:szCs w:val="24"/>
                <w:lang w:val="ru-RU" w:eastAsia="ru-RU"/>
              </w:rPr>
              <w:t>деятельность</w:t>
            </w:r>
          </w:p>
        </w:tc>
        <w:tc>
          <w:tcPr>
            <w:tcW w:w="1304" w:type="dxa"/>
            <w:tcBorders>
              <w:bottom w:val="single" w:color="000000" w:sz="4" w:space="0"/>
            </w:tcBorders>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71" w:type="dxa"/>
            <w:vMerge w:val="continue"/>
          </w:tcPr>
          <w:p>
            <w:pPr>
              <w:spacing w:line="302" w:lineRule="exact"/>
              <w:ind w:left="111"/>
              <w:rPr>
                <w:sz w:val="24"/>
                <w:szCs w:val="24"/>
                <w:lang w:val="en-US" w:eastAsia="ru-RU"/>
              </w:rPr>
            </w:pPr>
          </w:p>
        </w:tc>
        <w:tc>
          <w:tcPr>
            <w:tcW w:w="6918" w:type="dxa"/>
            <w:tcBorders>
              <w:bottom w:val="single" w:color="000000" w:sz="4" w:space="0"/>
            </w:tcBorders>
          </w:tcPr>
          <w:p>
            <w:pPr>
              <w:ind w:left="113"/>
              <w:rPr>
                <w:sz w:val="24"/>
                <w:szCs w:val="24"/>
                <w:lang w:val="ru-RU" w:eastAsia="ru-RU"/>
              </w:rPr>
            </w:pPr>
            <w:r>
              <w:rPr>
                <w:w w:val="110"/>
                <w:sz w:val="24"/>
                <w:szCs w:val="24"/>
                <w:lang w:val="en-US" w:eastAsia="ru-RU"/>
              </w:rPr>
              <w:t>4.</w:t>
            </w:r>
            <w:r>
              <w:rPr>
                <w:spacing w:val="17"/>
                <w:w w:val="110"/>
                <w:sz w:val="24"/>
                <w:szCs w:val="24"/>
                <w:lang w:val="en-US" w:eastAsia="ru-RU"/>
              </w:rPr>
              <w:t xml:space="preserve"> </w:t>
            </w:r>
            <w:r>
              <w:rPr>
                <w:w w:val="110"/>
                <w:sz w:val="24"/>
                <w:szCs w:val="24"/>
                <w:lang w:val="en-US" w:eastAsia="ru-RU"/>
              </w:rPr>
              <w:t>Обеспечение</w:t>
            </w:r>
            <w:r>
              <w:rPr>
                <w:spacing w:val="1"/>
                <w:w w:val="110"/>
                <w:sz w:val="24"/>
                <w:szCs w:val="24"/>
                <w:lang w:val="en-US" w:eastAsia="ru-RU"/>
              </w:rPr>
              <w:t xml:space="preserve"> </w:t>
            </w:r>
            <w:r>
              <w:rPr>
                <w:w w:val="110"/>
                <w:sz w:val="24"/>
                <w:szCs w:val="24"/>
                <w:lang w:val="en-US" w:eastAsia="ru-RU"/>
              </w:rPr>
              <w:t>соответствия</w:t>
            </w:r>
            <w:r>
              <w:rPr>
                <w:w w:val="110"/>
                <w:sz w:val="24"/>
                <w:szCs w:val="24"/>
                <w:lang w:val="ru-RU" w:eastAsia="ru-RU"/>
              </w:rPr>
              <w:t xml:space="preserve"> </w:t>
            </w:r>
            <w:r>
              <w:rPr>
                <w:w w:val="105"/>
                <w:sz w:val="24"/>
                <w:szCs w:val="24"/>
                <w:lang w:val="ru-RU" w:eastAsia="ru-RU"/>
              </w:rPr>
              <w:t>нормативной</w:t>
            </w:r>
            <w:r>
              <w:rPr>
                <w:spacing w:val="38"/>
                <w:w w:val="105"/>
                <w:sz w:val="24"/>
                <w:szCs w:val="24"/>
                <w:lang w:val="ru-RU" w:eastAsia="ru-RU"/>
              </w:rPr>
              <w:t xml:space="preserve"> </w:t>
            </w:r>
            <w:r>
              <w:rPr>
                <w:w w:val="105"/>
                <w:sz w:val="24"/>
                <w:szCs w:val="24"/>
                <w:lang w:val="ru-RU" w:eastAsia="ru-RU"/>
              </w:rPr>
              <w:t>базы</w:t>
            </w:r>
            <w:r>
              <w:rPr>
                <w:spacing w:val="38"/>
                <w:w w:val="105"/>
                <w:sz w:val="24"/>
                <w:szCs w:val="24"/>
                <w:lang w:val="ru-RU" w:eastAsia="ru-RU"/>
              </w:rPr>
              <w:t xml:space="preserve"> </w:t>
            </w:r>
            <w:r>
              <w:rPr>
                <w:w w:val="105"/>
                <w:sz w:val="24"/>
                <w:szCs w:val="24"/>
                <w:lang w:val="ru-RU" w:eastAsia="ru-RU"/>
              </w:rPr>
              <w:t>школы</w:t>
            </w:r>
          </w:p>
          <w:p>
            <w:pPr>
              <w:ind w:left="113"/>
              <w:rPr>
                <w:sz w:val="24"/>
                <w:szCs w:val="24"/>
                <w:lang w:val="ru-RU" w:eastAsia="ru-RU"/>
              </w:rPr>
            </w:pPr>
            <w:r>
              <w:rPr>
                <w:w w:val="110"/>
                <w:sz w:val="24"/>
                <w:szCs w:val="24"/>
                <w:lang w:val="ru-RU" w:eastAsia="ru-RU"/>
              </w:rPr>
              <w:t>требованиям</w:t>
            </w:r>
            <w:r>
              <w:rPr>
                <w:spacing w:val="23"/>
                <w:w w:val="110"/>
                <w:sz w:val="24"/>
                <w:szCs w:val="24"/>
                <w:lang w:val="ru-RU" w:eastAsia="ru-RU"/>
              </w:rPr>
              <w:t xml:space="preserve"> </w:t>
            </w:r>
            <w:r>
              <w:rPr>
                <w:w w:val="110"/>
                <w:sz w:val="24"/>
                <w:szCs w:val="24"/>
                <w:lang w:val="ru-RU" w:eastAsia="ru-RU"/>
              </w:rPr>
              <w:t>ФГОС</w:t>
            </w:r>
            <w:r>
              <w:rPr>
                <w:spacing w:val="23"/>
                <w:w w:val="110"/>
                <w:sz w:val="24"/>
                <w:szCs w:val="24"/>
                <w:lang w:val="ru-RU" w:eastAsia="ru-RU"/>
              </w:rPr>
              <w:t xml:space="preserve"> </w:t>
            </w:r>
            <w:r>
              <w:rPr>
                <w:w w:val="110"/>
                <w:sz w:val="24"/>
                <w:szCs w:val="24"/>
                <w:lang w:val="ru-RU" w:eastAsia="ru-RU"/>
              </w:rPr>
              <w:t>ООО</w:t>
            </w:r>
          </w:p>
        </w:tc>
        <w:tc>
          <w:tcPr>
            <w:tcW w:w="1304" w:type="dxa"/>
            <w:tcBorders>
              <w:bottom w:val="single" w:color="000000" w:sz="4" w:space="0"/>
            </w:tcBorders>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871" w:type="dxa"/>
            <w:vMerge w:val="continue"/>
          </w:tcPr>
          <w:p>
            <w:pPr>
              <w:spacing w:line="302" w:lineRule="exact"/>
              <w:ind w:left="111"/>
              <w:rPr>
                <w:sz w:val="24"/>
                <w:szCs w:val="24"/>
                <w:lang w:val="en-US" w:eastAsia="ru-RU"/>
              </w:rPr>
            </w:pPr>
          </w:p>
        </w:tc>
        <w:tc>
          <w:tcPr>
            <w:tcW w:w="6918" w:type="dxa"/>
          </w:tcPr>
          <w:p>
            <w:pPr>
              <w:ind w:left="113"/>
              <w:rPr>
                <w:sz w:val="24"/>
                <w:szCs w:val="24"/>
                <w:lang w:val="ru-RU" w:eastAsia="ru-RU"/>
              </w:rPr>
            </w:pPr>
            <w:r>
              <w:rPr>
                <w:w w:val="110"/>
                <w:sz w:val="24"/>
                <w:szCs w:val="24"/>
                <w:lang w:val="ru-RU" w:eastAsia="ru-RU"/>
              </w:rPr>
              <w:t>5.</w:t>
            </w:r>
            <w:r>
              <w:rPr>
                <w:spacing w:val="42"/>
                <w:w w:val="110"/>
                <w:sz w:val="24"/>
                <w:szCs w:val="24"/>
                <w:lang w:val="ru-RU" w:eastAsia="ru-RU"/>
              </w:rPr>
              <w:t xml:space="preserve"> </w:t>
            </w:r>
            <w:r>
              <w:rPr>
                <w:w w:val="110"/>
                <w:sz w:val="24"/>
                <w:szCs w:val="24"/>
                <w:lang w:val="ru-RU" w:eastAsia="ru-RU"/>
              </w:rPr>
              <w:t>Приведение</w:t>
            </w:r>
            <w:r>
              <w:rPr>
                <w:spacing w:val="18"/>
                <w:w w:val="110"/>
                <w:sz w:val="24"/>
                <w:szCs w:val="24"/>
                <w:lang w:val="ru-RU" w:eastAsia="ru-RU"/>
              </w:rPr>
              <w:t xml:space="preserve"> </w:t>
            </w:r>
            <w:r>
              <w:rPr>
                <w:w w:val="110"/>
                <w:sz w:val="24"/>
                <w:szCs w:val="24"/>
                <w:lang w:val="ru-RU" w:eastAsia="ru-RU"/>
              </w:rPr>
              <w:t xml:space="preserve">должностных </w:t>
            </w:r>
            <w:r>
              <w:rPr>
                <w:w w:val="105"/>
                <w:sz w:val="24"/>
                <w:szCs w:val="24"/>
                <w:lang w:val="ru-RU" w:eastAsia="ru-RU"/>
              </w:rPr>
              <w:t>инструкций</w:t>
            </w:r>
            <w:r>
              <w:rPr>
                <w:spacing w:val="40"/>
                <w:w w:val="105"/>
                <w:sz w:val="24"/>
                <w:szCs w:val="24"/>
                <w:lang w:val="ru-RU" w:eastAsia="ru-RU"/>
              </w:rPr>
              <w:t xml:space="preserve"> </w:t>
            </w:r>
            <w:r>
              <w:rPr>
                <w:w w:val="105"/>
                <w:sz w:val="24"/>
                <w:szCs w:val="24"/>
                <w:lang w:val="ru-RU" w:eastAsia="ru-RU"/>
              </w:rPr>
              <w:t>работников</w:t>
            </w:r>
            <w:r>
              <w:rPr>
                <w:spacing w:val="41"/>
                <w:w w:val="105"/>
                <w:sz w:val="24"/>
                <w:szCs w:val="24"/>
                <w:lang w:val="ru-RU" w:eastAsia="ru-RU"/>
              </w:rPr>
              <w:t xml:space="preserve"> </w:t>
            </w:r>
            <w:r>
              <w:rPr>
                <w:w w:val="105"/>
                <w:sz w:val="24"/>
                <w:szCs w:val="24"/>
                <w:lang w:val="ru-RU" w:eastAsia="ru-RU"/>
              </w:rPr>
              <w:t>образовательной</w:t>
            </w:r>
            <w:r>
              <w:rPr>
                <w:spacing w:val="32"/>
                <w:w w:val="105"/>
                <w:sz w:val="24"/>
                <w:szCs w:val="24"/>
                <w:lang w:val="ru-RU" w:eastAsia="ru-RU"/>
              </w:rPr>
              <w:t xml:space="preserve"> </w:t>
            </w:r>
            <w:r>
              <w:rPr>
                <w:w w:val="105"/>
                <w:sz w:val="24"/>
                <w:szCs w:val="24"/>
                <w:lang w:val="ru-RU" w:eastAsia="ru-RU"/>
              </w:rPr>
              <w:t>организации</w:t>
            </w:r>
            <w:r>
              <w:rPr>
                <w:spacing w:val="32"/>
                <w:w w:val="105"/>
                <w:sz w:val="24"/>
                <w:szCs w:val="24"/>
                <w:lang w:val="ru-RU" w:eastAsia="ru-RU"/>
              </w:rPr>
              <w:t xml:space="preserve"> </w:t>
            </w:r>
            <w:r>
              <w:rPr>
                <w:w w:val="105"/>
                <w:sz w:val="24"/>
                <w:szCs w:val="24"/>
                <w:lang w:val="ru-RU" w:eastAsia="ru-RU"/>
              </w:rPr>
              <w:t>в</w:t>
            </w:r>
            <w:r>
              <w:rPr>
                <w:spacing w:val="32"/>
                <w:w w:val="105"/>
                <w:sz w:val="24"/>
                <w:szCs w:val="24"/>
                <w:lang w:val="ru-RU" w:eastAsia="ru-RU"/>
              </w:rPr>
              <w:t xml:space="preserve"> </w:t>
            </w:r>
            <w:r>
              <w:rPr>
                <w:w w:val="105"/>
                <w:sz w:val="24"/>
                <w:szCs w:val="24"/>
                <w:lang w:val="ru-RU" w:eastAsia="ru-RU"/>
              </w:rPr>
              <w:t>соот</w:t>
            </w:r>
            <w:r>
              <w:rPr>
                <w:w w:val="110"/>
                <w:sz w:val="24"/>
                <w:szCs w:val="24"/>
                <w:lang w:val="ru-RU" w:eastAsia="ru-RU"/>
              </w:rPr>
              <w:t>ветствие</w:t>
            </w:r>
            <w:r>
              <w:rPr>
                <w:spacing w:val="7"/>
                <w:w w:val="110"/>
                <w:sz w:val="24"/>
                <w:szCs w:val="24"/>
                <w:lang w:val="ru-RU" w:eastAsia="ru-RU"/>
              </w:rPr>
              <w:t xml:space="preserve"> </w:t>
            </w:r>
            <w:r>
              <w:rPr>
                <w:w w:val="110"/>
                <w:sz w:val="24"/>
                <w:szCs w:val="24"/>
                <w:lang w:val="ru-RU" w:eastAsia="ru-RU"/>
              </w:rPr>
              <w:t>с</w:t>
            </w:r>
            <w:r>
              <w:rPr>
                <w:spacing w:val="8"/>
                <w:w w:val="110"/>
                <w:sz w:val="24"/>
                <w:szCs w:val="24"/>
                <w:lang w:val="ru-RU" w:eastAsia="ru-RU"/>
              </w:rPr>
              <w:t xml:space="preserve"> </w:t>
            </w:r>
            <w:r>
              <w:rPr>
                <w:w w:val="110"/>
                <w:sz w:val="24"/>
                <w:szCs w:val="24"/>
                <w:lang w:val="ru-RU" w:eastAsia="ru-RU"/>
              </w:rPr>
              <w:t>требованиями</w:t>
            </w:r>
            <w:r>
              <w:rPr>
                <w:spacing w:val="7"/>
                <w:w w:val="110"/>
                <w:sz w:val="24"/>
                <w:szCs w:val="24"/>
                <w:lang w:val="ru-RU" w:eastAsia="ru-RU"/>
              </w:rPr>
              <w:t xml:space="preserve"> </w:t>
            </w:r>
            <w:r>
              <w:rPr>
                <w:w w:val="110"/>
                <w:sz w:val="24"/>
                <w:szCs w:val="24"/>
                <w:lang w:val="ru-RU" w:eastAsia="ru-RU"/>
              </w:rPr>
              <w:t>ФГОС</w:t>
            </w:r>
          </w:p>
        </w:tc>
        <w:tc>
          <w:tcPr>
            <w:tcW w:w="1304" w:type="dxa"/>
            <w:vMerge w:val="restart"/>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871" w:type="dxa"/>
            <w:vMerge w:val="continue"/>
          </w:tcPr>
          <w:p>
            <w:pPr>
              <w:spacing w:line="302" w:lineRule="exact"/>
              <w:ind w:left="111"/>
              <w:rPr>
                <w:sz w:val="24"/>
                <w:szCs w:val="24"/>
                <w:lang w:val="en-US" w:eastAsia="ru-RU"/>
              </w:rPr>
            </w:pPr>
          </w:p>
        </w:tc>
        <w:tc>
          <w:tcPr>
            <w:tcW w:w="6918" w:type="dxa"/>
            <w:tcBorders>
              <w:top w:val="nil"/>
            </w:tcBorders>
          </w:tcPr>
          <w:p>
            <w:pPr>
              <w:ind w:left="113"/>
              <w:rPr>
                <w:sz w:val="24"/>
                <w:szCs w:val="24"/>
                <w:lang w:val="ru-RU" w:eastAsia="ru-RU"/>
              </w:rPr>
            </w:pPr>
            <w:r>
              <w:rPr>
                <w:w w:val="110"/>
                <w:sz w:val="24"/>
                <w:szCs w:val="24"/>
                <w:lang w:val="en-US" w:eastAsia="ru-RU"/>
              </w:rPr>
              <w:t>НОО,</w:t>
            </w:r>
            <w:r>
              <w:rPr>
                <w:spacing w:val="28"/>
                <w:w w:val="110"/>
                <w:sz w:val="24"/>
                <w:szCs w:val="24"/>
                <w:lang w:val="en-US" w:eastAsia="ru-RU"/>
              </w:rPr>
              <w:t xml:space="preserve"> </w:t>
            </w:r>
            <w:r>
              <w:rPr>
                <w:w w:val="110"/>
                <w:sz w:val="24"/>
                <w:szCs w:val="24"/>
                <w:lang w:val="en-US" w:eastAsia="ru-RU"/>
              </w:rPr>
              <w:t>тарифно-квалификацион</w:t>
            </w:r>
            <w:r>
              <w:rPr>
                <w:w w:val="110"/>
                <w:sz w:val="24"/>
                <w:szCs w:val="24"/>
                <w:lang w:val="ru-RU" w:eastAsia="ru-RU"/>
              </w:rPr>
              <w:t>ными</w:t>
            </w:r>
            <w:r>
              <w:rPr>
                <w:spacing w:val="17"/>
                <w:w w:val="110"/>
                <w:sz w:val="24"/>
                <w:szCs w:val="24"/>
                <w:lang w:val="ru-RU" w:eastAsia="ru-RU"/>
              </w:rPr>
              <w:t xml:space="preserve"> </w:t>
            </w:r>
            <w:r>
              <w:rPr>
                <w:w w:val="110"/>
                <w:sz w:val="24"/>
                <w:szCs w:val="24"/>
                <w:lang w:val="ru-RU" w:eastAsia="ru-RU"/>
              </w:rPr>
              <w:t>характеристиками</w:t>
            </w:r>
            <w:r>
              <w:rPr>
                <w:spacing w:val="17"/>
                <w:w w:val="110"/>
                <w:sz w:val="24"/>
                <w:szCs w:val="24"/>
                <w:lang w:val="ru-RU" w:eastAsia="ru-RU"/>
              </w:rPr>
              <w:t xml:space="preserve"> </w:t>
            </w:r>
            <w:r>
              <w:rPr>
                <w:w w:val="110"/>
                <w:sz w:val="24"/>
                <w:szCs w:val="24"/>
                <w:lang w:val="ru-RU" w:eastAsia="ru-RU"/>
              </w:rPr>
              <w:t>и</w:t>
            </w:r>
          </w:p>
          <w:p>
            <w:pPr>
              <w:ind w:left="113"/>
              <w:rPr>
                <w:sz w:val="24"/>
                <w:szCs w:val="24"/>
                <w:lang w:val="ru-RU" w:eastAsia="ru-RU"/>
              </w:rPr>
            </w:pPr>
            <w:r>
              <w:rPr>
                <w:w w:val="105"/>
                <w:sz w:val="24"/>
                <w:szCs w:val="24"/>
                <w:lang w:val="ru-RU" w:eastAsia="ru-RU"/>
              </w:rPr>
              <w:t xml:space="preserve">профессиональным </w:t>
            </w:r>
            <w:r>
              <w:rPr>
                <w:spacing w:val="6"/>
                <w:w w:val="105"/>
                <w:sz w:val="24"/>
                <w:szCs w:val="24"/>
                <w:lang w:val="ru-RU" w:eastAsia="ru-RU"/>
              </w:rPr>
              <w:t xml:space="preserve"> </w:t>
            </w:r>
            <w:r>
              <w:rPr>
                <w:w w:val="105"/>
                <w:sz w:val="24"/>
                <w:szCs w:val="24"/>
                <w:lang w:val="ru-RU" w:eastAsia="ru-RU"/>
              </w:rPr>
              <w:t>стандартом</w:t>
            </w:r>
          </w:p>
        </w:tc>
        <w:tc>
          <w:tcPr>
            <w:tcW w:w="1304" w:type="dxa"/>
            <w:vMerge w:val="continue"/>
            <w:tcBorders>
              <w:top w:val="nil"/>
            </w:tcBorders>
          </w:tcPr>
          <w:p>
            <w:pPr>
              <w:rPr>
                <w:rFonts w:eastAsiaTheme="minorHAnsi"/>
                <w:sz w:val="24"/>
                <w:szCs w:val="24"/>
                <w:lang w:val="ru-RU" w:eastAsia="ru-RU"/>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871" w:type="dxa"/>
            <w:vMerge w:val="continue"/>
          </w:tcPr>
          <w:p>
            <w:pPr>
              <w:spacing w:line="302" w:lineRule="exact"/>
              <w:ind w:left="111"/>
              <w:rPr>
                <w:sz w:val="24"/>
                <w:szCs w:val="24"/>
                <w:lang w:val="ru-RU" w:eastAsia="ru-RU"/>
              </w:rPr>
            </w:pPr>
          </w:p>
        </w:tc>
        <w:tc>
          <w:tcPr>
            <w:tcW w:w="6918" w:type="dxa"/>
          </w:tcPr>
          <w:p>
            <w:pPr>
              <w:ind w:left="113"/>
              <w:rPr>
                <w:sz w:val="24"/>
                <w:szCs w:val="24"/>
                <w:lang w:val="ru-RU" w:eastAsia="ru-RU"/>
              </w:rPr>
            </w:pPr>
            <w:r>
              <w:rPr>
                <w:w w:val="110"/>
                <w:sz w:val="24"/>
                <w:szCs w:val="24"/>
                <w:lang w:val="ru-RU" w:eastAsia="ru-RU"/>
              </w:rPr>
              <w:t>6.</w:t>
            </w:r>
            <w:r>
              <w:rPr>
                <w:spacing w:val="41"/>
                <w:w w:val="110"/>
                <w:sz w:val="24"/>
                <w:szCs w:val="24"/>
                <w:lang w:val="ru-RU" w:eastAsia="ru-RU"/>
              </w:rPr>
              <w:t xml:space="preserve"> </w:t>
            </w:r>
            <w:r>
              <w:rPr>
                <w:w w:val="110"/>
                <w:sz w:val="24"/>
                <w:szCs w:val="24"/>
                <w:lang w:val="ru-RU" w:eastAsia="ru-RU"/>
              </w:rPr>
              <w:t>Разработка</w:t>
            </w:r>
            <w:r>
              <w:rPr>
                <w:spacing w:val="17"/>
                <w:w w:val="110"/>
                <w:sz w:val="24"/>
                <w:szCs w:val="24"/>
                <w:lang w:val="ru-RU" w:eastAsia="ru-RU"/>
              </w:rPr>
              <w:t xml:space="preserve"> </w:t>
            </w:r>
            <w:r>
              <w:rPr>
                <w:w w:val="110"/>
                <w:sz w:val="24"/>
                <w:szCs w:val="24"/>
                <w:lang w:val="ru-RU" w:eastAsia="ru-RU"/>
              </w:rPr>
              <w:t>и</w:t>
            </w:r>
            <w:r>
              <w:rPr>
                <w:spacing w:val="18"/>
                <w:w w:val="110"/>
                <w:sz w:val="24"/>
                <w:szCs w:val="24"/>
                <w:lang w:val="ru-RU" w:eastAsia="ru-RU"/>
              </w:rPr>
              <w:t xml:space="preserve"> </w:t>
            </w:r>
            <w:r>
              <w:rPr>
                <w:w w:val="110"/>
                <w:sz w:val="24"/>
                <w:szCs w:val="24"/>
                <w:lang w:val="ru-RU" w:eastAsia="ru-RU"/>
              </w:rPr>
              <w:t>утверждениеплана-графика</w:t>
            </w:r>
            <w:r>
              <w:rPr>
                <w:spacing w:val="19"/>
                <w:w w:val="110"/>
                <w:sz w:val="24"/>
                <w:szCs w:val="24"/>
                <w:lang w:val="ru-RU" w:eastAsia="ru-RU"/>
              </w:rPr>
              <w:t xml:space="preserve"> </w:t>
            </w:r>
            <w:r>
              <w:rPr>
                <w:w w:val="110"/>
                <w:sz w:val="24"/>
                <w:szCs w:val="24"/>
                <w:lang w:val="ru-RU" w:eastAsia="ru-RU"/>
              </w:rPr>
              <w:t>введения</w:t>
            </w:r>
            <w:r>
              <w:rPr>
                <w:spacing w:val="20"/>
                <w:w w:val="110"/>
                <w:sz w:val="24"/>
                <w:szCs w:val="24"/>
                <w:lang w:val="ru-RU" w:eastAsia="ru-RU"/>
              </w:rPr>
              <w:t xml:space="preserve"> </w:t>
            </w:r>
            <w:r>
              <w:rPr>
                <w:w w:val="110"/>
                <w:sz w:val="24"/>
                <w:szCs w:val="24"/>
                <w:lang w:val="ru-RU" w:eastAsia="ru-RU"/>
              </w:rPr>
              <w:t xml:space="preserve">ФГОС </w:t>
            </w:r>
            <w:r>
              <w:rPr>
                <w:w w:val="115"/>
                <w:sz w:val="24"/>
                <w:szCs w:val="24"/>
                <w:lang w:val="ru-RU" w:eastAsia="ru-RU"/>
              </w:rPr>
              <w:t>ООО</w:t>
            </w:r>
          </w:p>
        </w:tc>
        <w:tc>
          <w:tcPr>
            <w:tcW w:w="1304" w:type="dxa"/>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1871" w:type="dxa"/>
            <w:vMerge w:val="continue"/>
          </w:tcPr>
          <w:p>
            <w:pPr>
              <w:spacing w:line="302" w:lineRule="exact"/>
              <w:ind w:left="111"/>
              <w:rPr>
                <w:sz w:val="24"/>
                <w:szCs w:val="24"/>
                <w:lang w:val="en-US" w:eastAsia="ru-RU"/>
              </w:rPr>
            </w:pPr>
          </w:p>
        </w:tc>
        <w:tc>
          <w:tcPr>
            <w:tcW w:w="6918" w:type="dxa"/>
          </w:tcPr>
          <w:p>
            <w:pPr>
              <w:ind w:left="113"/>
              <w:rPr>
                <w:sz w:val="24"/>
                <w:szCs w:val="24"/>
                <w:lang w:val="ru-RU" w:eastAsia="ru-RU"/>
              </w:rPr>
            </w:pPr>
            <w:r>
              <w:rPr>
                <w:w w:val="110"/>
                <w:sz w:val="24"/>
                <w:szCs w:val="24"/>
                <w:lang w:val="ru-RU" w:eastAsia="ru-RU"/>
              </w:rPr>
              <w:t>7.</w:t>
            </w:r>
            <w:r>
              <w:rPr>
                <w:spacing w:val="36"/>
                <w:w w:val="110"/>
                <w:sz w:val="24"/>
                <w:szCs w:val="24"/>
                <w:lang w:val="ru-RU" w:eastAsia="ru-RU"/>
              </w:rPr>
              <w:t xml:space="preserve"> </w:t>
            </w:r>
            <w:r>
              <w:rPr>
                <w:w w:val="110"/>
                <w:sz w:val="24"/>
                <w:szCs w:val="24"/>
                <w:lang w:val="ru-RU" w:eastAsia="ru-RU"/>
              </w:rPr>
              <w:t>Определение</w:t>
            </w:r>
            <w:r>
              <w:rPr>
                <w:spacing w:val="14"/>
                <w:w w:val="110"/>
                <w:sz w:val="24"/>
                <w:szCs w:val="24"/>
                <w:lang w:val="ru-RU" w:eastAsia="ru-RU"/>
              </w:rPr>
              <w:t xml:space="preserve"> </w:t>
            </w:r>
            <w:r>
              <w:rPr>
                <w:w w:val="110"/>
                <w:sz w:val="24"/>
                <w:szCs w:val="24"/>
                <w:lang w:val="ru-RU" w:eastAsia="ru-RU"/>
              </w:rPr>
              <w:t>списка</w:t>
            </w:r>
            <w:r>
              <w:rPr>
                <w:spacing w:val="14"/>
                <w:w w:val="110"/>
                <w:sz w:val="24"/>
                <w:szCs w:val="24"/>
                <w:lang w:val="ru-RU" w:eastAsia="ru-RU"/>
              </w:rPr>
              <w:t xml:space="preserve"> </w:t>
            </w:r>
            <w:r>
              <w:rPr>
                <w:w w:val="110"/>
                <w:sz w:val="24"/>
                <w:szCs w:val="24"/>
                <w:lang w:val="ru-RU" w:eastAsia="ru-RU"/>
              </w:rPr>
              <w:t>учебников</w:t>
            </w:r>
            <w:r>
              <w:rPr>
                <w:spacing w:val="15"/>
                <w:w w:val="110"/>
                <w:sz w:val="24"/>
                <w:szCs w:val="24"/>
                <w:lang w:val="ru-RU" w:eastAsia="ru-RU"/>
              </w:rPr>
              <w:t xml:space="preserve"> </w:t>
            </w:r>
            <w:r>
              <w:rPr>
                <w:w w:val="110"/>
                <w:sz w:val="24"/>
                <w:szCs w:val="24"/>
                <w:lang w:val="ru-RU" w:eastAsia="ru-RU"/>
              </w:rPr>
              <w:t>и</w:t>
            </w:r>
            <w:r>
              <w:rPr>
                <w:spacing w:val="16"/>
                <w:w w:val="110"/>
                <w:sz w:val="24"/>
                <w:szCs w:val="24"/>
                <w:lang w:val="ru-RU" w:eastAsia="ru-RU"/>
              </w:rPr>
              <w:t xml:space="preserve"> </w:t>
            </w:r>
            <w:r>
              <w:rPr>
                <w:w w:val="110"/>
                <w:sz w:val="24"/>
                <w:szCs w:val="24"/>
                <w:lang w:val="ru-RU" w:eastAsia="ru-RU"/>
              </w:rPr>
              <w:t>учебных</w:t>
            </w:r>
            <w:r>
              <w:rPr>
                <w:spacing w:val="15"/>
                <w:w w:val="110"/>
                <w:sz w:val="24"/>
                <w:szCs w:val="24"/>
                <w:lang w:val="ru-RU" w:eastAsia="ru-RU"/>
              </w:rPr>
              <w:t xml:space="preserve"> </w:t>
            </w:r>
            <w:r>
              <w:rPr>
                <w:w w:val="110"/>
                <w:sz w:val="24"/>
                <w:szCs w:val="24"/>
                <w:lang w:val="ru-RU" w:eastAsia="ru-RU"/>
              </w:rPr>
              <w:t>пособий,</w:t>
            </w:r>
            <w:r>
              <w:rPr>
                <w:spacing w:val="16"/>
                <w:w w:val="110"/>
                <w:sz w:val="24"/>
                <w:szCs w:val="24"/>
                <w:lang w:val="ru-RU" w:eastAsia="ru-RU"/>
              </w:rPr>
              <w:t xml:space="preserve"> </w:t>
            </w:r>
            <w:r>
              <w:rPr>
                <w:w w:val="110"/>
                <w:sz w:val="24"/>
                <w:szCs w:val="24"/>
                <w:lang w:val="ru-RU" w:eastAsia="ru-RU"/>
              </w:rPr>
              <w:t>исполь</w:t>
            </w:r>
            <w:r>
              <w:rPr>
                <w:w w:val="105"/>
                <w:sz w:val="24"/>
                <w:szCs w:val="24"/>
                <w:lang w:val="ru-RU" w:eastAsia="ru-RU"/>
              </w:rPr>
              <w:t>зуемых</w:t>
            </w:r>
            <w:r>
              <w:rPr>
                <w:spacing w:val="33"/>
                <w:w w:val="105"/>
                <w:sz w:val="24"/>
                <w:szCs w:val="24"/>
                <w:lang w:val="ru-RU" w:eastAsia="ru-RU"/>
              </w:rPr>
              <w:t xml:space="preserve"> </w:t>
            </w:r>
            <w:r>
              <w:rPr>
                <w:w w:val="105"/>
                <w:sz w:val="24"/>
                <w:szCs w:val="24"/>
                <w:lang w:val="ru-RU" w:eastAsia="ru-RU"/>
              </w:rPr>
              <w:t>в</w:t>
            </w:r>
            <w:r>
              <w:rPr>
                <w:spacing w:val="33"/>
                <w:w w:val="105"/>
                <w:sz w:val="24"/>
                <w:szCs w:val="24"/>
                <w:lang w:val="ru-RU" w:eastAsia="ru-RU"/>
              </w:rPr>
              <w:t xml:space="preserve"> </w:t>
            </w:r>
            <w:r>
              <w:rPr>
                <w:w w:val="105"/>
                <w:sz w:val="24"/>
                <w:szCs w:val="24"/>
                <w:lang w:val="ru-RU" w:eastAsia="ru-RU"/>
              </w:rPr>
              <w:t>образовательной деятельности</w:t>
            </w:r>
            <w:r>
              <w:rPr>
                <w:spacing w:val="25"/>
                <w:w w:val="105"/>
                <w:sz w:val="24"/>
                <w:szCs w:val="24"/>
                <w:lang w:val="ru-RU" w:eastAsia="ru-RU"/>
              </w:rPr>
              <w:t xml:space="preserve"> </w:t>
            </w:r>
            <w:r>
              <w:rPr>
                <w:w w:val="105"/>
                <w:sz w:val="24"/>
                <w:szCs w:val="24"/>
                <w:lang w:val="ru-RU" w:eastAsia="ru-RU"/>
              </w:rPr>
              <w:t>в</w:t>
            </w:r>
            <w:r>
              <w:rPr>
                <w:spacing w:val="26"/>
                <w:w w:val="105"/>
                <w:sz w:val="24"/>
                <w:szCs w:val="24"/>
                <w:lang w:val="ru-RU" w:eastAsia="ru-RU"/>
              </w:rPr>
              <w:t xml:space="preserve"> </w:t>
            </w:r>
            <w:r>
              <w:rPr>
                <w:w w:val="105"/>
                <w:sz w:val="24"/>
                <w:szCs w:val="24"/>
                <w:lang w:val="ru-RU" w:eastAsia="ru-RU"/>
              </w:rPr>
              <w:t xml:space="preserve">соответствии </w:t>
            </w:r>
            <w:r>
              <w:rPr>
                <w:w w:val="115"/>
                <w:sz w:val="24"/>
                <w:szCs w:val="24"/>
                <w:lang w:val="ru-RU" w:eastAsia="ru-RU"/>
              </w:rPr>
              <w:t>с</w:t>
            </w:r>
            <w:r>
              <w:rPr>
                <w:spacing w:val="20"/>
                <w:w w:val="115"/>
                <w:sz w:val="24"/>
                <w:szCs w:val="24"/>
                <w:lang w:val="ru-RU" w:eastAsia="ru-RU"/>
              </w:rPr>
              <w:t xml:space="preserve"> </w:t>
            </w:r>
            <w:r>
              <w:rPr>
                <w:w w:val="115"/>
                <w:sz w:val="24"/>
                <w:szCs w:val="24"/>
                <w:lang w:val="ru-RU" w:eastAsia="ru-RU"/>
              </w:rPr>
              <w:t>ФГОС</w:t>
            </w:r>
            <w:r>
              <w:rPr>
                <w:spacing w:val="20"/>
                <w:w w:val="115"/>
                <w:sz w:val="24"/>
                <w:szCs w:val="24"/>
                <w:lang w:val="ru-RU" w:eastAsia="ru-RU"/>
              </w:rPr>
              <w:t xml:space="preserve"> </w:t>
            </w:r>
            <w:r>
              <w:rPr>
                <w:w w:val="115"/>
                <w:sz w:val="24"/>
                <w:szCs w:val="24"/>
                <w:lang w:val="ru-RU" w:eastAsia="ru-RU"/>
              </w:rPr>
              <w:t>ООО</w:t>
            </w:r>
          </w:p>
        </w:tc>
        <w:tc>
          <w:tcPr>
            <w:tcW w:w="1304" w:type="dxa"/>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1871" w:type="dxa"/>
            <w:vMerge w:val="continue"/>
          </w:tcPr>
          <w:p>
            <w:pPr>
              <w:spacing w:line="302" w:lineRule="exact"/>
              <w:ind w:left="111"/>
              <w:rPr>
                <w:sz w:val="24"/>
                <w:szCs w:val="24"/>
                <w:lang w:val="en-US" w:eastAsia="ru-RU"/>
              </w:rPr>
            </w:pPr>
          </w:p>
        </w:tc>
        <w:tc>
          <w:tcPr>
            <w:tcW w:w="6918" w:type="dxa"/>
          </w:tcPr>
          <w:p>
            <w:pPr>
              <w:ind w:left="113"/>
              <w:rPr>
                <w:sz w:val="24"/>
                <w:szCs w:val="24"/>
                <w:lang w:val="ru-RU" w:eastAsia="ru-RU"/>
              </w:rPr>
            </w:pPr>
            <w:r>
              <w:rPr>
                <w:w w:val="110"/>
                <w:sz w:val="24"/>
                <w:szCs w:val="24"/>
                <w:lang w:val="ru-RU" w:eastAsia="ru-RU"/>
              </w:rPr>
              <w:t>8.</w:t>
            </w:r>
            <w:r>
              <w:rPr>
                <w:spacing w:val="11"/>
                <w:w w:val="110"/>
                <w:sz w:val="24"/>
                <w:szCs w:val="24"/>
                <w:lang w:val="ru-RU" w:eastAsia="ru-RU"/>
              </w:rPr>
              <w:t xml:space="preserve"> </w:t>
            </w:r>
            <w:r>
              <w:rPr>
                <w:w w:val="110"/>
                <w:sz w:val="24"/>
                <w:szCs w:val="24"/>
                <w:lang w:val="ru-RU" w:eastAsia="ru-RU"/>
              </w:rPr>
              <w:t>Разработка</w:t>
            </w:r>
            <w:r>
              <w:rPr>
                <w:spacing w:val="25"/>
                <w:w w:val="110"/>
                <w:sz w:val="24"/>
                <w:szCs w:val="24"/>
                <w:lang w:val="ru-RU" w:eastAsia="ru-RU"/>
              </w:rPr>
              <w:t xml:space="preserve"> </w:t>
            </w:r>
            <w:r>
              <w:rPr>
                <w:w w:val="110"/>
                <w:sz w:val="24"/>
                <w:szCs w:val="24"/>
                <w:lang w:val="ru-RU" w:eastAsia="ru-RU"/>
              </w:rPr>
              <w:t>локальных актов,</w:t>
            </w:r>
            <w:r>
              <w:rPr>
                <w:spacing w:val="23"/>
                <w:w w:val="110"/>
                <w:sz w:val="24"/>
                <w:szCs w:val="24"/>
                <w:lang w:val="ru-RU" w:eastAsia="ru-RU"/>
              </w:rPr>
              <w:t xml:space="preserve"> </w:t>
            </w:r>
            <w:r>
              <w:rPr>
                <w:w w:val="110"/>
                <w:sz w:val="24"/>
                <w:szCs w:val="24"/>
                <w:lang w:val="ru-RU" w:eastAsia="ru-RU"/>
              </w:rPr>
              <w:t>устанавливающих</w:t>
            </w:r>
          </w:p>
          <w:p>
            <w:pPr>
              <w:ind w:left="113"/>
              <w:rPr>
                <w:sz w:val="24"/>
                <w:szCs w:val="24"/>
                <w:lang w:val="ru-RU" w:eastAsia="ru-RU"/>
              </w:rPr>
            </w:pPr>
            <w:r>
              <w:rPr>
                <w:w w:val="110"/>
                <w:sz w:val="24"/>
                <w:szCs w:val="24"/>
                <w:lang w:val="ru-RU" w:eastAsia="ru-RU"/>
              </w:rPr>
              <w:t>требования</w:t>
            </w:r>
            <w:r>
              <w:rPr>
                <w:spacing w:val="4"/>
                <w:w w:val="110"/>
                <w:sz w:val="24"/>
                <w:szCs w:val="24"/>
                <w:lang w:val="ru-RU" w:eastAsia="ru-RU"/>
              </w:rPr>
              <w:t xml:space="preserve"> </w:t>
            </w:r>
            <w:r>
              <w:rPr>
                <w:w w:val="110"/>
                <w:sz w:val="24"/>
                <w:szCs w:val="24"/>
                <w:lang w:val="ru-RU" w:eastAsia="ru-RU"/>
              </w:rPr>
              <w:t>к</w:t>
            </w:r>
            <w:r>
              <w:rPr>
                <w:spacing w:val="5"/>
                <w:w w:val="110"/>
                <w:sz w:val="24"/>
                <w:szCs w:val="24"/>
                <w:lang w:val="ru-RU" w:eastAsia="ru-RU"/>
              </w:rPr>
              <w:t xml:space="preserve"> </w:t>
            </w:r>
            <w:r>
              <w:rPr>
                <w:w w:val="110"/>
                <w:sz w:val="24"/>
                <w:szCs w:val="24"/>
                <w:lang w:val="ru-RU" w:eastAsia="ru-RU"/>
              </w:rPr>
              <w:t xml:space="preserve">различным </w:t>
            </w:r>
            <w:r>
              <w:rPr>
                <w:w w:val="105"/>
                <w:sz w:val="24"/>
                <w:szCs w:val="24"/>
                <w:lang w:val="ru-RU" w:eastAsia="ru-RU"/>
              </w:rPr>
              <w:t xml:space="preserve">объектам </w:t>
            </w:r>
            <w:r>
              <w:rPr>
                <w:spacing w:val="6"/>
                <w:w w:val="105"/>
                <w:sz w:val="24"/>
                <w:szCs w:val="24"/>
                <w:lang w:val="ru-RU" w:eastAsia="ru-RU"/>
              </w:rPr>
              <w:t xml:space="preserve"> </w:t>
            </w:r>
            <w:r>
              <w:rPr>
                <w:w w:val="105"/>
                <w:sz w:val="24"/>
                <w:szCs w:val="24"/>
                <w:lang w:val="ru-RU" w:eastAsia="ru-RU"/>
              </w:rPr>
              <w:t>инфраструктуры</w:t>
            </w:r>
          </w:p>
          <w:p>
            <w:pPr>
              <w:ind w:left="113"/>
              <w:rPr>
                <w:sz w:val="24"/>
                <w:szCs w:val="24"/>
                <w:lang w:val="ru-RU" w:eastAsia="ru-RU"/>
              </w:rPr>
            </w:pPr>
            <w:r>
              <w:rPr>
                <w:w w:val="105"/>
                <w:sz w:val="24"/>
                <w:szCs w:val="24"/>
                <w:lang w:val="ru-RU" w:eastAsia="ru-RU"/>
              </w:rPr>
              <w:t>образовательной</w:t>
            </w:r>
            <w:r>
              <w:rPr>
                <w:spacing w:val="39"/>
                <w:w w:val="105"/>
                <w:sz w:val="24"/>
                <w:szCs w:val="24"/>
                <w:lang w:val="ru-RU" w:eastAsia="ru-RU"/>
              </w:rPr>
              <w:t xml:space="preserve"> </w:t>
            </w:r>
            <w:r>
              <w:rPr>
                <w:w w:val="105"/>
                <w:sz w:val="24"/>
                <w:szCs w:val="24"/>
                <w:lang w:val="ru-RU" w:eastAsia="ru-RU"/>
              </w:rPr>
              <w:t>организации с</w:t>
            </w:r>
            <w:r>
              <w:rPr>
                <w:spacing w:val="31"/>
                <w:w w:val="105"/>
                <w:sz w:val="24"/>
                <w:szCs w:val="24"/>
                <w:lang w:val="ru-RU" w:eastAsia="ru-RU"/>
              </w:rPr>
              <w:t xml:space="preserve"> </w:t>
            </w:r>
            <w:r>
              <w:rPr>
                <w:w w:val="105"/>
                <w:sz w:val="24"/>
                <w:szCs w:val="24"/>
                <w:lang w:val="ru-RU" w:eastAsia="ru-RU"/>
              </w:rPr>
              <w:t>учётом</w:t>
            </w:r>
            <w:r>
              <w:rPr>
                <w:spacing w:val="31"/>
                <w:w w:val="105"/>
                <w:sz w:val="24"/>
                <w:szCs w:val="24"/>
                <w:lang w:val="ru-RU" w:eastAsia="ru-RU"/>
              </w:rPr>
              <w:t xml:space="preserve"> </w:t>
            </w:r>
            <w:r>
              <w:rPr>
                <w:w w:val="105"/>
                <w:sz w:val="24"/>
                <w:szCs w:val="24"/>
                <w:lang w:val="ru-RU" w:eastAsia="ru-RU"/>
              </w:rPr>
              <w:t>требований</w:t>
            </w:r>
            <w:r>
              <w:rPr>
                <w:spacing w:val="31"/>
                <w:w w:val="105"/>
                <w:sz w:val="24"/>
                <w:szCs w:val="24"/>
                <w:lang w:val="ru-RU" w:eastAsia="ru-RU"/>
              </w:rPr>
              <w:t xml:space="preserve"> </w:t>
            </w:r>
            <w:r>
              <w:rPr>
                <w:w w:val="105"/>
                <w:sz w:val="24"/>
                <w:szCs w:val="24"/>
                <w:lang w:val="ru-RU" w:eastAsia="ru-RU"/>
              </w:rPr>
              <w:t>к</w:t>
            </w:r>
            <w:r>
              <w:rPr>
                <w:spacing w:val="31"/>
                <w:w w:val="105"/>
                <w:sz w:val="24"/>
                <w:szCs w:val="24"/>
                <w:lang w:val="ru-RU" w:eastAsia="ru-RU"/>
              </w:rPr>
              <w:t xml:space="preserve"> </w:t>
            </w:r>
            <w:r>
              <w:rPr>
                <w:w w:val="105"/>
                <w:sz w:val="24"/>
                <w:szCs w:val="24"/>
                <w:lang w:val="ru-RU" w:eastAsia="ru-RU"/>
              </w:rPr>
              <w:t>необхо-</w:t>
            </w:r>
          </w:p>
          <w:p>
            <w:pPr>
              <w:ind w:left="113"/>
              <w:rPr>
                <w:sz w:val="24"/>
                <w:szCs w:val="24"/>
                <w:lang w:val="ru-RU" w:eastAsia="ru-RU"/>
              </w:rPr>
            </w:pPr>
            <w:r>
              <w:rPr>
                <w:w w:val="105"/>
                <w:sz w:val="24"/>
                <w:szCs w:val="24"/>
                <w:lang w:val="ru-RU" w:eastAsia="ru-RU"/>
              </w:rPr>
              <w:t>димой</w:t>
            </w:r>
            <w:r>
              <w:rPr>
                <w:spacing w:val="33"/>
                <w:w w:val="105"/>
                <w:sz w:val="24"/>
                <w:szCs w:val="24"/>
                <w:lang w:val="ru-RU" w:eastAsia="ru-RU"/>
              </w:rPr>
              <w:t xml:space="preserve"> </w:t>
            </w:r>
            <w:r>
              <w:rPr>
                <w:w w:val="105"/>
                <w:sz w:val="24"/>
                <w:szCs w:val="24"/>
                <w:lang w:val="ru-RU" w:eastAsia="ru-RU"/>
              </w:rPr>
              <w:t>и</w:t>
            </w:r>
            <w:r>
              <w:rPr>
                <w:spacing w:val="34"/>
                <w:w w:val="105"/>
                <w:sz w:val="24"/>
                <w:szCs w:val="24"/>
                <w:lang w:val="ru-RU" w:eastAsia="ru-RU"/>
              </w:rPr>
              <w:t xml:space="preserve"> </w:t>
            </w:r>
            <w:r>
              <w:rPr>
                <w:w w:val="105"/>
                <w:sz w:val="24"/>
                <w:szCs w:val="24"/>
                <w:lang w:val="ru-RU" w:eastAsia="ru-RU"/>
              </w:rPr>
              <w:t>достаточной</w:t>
            </w:r>
            <w:r>
              <w:rPr>
                <w:spacing w:val="33"/>
                <w:w w:val="105"/>
                <w:sz w:val="24"/>
                <w:szCs w:val="24"/>
                <w:lang w:val="ru-RU" w:eastAsia="ru-RU"/>
              </w:rPr>
              <w:t xml:space="preserve"> </w:t>
            </w:r>
            <w:r>
              <w:rPr>
                <w:w w:val="105"/>
                <w:sz w:val="24"/>
                <w:szCs w:val="24"/>
                <w:lang w:val="ru-RU" w:eastAsia="ru-RU"/>
              </w:rPr>
              <w:t>оснащённости</w:t>
            </w:r>
            <w:r>
              <w:rPr>
                <w:spacing w:val="30"/>
                <w:w w:val="105"/>
                <w:sz w:val="24"/>
                <w:szCs w:val="24"/>
                <w:lang w:val="ru-RU" w:eastAsia="ru-RU"/>
              </w:rPr>
              <w:t xml:space="preserve"> </w:t>
            </w:r>
            <w:r>
              <w:rPr>
                <w:w w:val="105"/>
                <w:sz w:val="24"/>
                <w:szCs w:val="24"/>
                <w:lang w:val="ru-RU" w:eastAsia="ru-RU"/>
              </w:rPr>
              <w:t>учебной</w:t>
            </w:r>
            <w:r>
              <w:rPr>
                <w:spacing w:val="30"/>
                <w:w w:val="105"/>
                <w:sz w:val="24"/>
                <w:szCs w:val="24"/>
                <w:lang w:val="ru-RU" w:eastAsia="ru-RU"/>
              </w:rPr>
              <w:t xml:space="preserve"> </w:t>
            </w:r>
            <w:r>
              <w:rPr>
                <w:w w:val="105"/>
                <w:sz w:val="24"/>
                <w:szCs w:val="24"/>
                <w:lang w:val="ru-RU" w:eastAsia="ru-RU"/>
              </w:rPr>
              <w:t>деятельности</w:t>
            </w:r>
          </w:p>
        </w:tc>
        <w:tc>
          <w:tcPr>
            <w:tcW w:w="1304" w:type="dxa"/>
          </w:tcPr>
          <w:p>
            <w:pPr>
              <w:spacing w:line="302" w:lineRule="exact"/>
              <w:ind w:left="111"/>
              <w:rPr>
                <w:sz w:val="24"/>
                <w:szCs w:val="24"/>
                <w:lang w:val="ru-RU" w:eastAsia="ru-RU"/>
              </w:rPr>
            </w:pPr>
            <w:r>
              <w:rPr>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Borders>
              <w:bottom w:val="nil"/>
            </w:tcBorders>
          </w:tcPr>
          <w:p>
            <w:pPr>
              <w:spacing w:line="302" w:lineRule="exact"/>
              <w:ind w:left="111"/>
              <w:rPr>
                <w:sz w:val="24"/>
                <w:szCs w:val="24"/>
                <w:lang w:val="en-US" w:eastAsia="ru-RU"/>
              </w:rPr>
            </w:pPr>
          </w:p>
        </w:tc>
        <w:tc>
          <w:tcPr>
            <w:tcW w:w="6918" w:type="dxa"/>
            <w:tcBorders>
              <w:top w:val="single" w:color="auto" w:sz="4" w:space="0"/>
              <w:bottom w:val="single" w:color="auto" w:sz="4" w:space="0"/>
            </w:tcBorders>
          </w:tcPr>
          <w:p>
            <w:pPr>
              <w:spacing w:before="73" w:line="208" w:lineRule="exact"/>
              <w:ind w:left="113"/>
              <w:rPr>
                <w:sz w:val="24"/>
                <w:szCs w:val="24"/>
                <w:lang w:val="en-US" w:eastAsia="ru-RU"/>
              </w:rPr>
            </w:pPr>
            <w:r>
              <w:rPr>
                <w:w w:val="115"/>
                <w:sz w:val="24"/>
                <w:szCs w:val="24"/>
                <w:lang w:val="en-US" w:eastAsia="ru-RU"/>
              </w:rPr>
              <w:t>9.</w:t>
            </w:r>
            <w:r>
              <w:rPr>
                <w:spacing w:val="25"/>
                <w:w w:val="115"/>
                <w:sz w:val="24"/>
                <w:szCs w:val="24"/>
                <w:lang w:val="en-US" w:eastAsia="ru-RU"/>
              </w:rPr>
              <w:t xml:space="preserve"> </w:t>
            </w:r>
            <w:r>
              <w:rPr>
                <w:w w:val="115"/>
                <w:sz w:val="24"/>
                <w:szCs w:val="24"/>
                <w:lang w:val="en-US" w:eastAsia="ru-RU"/>
              </w:rPr>
              <w:t>Разработка:</w:t>
            </w:r>
          </w:p>
          <w:p>
            <w:pPr>
              <w:numPr>
                <w:ilvl w:val="0"/>
                <w:numId w:val="77"/>
              </w:numPr>
              <w:tabs>
                <w:tab w:val="left" w:pos="399"/>
              </w:tabs>
              <w:spacing w:before="1" w:line="235" w:lineRule="auto"/>
              <w:ind w:right="273"/>
              <w:rPr>
                <w:sz w:val="24"/>
                <w:szCs w:val="24"/>
                <w:lang w:val="ru-RU" w:eastAsia="ru-RU"/>
              </w:rPr>
            </w:pPr>
            <w:r>
              <w:rPr>
                <w:w w:val="105"/>
                <w:sz w:val="24"/>
                <w:szCs w:val="24"/>
                <w:lang w:val="ru-RU" w:eastAsia="ru-RU"/>
              </w:rPr>
              <w:t>образовательных</w:t>
            </w:r>
            <w:r>
              <w:rPr>
                <w:spacing w:val="11"/>
                <w:w w:val="105"/>
                <w:sz w:val="24"/>
                <w:szCs w:val="24"/>
                <w:lang w:val="ru-RU" w:eastAsia="ru-RU"/>
              </w:rPr>
              <w:t xml:space="preserve"> </w:t>
            </w:r>
            <w:r>
              <w:rPr>
                <w:w w:val="105"/>
                <w:sz w:val="24"/>
                <w:szCs w:val="24"/>
                <w:lang w:val="ru-RU" w:eastAsia="ru-RU"/>
              </w:rPr>
              <w:t>программ</w:t>
            </w:r>
            <w:r>
              <w:rPr>
                <w:spacing w:val="-39"/>
                <w:w w:val="105"/>
                <w:sz w:val="24"/>
                <w:szCs w:val="24"/>
                <w:lang w:val="ru-RU" w:eastAsia="ru-RU"/>
              </w:rPr>
              <w:t xml:space="preserve"> </w:t>
            </w:r>
            <w:r>
              <w:rPr>
                <w:w w:val="110"/>
                <w:sz w:val="24"/>
                <w:szCs w:val="24"/>
                <w:lang w:val="ru-RU" w:eastAsia="ru-RU"/>
              </w:rPr>
              <w:t>(индивидуальных</w:t>
            </w:r>
            <w:r>
              <w:rPr>
                <w:spacing w:val="19"/>
                <w:w w:val="110"/>
                <w:sz w:val="24"/>
                <w:szCs w:val="24"/>
                <w:lang w:val="ru-RU" w:eastAsia="ru-RU"/>
              </w:rPr>
              <w:t xml:space="preserve"> </w:t>
            </w:r>
            <w:r>
              <w:rPr>
                <w:w w:val="110"/>
                <w:sz w:val="24"/>
                <w:szCs w:val="24"/>
                <w:lang w:val="ru-RU" w:eastAsia="ru-RU"/>
              </w:rPr>
              <w:t>и</w:t>
            </w:r>
            <w:r>
              <w:rPr>
                <w:spacing w:val="43"/>
                <w:w w:val="110"/>
                <w:sz w:val="24"/>
                <w:szCs w:val="24"/>
                <w:lang w:val="ru-RU" w:eastAsia="ru-RU"/>
              </w:rPr>
              <w:t xml:space="preserve"> </w:t>
            </w:r>
            <w:r>
              <w:rPr>
                <w:w w:val="110"/>
                <w:sz w:val="24"/>
                <w:szCs w:val="24"/>
                <w:lang w:val="ru-RU" w:eastAsia="ru-RU"/>
              </w:rPr>
              <w:t>др.);</w:t>
            </w:r>
          </w:p>
          <w:p>
            <w:pPr>
              <w:numPr>
                <w:ilvl w:val="0"/>
                <w:numId w:val="77"/>
              </w:numPr>
              <w:tabs>
                <w:tab w:val="left" w:pos="399"/>
              </w:tabs>
              <w:spacing w:line="203" w:lineRule="exact"/>
              <w:ind w:left="398"/>
              <w:rPr>
                <w:sz w:val="24"/>
                <w:szCs w:val="24"/>
                <w:lang w:val="en-US" w:eastAsia="ru-RU"/>
              </w:rPr>
            </w:pPr>
            <w:r>
              <w:rPr>
                <w:w w:val="110"/>
                <w:sz w:val="24"/>
                <w:szCs w:val="24"/>
                <w:lang w:val="en-US" w:eastAsia="ru-RU"/>
              </w:rPr>
              <w:t>учебного</w:t>
            </w:r>
            <w:r>
              <w:rPr>
                <w:spacing w:val="8"/>
                <w:w w:val="110"/>
                <w:sz w:val="24"/>
                <w:szCs w:val="24"/>
                <w:lang w:val="en-US" w:eastAsia="ru-RU"/>
              </w:rPr>
              <w:t xml:space="preserve"> </w:t>
            </w:r>
            <w:r>
              <w:rPr>
                <w:w w:val="110"/>
                <w:sz w:val="24"/>
                <w:szCs w:val="24"/>
                <w:lang w:val="en-US" w:eastAsia="ru-RU"/>
              </w:rPr>
              <w:t>плана;</w:t>
            </w:r>
          </w:p>
          <w:p>
            <w:pPr>
              <w:numPr>
                <w:ilvl w:val="0"/>
                <w:numId w:val="77"/>
              </w:numPr>
              <w:tabs>
                <w:tab w:val="left" w:pos="399"/>
              </w:tabs>
              <w:spacing w:before="1" w:line="235" w:lineRule="auto"/>
              <w:ind w:right="190"/>
              <w:rPr>
                <w:sz w:val="24"/>
                <w:szCs w:val="24"/>
                <w:lang w:val="ru-RU" w:eastAsia="ru-RU"/>
              </w:rPr>
            </w:pPr>
            <w:r>
              <w:rPr>
                <w:w w:val="110"/>
                <w:sz w:val="24"/>
                <w:szCs w:val="24"/>
                <w:lang w:val="ru-RU" w:eastAsia="ru-RU"/>
              </w:rPr>
              <w:t>рабочих</w:t>
            </w:r>
            <w:r>
              <w:rPr>
                <w:spacing w:val="12"/>
                <w:w w:val="110"/>
                <w:sz w:val="24"/>
                <w:szCs w:val="24"/>
                <w:lang w:val="ru-RU" w:eastAsia="ru-RU"/>
              </w:rPr>
              <w:t xml:space="preserve"> </w:t>
            </w:r>
            <w:r>
              <w:rPr>
                <w:w w:val="110"/>
                <w:sz w:val="24"/>
                <w:szCs w:val="24"/>
                <w:lang w:val="ru-RU" w:eastAsia="ru-RU"/>
              </w:rPr>
              <w:t>программ</w:t>
            </w:r>
            <w:r>
              <w:rPr>
                <w:spacing w:val="13"/>
                <w:w w:val="110"/>
                <w:sz w:val="24"/>
                <w:szCs w:val="24"/>
                <w:lang w:val="ru-RU" w:eastAsia="ru-RU"/>
              </w:rPr>
              <w:t xml:space="preserve"> </w:t>
            </w:r>
            <w:r>
              <w:rPr>
                <w:w w:val="110"/>
                <w:sz w:val="24"/>
                <w:szCs w:val="24"/>
                <w:lang w:val="ru-RU" w:eastAsia="ru-RU"/>
              </w:rPr>
              <w:t>учебных</w:t>
            </w:r>
            <w:r>
              <w:rPr>
                <w:spacing w:val="1"/>
                <w:w w:val="110"/>
                <w:sz w:val="24"/>
                <w:szCs w:val="24"/>
                <w:lang w:val="ru-RU" w:eastAsia="ru-RU"/>
              </w:rPr>
              <w:t xml:space="preserve"> </w:t>
            </w:r>
            <w:r>
              <w:rPr>
                <w:w w:val="110"/>
                <w:sz w:val="24"/>
                <w:szCs w:val="24"/>
                <w:lang w:val="ru-RU" w:eastAsia="ru-RU"/>
              </w:rPr>
              <w:t>предметов,</w:t>
            </w:r>
            <w:r>
              <w:rPr>
                <w:spacing w:val="20"/>
                <w:w w:val="110"/>
                <w:sz w:val="24"/>
                <w:szCs w:val="24"/>
                <w:lang w:val="ru-RU" w:eastAsia="ru-RU"/>
              </w:rPr>
              <w:t xml:space="preserve"> </w:t>
            </w:r>
            <w:r>
              <w:rPr>
                <w:w w:val="110"/>
                <w:sz w:val="24"/>
                <w:szCs w:val="24"/>
                <w:lang w:val="ru-RU" w:eastAsia="ru-RU"/>
              </w:rPr>
              <w:t>курсов,</w:t>
            </w:r>
            <w:r>
              <w:rPr>
                <w:spacing w:val="20"/>
                <w:w w:val="110"/>
                <w:sz w:val="24"/>
                <w:szCs w:val="24"/>
                <w:lang w:val="ru-RU" w:eastAsia="ru-RU"/>
              </w:rPr>
              <w:t xml:space="preserve"> </w:t>
            </w:r>
            <w:r>
              <w:rPr>
                <w:w w:val="110"/>
                <w:sz w:val="24"/>
                <w:szCs w:val="24"/>
                <w:lang w:val="ru-RU" w:eastAsia="ru-RU"/>
              </w:rPr>
              <w:t>дисциплин,</w:t>
            </w:r>
            <w:r>
              <w:rPr>
                <w:spacing w:val="-40"/>
                <w:w w:val="110"/>
                <w:sz w:val="24"/>
                <w:szCs w:val="24"/>
                <w:lang w:val="ru-RU" w:eastAsia="ru-RU"/>
              </w:rPr>
              <w:t xml:space="preserve"> </w:t>
            </w:r>
            <w:r>
              <w:rPr>
                <w:w w:val="110"/>
                <w:sz w:val="24"/>
                <w:szCs w:val="24"/>
                <w:lang w:val="ru-RU" w:eastAsia="ru-RU"/>
              </w:rPr>
              <w:t>модулей;</w:t>
            </w:r>
          </w:p>
          <w:p>
            <w:pPr>
              <w:numPr>
                <w:ilvl w:val="0"/>
                <w:numId w:val="77"/>
              </w:numPr>
              <w:tabs>
                <w:tab w:val="left" w:pos="399"/>
              </w:tabs>
              <w:spacing w:line="235" w:lineRule="auto"/>
              <w:ind w:right="695"/>
              <w:rPr>
                <w:sz w:val="24"/>
                <w:szCs w:val="24"/>
                <w:lang w:val="en-US" w:eastAsia="ru-RU"/>
              </w:rPr>
            </w:pPr>
            <w:r>
              <w:rPr>
                <w:w w:val="105"/>
                <w:sz w:val="24"/>
                <w:szCs w:val="24"/>
                <w:lang w:val="en-US" w:eastAsia="ru-RU"/>
              </w:rPr>
              <w:t>годового</w:t>
            </w:r>
            <w:r>
              <w:rPr>
                <w:spacing w:val="23"/>
                <w:w w:val="105"/>
                <w:sz w:val="24"/>
                <w:szCs w:val="24"/>
                <w:lang w:val="en-US" w:eastAsia="ru-RU"/>
              </w:rPr>
              <w:t xml:space="preserve"> </w:t>
            </w:r>
            <w:r>
              <w:rPr>
                <w:w w:val="105"/>
                <w:sz w:val="24"/>
                <w:szCs w:val="24"/>
                <w:lang w:val="en-US" w:eastAsia="ru-RU"/>
              </w:rPr>
              <w:t>календарного</w:t>
            </w:r>
            <w:r>
              <w:rPr>
                <w:spacing w:val="-39"/>
                <w:w w:val="105"/>
                <w:sz w:val="24"/>
                <w:szCs w:val="24"/>
                <w:lang w:val="en-US" w:eastAsia="ru-RU"/>
              </w:rPr>
              <w:t xml:space="preserve"> </w:t>
            </w:r>
            <w:r>
              <w:rPr>
                <w:w w:val="105"/>
                <w:sz w:val="24"/>
                <w:szCs w:val="24"/>
                <w:lang w:val="en-US" w:eastAsia="ru-RU"/>
              </w:rPr>
              <w:t>учебного</w:t>
            </w:r>
            <w:r>
              <w:rPr>
                <w:spacing w:val="27"/>
                <w:w w:val="105"/>
                <w:sz w:val="24"/>
                <w:szCs w:val="24"/>
                <w:lang w:val="en-US" w:eastAsia="ru-RU"/>
              </w:rPr>
              <w:t xml:space="preserve"> </w:t>
            </w:r>
            <w:r>
              <w:rPr>
                <w:w w:val="105"/>
                <w:sz w:val="24"/>
                <w:szCs w:val="24"/>
                <w:lang w:val="en-US" w:eastAsia="ru-RU"/>
              </w:rPr>
              <w:t>графика;</w:t>
            </w:r>
          </w:p>
          <w:p>
            <w:pPr>
              <w:numPr>
                <w:ilvl w:val="0"/>
                <w:numId w:val="77"/>
              </w:numPr>
              <w:tabs>
                <w:tab w:val="left" w:pos="399"/>
              </w:tabs>
              <w:spacing w:line="235" w:lineRule="auto"/>
              <w:ind w:right="468"/>
              <w:rPr>
                <w:sz w:val="24"/>
                <w:szCs w:val="24"/>
                <w:lang w:val="ru-RU" w:eastAsia="ru-RU"/>
              </w:rPr>
            </w:pPr>
            <w:r>
              <w:rPr>
                <w:w w:val="105"/>
                <w:sz w:val="24"/>
                <w:szCs w:val="24"/>
                <w:lang w:val="ru-RU" w:eastAsia="ru-RU"/>
              </w:rPr>
              <w:t>положений</w:t>
            </w:r>
            <w:r>
              <w:rPr>
                <w:spacing w:val="1"/>
                <w:w w:val="105"/>
                <w:sz w:val="24"/>
                <w:szCs w:val="24"/>
                <w:lang w:val="ru-RU" w:eastAsia="ru-RU"/>
              </w:rPr>
              <w:t xml:space="preserve"> </w:t>
            </w:r>
            <w:r>
              <w:rPr>
                <w:w w:val="105"/>
                <w:sz w:val="24"/>
                <w:szCs w:val="24"/>
                <w:lang w:val="ru-RU" w:eastAsia="ru-RU"/>
              </w:rPr>
              <w:t>о</w:t>
            </w:r>
            <w:r>
              <w:rPr>
                <w:spacing w:val="1"/>
                <w:w w:val="105"/>
                <w:sz w:val="24"/>
                <w:szCs w:val="24"/>
                <w:lang w:val="ru-RU" w:eastAsia="ru-RU"/>
              </w:rPr>
              <w:t xml:space="preserve"> </w:t>
            </w:r>
            <w:r>
              <w:rPr>
                <w:w w:val="105"/>
                <w:sz w:val="24"/>
                <w:szCs w:val="24"/>
                <w:lang w:val="ru-RU" w:eastAsia="ru-RU"/>
              </w:rPr>
              <w:t>внеурочной</w:t>
            </w:r>
            <w:r>
              <w:rPr>
                <w:spacing w:val="-39"/>
                <w:w w:val="105"/>
                <w:sz w:val="24"/>
                <w:szCs w:val="24"/>
                <w:lang w:val="ru-RU" w:eastAsia="ru-RU"/>
              </w:rPr>
              <w:t xml:space="preserve"> </w:t>
            </w:r>
            <w:r>
              <w:rPr>
                <w:w w:val="105"/>
                <w:sz w:val="24"/>
                <w:szCs w:val="24"/>
                <w:lang w:val="ru-RU" w:eastAsia="ru-RU"/>
              </w:rPr>
              <w:t>деятельности</w:t>
            </w:r>
            <w:r>
              <w:rPr>
                <w:spacing w:val="38"/>
                <w:w w:val="105"/>
                <w:sz w:val="24"/>
                <w:szCs w:val="24"/>
                <w:lang w:val="ru-RU" w:eastAsia="ru-RU"/>
              </w:rPr>
              <w:t xml:space="preserve"> </w:t>
            </w:r>
            <w:r>
              <w:rPr>
                <w:w w:val="105"/>
                <w:sz w:val="24"/>
                <w:szCs w:val="24"/>
                <w:lang w:val="ru-RU" w:eastAsia="ru-RU"/>
              </w:rPr>
              <w:t>обучающихся;</w:t>
            </w:r>
          </w:p>
          <w:p>
            <w:pPr>
              <w:numPr>
                <w:ilvl w:val="0"/>
                <w:numId w:val="77"/>
              </w:numPr>
              <w:tabs>
                <w:tab w:val="left" w:pos="399"/>
              </w:tabs>
              <w:spacing w:line="235" w:lineRule="auto"/>
              <w:ind w:right="276"/>
              <w:rPr>
                <w:sz w:val="24"/>
                <w:szCs w:val="24"/>
                <w:lang w:val="ru-RU" w:eastAsia="ru-RU"/>
              </w:rPr>
            </w:pPr>
            <w:r>
              <w:rPr>
                <w:spacing w:val="-1"/>
                <w:w w:val="110"/>
                <w:sz w:val="24"/>
                <w:szCs w:val="24"/>
                <w:lang w:val="ru-RU" w:eastAsia="ru-RU"/>
              </w:rPr>
              <w:t>положения</w:t>
            </w:r>
            <w:r>
              <w:rPr>
                <w:w w:val="110"/>
                <w:sz w:val="24"/>
                <w:szCs w:val="24"/>
                <w:lang w:val="ru-RU" w:eastAsia="ru-RU"/>
              </w:rPr>
              <w:t xml:space="preserve"> об организации</w:t>
            </w:r>
            <w:r>
              <w:rPr>
                <w:spacing w:val="-41"/>
                <w:w w:val="110"/>
                <w:sz w:val="24"/>
                <w:szCs w:val="24"/>
                <w:lang w:val="ru-RU" w:eastAsia="ru-RU"/>
              </w:rPr>
              <w:t xml:space="preserve"> </w:t>
            </w:r>
            <w:r>
              <w:rPr>
                <w:w w:val="110"/>
                <w:sz w:val="24"/>
                <w:szCs w:val="24"/>
                <w:lang w:val="ru-RU" w:eastAsia="ru-RU"/>
              </w:rPr>
              <w:t>текущей</w:t>
            </w:r>
            <w:r>
              <w:rPr>
                <w:spacing w:val="12"/>
                <w:w w:val="110"/>
                <w:sz w:val="24"/>
                <w:szCs w:val="24"/>
                <w:lang w:val="ru-RU" w:eastAsia="ru-RU"/>
              </w:rPr>
              <w:t xml:space="preserve"> </w:t>
            </w:r>
            <w:r>
              <w:rPr>
                <w:w w:val="110"/>
                <w:sz w:val="24"/>
                <w:szCs w:val="24"/>
                <w:lang w:val="ru-RU" w:eastAsia="ru-RU"/>
              </w:rPr>
              <w:t>и</w:t>
            </w:r>
            <w:r>
              <w:rPr>
                <w:spacing w:val="13"/>
                <w:w w:val="110"/>
                <w:sz w:val="24"/>
                <w:szCs w:val="24"/>
                <w:lang w:val="ru-RU" w:eastAsia="ru-RU"/>
              </w:rPr>
              <w:t xml:space="preserve"> </w:t>
            </w:r>
            <w:r>
              <w:rPr>
                <w:w w:val="110"/>
                <w:sz w:val="24"/>
                <w:szCs w:val="24"/>
                <w:lang w:val="ru-RU" w:eastAsia="ru-RU"/>
              </w:rPr>
              <w:t>итоговой</w:t>
            </w:r>
            <w:r>
              <w:rPr>
                <w:spacing w:val="13"/>
                <w:w w:val="110"/>
                <w:sz w:val="24"/>
                <w:szCs w:val="24"/>
                <w:lang w:val="ru-RU" w:eastAsia="ru-RU"/>
              </w:rPr>
              <w:t xml:space="preserve"> </w:t>
            </w:r>
            <w:r>
              <w:rPr>
                <w:w w:val="110"/>
                <w:sz w:val="24"/>
                <w:szCs w:val="24"/>
                <w:lang w:val="ru-RU" w:eastAsia="ru-RU"/>
              </w:rPr>
              <w:t>оценки</w:t>
            </w:r>
            <w:r>
              <w:rPr>
                <w:spacing w:val="1"/>
                <w:w w:val="110"/>
                <w:sz w:val="24"/>
                <w:szCs w:val="24"/>
                <w:lang w:val="ru-RU" w:eastAsia="ru-RU"/>
              </w:rPr>
              <w:t xml:space="preserve"> </w:t>
            </w:r>
            <w:r>
              <w:rPr>
                <w:w w:val="110"/>
                <w:sz w:val="24"/>
                <w:szCs w:val="24"/>
                <w:lang w:val="ru-RU" w:eastAsia="ru-RU"/>
              </w:rPr>
              <w:t>достижения</w:t>
            </w:r>
            <w:r>
              <w:rPr>
                <w:spacing w:val="1"/>
                <w:w w:val="110"/>
                <w:sz w:val="24"/>
                <w:szCs w:val="24"/>
                <w:lang w:val="ru-RU" w:eastAsia="ru-RU"/>
              </w:rPr>
              <w:t xml:space="preserve"> </w:t>
            </w:r>
            <w:r>
              <w:rPr>
                <w:w w:val="110"/>
                <w:sz w:val="24"/>
                <w:szCs w:val="24"/>
                <w:lang w:val="ru-RU" w:eastAsia="ru-RU"/>
              </w:rPr>
              <w:t>обучающимися</w:t>
            </w:r>
            <w:r>
              <w:rPr>
                <w:spacing w:val="1"/>
                <w:w w:val="110"/>
                <w:sz w:val="24"/>
                <w:szCs w:val="24"/>
                <w:lang w:val="ru-RU" w:eastAsia="ru-RU"/>
              </w:rPr>
              <w:t xml:space="preserve"> </w:t>
            </w:r>
            <w:r>
              <w:rPr>
                <w:w w:val="110"/>
                <w:sz w:val="24"/>
                <w:szCs w:val="24"/>
                <w:lang w:val="ru-RU" w:eastAsia="ru-RU"/>
              </w:rPr>
              <w:t>планируемых</w:t>
            </w:r>
            <w:r>
              <w:rPr>
                <w:spacing w:val="12"/>
                <w:w w:val="110"/>
                <w:sz w:val="24"/>
                <w:szCs w:val="24"/>
                <w:lang w:val="ru-RU" w:eastAsia="ru-RU"/>
              </w:rPr>
              <w:t xml:space="preserve"> </w:t>
            </w:r>
            <w:r>
              <w:rPr>
                <w:w w:val="110"/>
                <w:sz w:val="24"/>
                <w:szCs w:val="24"/>
                <w:lang w:val="ru-RU" w:eastAsia="ru-RU"/>
              </w:rPr>
              <w:t>результатов</w:t>
            </w:r>
            <w:r>
              <w:rPr>
                <w:spacing w:val="1"/>
                <w:w w:val="110"/>
                <w:sz w:val="24"/>
                <w:szCs w:val="24"/>
                <w:lang w:val="ru-RU" w:eastAsia="ru-RU"/>
              </w:rPr>
              <w:t xml:space="preserve"> </w:t>
            </w:r>
            <w:r>
              <w:rPr>
                <w:w w:val="110"/>
                <w:sz w:val="24"/>
                <w:szCs w:val="24"/>
                <w:lang w:val="ru-RU" w:eastAsia="ru-RU"/>
              </w:rPr>
              <w:t>освоения основной образова-</w:t>
            </w:r>
            <w:r>
              <w:rPr>
                <w:spacing w:val="1"/>
                <w:w w:val="110"/>
                <w:sz w:val="24"/>
                <w:szCs w:val="24"/>
                <w:lang w:val="ru-RU" w:eastAsia="ru-RU"/>
              </w:rPr>
              <w:t xml:space="preserve"> </w:t>
            </w:r>
            <w:r>
              <w:rPr>
                <w:w w:val="110"/>
                <w:sz w:val="24"/>
                <w:szCs w:val="24"/>
                <w:lang w:val="ru-RU" w:eastAsia="ru-RU"/>
              </w:rPr>
              <w:t>тельной</w:t>
            </w:r>
            <w:r>
              <w:rPr>
                <w:spacing w:val="18"/>
                <w:w w:val="110"/>
                <w:sz w:val="24"/>
                <w:szCs w:val="24"/>
                <w:lang w:val="ru-RU" w:eastAsia="ru-RU"/>
              </w:rPr>
              <w:t xml:space="preserve"> </w:t>
            </w:r>
            <w:r>
              <w:rPr>
                <w:w w:val="110"/>
                <w:sz w:val="24"/>
                <w:szCs w:val="24"/>
                <w:lang w:val="ru-RU" w:eastAsia="ru-RU"/>
              </w:rPr>
              <w:t>программы;</w:t>
            </w:r>
          </w:p>
          <w:p>
            <w:pPr>
              <w:numPr>
                <w:ilvl w:val="0"/>
                <w:numId w:val="77"/>
              </w:numPr>
              <w:tabs>
                <w:tab w:val="left" w:pos="399"/>
              </w:tabs>
              <w:spacing w:line="235" w:lineRule="auto"/>
              <w:ind w:right="251"/>
              <w:jc w:val="both"/>
              <w:rPr>
                <w:sz w:val="24"/>
                <w:szCs w:val="24"/>
                <w:lang w:val="ru-RU" w:eastAsia="ru-RU"/>
              </w:rPr>
            </w:pPr>
            <w:r>
              <w:rPr>
                <w:w w:val="110"/>
                <w:sz w:val="24"/>
                <w:szCs w:val="24"/>
                <w:lang w:val="ru-RU" w:eastAsia="ru-RU"/>
              </w:rPr>
              <w:t>положения об организации</w:t>
            </w:r>
            <w:r>
              <w:rPr>
                <w:spacing w:val="-41"/>
                <w:w w:val="110"/>
                <w:sz w:val="24"/>
                <w:szCs w:val="24"/>
                <w:lang w:val="ru-RU" w:eastAsia="ru-RU"/>
              </w:rPr>
              <w:t xml:space="preserve"> </w:t>
            </w:r>
            <w:r>
              <w:rPr>
                <w:spacing w:val="-1"/>
                <w:w w:val="110"/>
                <w:sz w:val="24"/>
                <w:szCs w:val="24"/>
                <w:lang w:val="ru-RU" w:eastAsia="ru-RU"/>
              </w:rPr>
              <w:t xml:space="preserve">домашней работы </w:t>
            </w:r>
            <w:r>
              <w:rPr>
                <w:w w:val="110"/>
                <w:sz w:val="24"/>
                <w:szCs w:val="24"/>
                <w:lang w:val="ru-RU" w:eastAsia="ru-RU"/>
              </w:rPr>
              <w:t>обучающих-</w:t>
            </w:r>
            <w:r>
              <w:rPr>
                <w:spacing w:val="-41"/>
                <w:w w:val="110"/>
                <w:sz w:val="24"/>
                <w:szCs w:val="24"/>
                <w:lang w:val="ru-RU" w:eastAsia="ru-RU"/>
              </w:rPr>
              <w:t xml:space="preserve"> </w:t>
            </w:r>
            <w:r>
              <w:rPr>
                <w:w w:val="110"/>
                <w:sz w:val="24"/>
                <w:szCs w:val="24"/>
                <w:lang w:val="ru-RU" w:eastAsia="ru-RU"/>
              </w:rPr>
              <w:t>ся;</w:t>
            </w:r>
          </w:p>
          <w:p>
            <w:pPr>
              <w:numPr>
                <w:ilvl w:val="0"/>
                <w:numId w:val="77"/>
              </w:numPr>
              <w:tabs>
                <w:tab w:val="left" w:pos="399"/>
              </w:tabs>
              <w:spacing w:line="235" w:lineRule="auto"/>
              <w:ind w:right="830"/>
              <w:rPr>
                <w:sz w:val="24"/>
                <w:szCs w:val="24"/>
                <w:lang w:val="ru-RU" w:eastAsia="ru-RU"/>
              </w:rPr>
            </w:pPr>
            <w:r>
              <w:rPr>
                <w:w w:val="110"/>
                <w:sz w:val="24"/>
                <w:szCs w:val="24"/>
                <w:lang w:val="ru-RU" w:eastAsia="ru-RU"/>
              </w:rPr>
              <w:t>положения</w:t>
            </w:r>
            <w:r>
              <w:rPr>
                <w:spacing w:val="16"/>
                <w:w w:val="110"/>
                <w:sz w:val="24"/>
                <w:szCs w:val="24"/>
                <w:lang w:val="ru-RU" w:eastAsia="ru-RU"/>
              </w:rPr>
              <w:t xml:space="preserve"> </w:t>
            </w:r>
            <w:r>
              <w:rPr>
                <w:w w:val="110"/>
                <w:sz w:val="24"/>
                <w:szCs w:val="24"/>
                <w:lang w:val="ru-RU" w:eastAsia="ru-RU"/>
              </w:rPr>
              <w:t>о</w:t>
            </w:r>
            <w:r>
              <w:rPr>
                <w:spacing w:val="16"/>
                <w:w w:val="110"/>
                <w:sz w:val="24"/>
                <w:szCs w:val="24"/>
                <w:lang w:val="ru-RU" w:eastAsia="ru-RU"/>
              </w:rPr>
              <w:t xml:space="preserve"> </w:t>
            </w:r>
            <w:r>
              <w:rPr>
                <w:w w:val="110"/>
                <w:sz w:val="24"/>
                <w:szCs w:val="24"/>
                <w:lang w:val="ru-RU" w:eastAsia="ru-RU"/>
              </w:rPr>
              <w:t>формах</w:t>
            </w:r>
            <w:r>
              <w:rPr>
                <w:spacing w:val="-41"/>
                <w:w w:val="110"/>
                <w:sz w:val="24"/>
                <w:szCs w:val="24"/>
                <w:lang w:val="ru-RU" w:eastAsia="ru-RU"/>
              </w:rPr>
              <w:t xml:space="preserve"> </w:t>
            </w:r>
            <w:r>
              <w:rPr>
                <w:spacing w:val="-1"/>
                <w:w w:val="110"/>
                <w:sz w:val="24"/>
                <w:szCs w:val="24"/>
                <w:lang w:val="ru-RU" w:eastAsia="ru-RU"/>
              </w:rPr>
              <w:t>получения</w:t>
            </w:r>
            <w:r>
              <w:rPr>
                <w:spacing w:val="1"/>
                <w:w w:val="110"/>
                <w:sz w:val="24"/>
                <w:szCs w:val="24"/>
                <w:lang w:val="ru-RU" w:eastAsia="ru-RU"/>
              </w:rPr>
              <w:t xml:space="preserve"> </w:t>
            </w:r>
            <w:r>
              <w:rPr>
                <w:spacing w:val="-1"/>
                <w:w w:val="110"/>
                <w:sz w:val="24"/>
                <w:szCs w:val="24"/>
                <w:lang w:val="ru-RU" w:eastAsia="ru-RU"/>
              </w:rPr>
              <w:t>образования и др.</w:t>
            </w:r>
          </w:p>
          <w:p>
            <w:pPr>
              <w:spacing w:line="197" w:lineRule="exact"/>
              <w:ind w:left="113"/>
              <w:rPr>
                <w:w w:val="105"/>
                <w:sz w:val="24"/>
                <w:szCs w:val="24"/>
                <w:lang w:val="ru-RU" w:eastAsia="ru-RU"/>
              </w:rPr>
            </w:pP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restart"/>
            <w:tcBorders>
              <w:top w:val="single" w:color="auto" w:sz="4" w:space="0"/>
            </w:tcBorders>
          </w:tcPr>
          <w:p>
            <w:pPr>
              <w:spacing w:line="302" w:lineRule="exact"/>
              <w:ind w:left="111"/>
              <w:rPr>
                <w:sz w:val="24"/>
                <w:szCs w:val="24"/>
                <w:lang w:val="ru-RU" w:eastAsia="ru-RU"/>
              </w:rPr>
            </w:pPr>
            <w:r>
              <w:rPr>
                <w:w w:val="110"/>
                <w:sz w:val="24"/>
                <w:szCs w:val="24"/>
                <w:lang w:val="en-US" w:eastAsia="ru-RU"/>
              </w:rPr>
              <w:t>II</w:t>
            </w:r>
            <w:r>
              <w:rPr>
                <w:w w:val="110"/>
                <w:sz w:val="24"/>
                <w:szCs w:val="24"/>
                <w:lang w:val="ru-RU" w:eastAsia="ru-RU"/>
              </w:rPr>
              <w:t>.</w:t>
            </w:r>
            <w:r>
              <w:rPr>
                <w:spacing w:val="1"/>
                <w:w w:val="110"/>
                <w:sz w:val="24"/>
                <w:szCs w:val="24"/>
                <w:lang w:val="ru-RU" w:eastAsia="ru-RU"/>
              </w:rPr>
              <w:t xml:space="preserve"> </w:t>
            </w:r>
            <w:r>
              <w:rPr>
                <w:w w:val="110"/>
                <w:sz w:val="24"/>
                <w:szCs w:val="24"/>
                <w:lang w:val="ru-RU" w:eastAsia="ru-RU"/>
              </w:rPr>
              <w:t>Финансовое</w:t>
            </w:r>
            <w:r>
              <w:rPr>
                <w:spacing w:val="-41"/>
                <w:w w:val="110"/>
                <w:sz w:val="24"/>
                <w:szCs w:val="24"/>
                <w:lang w:val="ru-RU" w:eastAsia="ru-RU"/>
              </w:rPr>
              <w:t xml:space="preserve"> </w:t>
            </w:r>
            <w:r>
              <w:rPr>
                <w:w w:val="115"/>
                <w:sz w:val="24"/>
                <w:szCs w:val="24"/>
                <w:lang w:val="ru-RU" w:eastAsia="ru-RU"/>
              </w:rPr>
              <w:t>обеспечение</w:t>
            </w:r>
            <w:r>
              <w:rPr>
                <w:spacing w:val="1"/>
                <w:w w:val="115"/>
                <w:sz w:val="24"/>
                <w:szCs w:val="24"/>
                <w:lang w:val="ru-RU" w:eastAsia="ru-RU"/>
              </w:rPr>
              <w:t xml:space="preserve"> </w:t>
            </w:r>
            <w:r>
              <w:rPr>
                <w:w w:val="115"/>
                <w:sz w:val="24"/>
                <w:szCs w:val="24"/>
                <w:lang w:val="ru-RU" w:eastAsia="ru-RU"/>
              </w:rPr>
              <w:t>введения</w:t>
            </w:r>
            <w:r>
              <w:rPr>
                <w:spacing w:val="1"/>
                <w:w w:val="115"/>
                <w:sz w:val="24"/>
                <w:szCs w:val="24"/>
                <w:lang w:val="ru-RU" w:eastAsia="ru-RU"/>
              </w:rPr>
              <w:t xml:space="preserve"> </w:t>
            </w:r>
            <w:r>
              <w:rPr>
                <w:w w:val="115"/>
                <w:sz w:val="24"/>
                <w:szCs w:val="24"/>
                <w:lang w:val="ru-RU" w:eastAsia="ru-RU"/>
              </w:rPr>
              <w:t>ФГОС</w:t>
            </w:r>
            <w:r>
              <w:rPr>
                <w:spacing w:val="19"/>
                <w:w w:val="115"/>
                <w:sz w:val="24"/>
                <w:szCs w:val="24"/>
                <w:lang w:val="ru-RU" w:eastAsia="ru-RU"/>
              </w:rPr>
              <w:t xml:space="preserve"> </w:t>
            </w:r>
            <w:r>
              <w:rPr>
                <w:w w:val="115"/>
                <w:sz w:val="24"/>
                <w:szCs w:val="24"/>
                <w:lang w:val="ru-RU" w:eastAsia="ru-RU"/>
              </w:rPr>
              <w:t>ООО</w:t>
            </w:r>
          </w:p>
        </w:tc>
        <w:tc>
          <w:tcPr>
            <w:tcW w:w="6918" w:type="dxa"/>
            <w:tcBorders>
              <w:top w:val="single" w:color="auto" w:sz="4" w:space="0"/>
              <w:bottom w:val="single" w:color="auto" w:sz="4" w:space="0"/>
            </w:tcBorders>
          </w:tcPr>
          <w:p>
            <w:pPr>
              <w:spacing w:before="75" w:line="235" w:lineRule="auto"/>
              <w:ind w:left="113" w:right="899"/>
              <w:jc w:val="both"/>
              <w:rPr>
                <w:sz w:val="24"/>
                <w:szCs w:val="24"/>
                <w:lang w:val="ru-RU" w:eastAsia="ru-RU"/>
              </w:rPr>
            </w:pPr>
            <w:r>
              <w:rPr>
                <w:w w:val="110"/>
                <w:sz w:val="24"/>
                <w:szCs w:val="24"/>
                <w:lang w:val="ru-RU" w:eastAsia="ru-RU"/>
              </w:rPr>
              <w:t>1. Определение объёма</w:t>
            </w:r>
            <w:r>
              <w:rPr>
                <w:spacing w:val="1"/>
                <w:w w:val="110"/>
                <w:sz w:val="24"/>
                <w:szCs w:val="24"/>
                <w:lang w:val="ru-RU" w:eastAsia="ru-RU"/>
              </w:rPr>
              <w:t xml:space="preserve"> </w:t>
            </w:r>
            <w:r>
              <w:rPr>
                <w:w w:val="110"/>
                <w:sz w:val="24"/>
                <w:szCs w:val="24"/>
                <w:lang w:val="ru-RU" w:eastAsia="ru-RU"/>
              </w:rPr>
              <w:t>расходов, необходимых</w:t>
            </w:r>
            <w:r>
              <w:rPr>
                <w:spacing w:val="-41"/>
                <w:w w:val="110"/>
                <w:sz w:val="24"/>
                <w:szCs w:val="24"/>
                <w:lang w:val="ru-RU" w:eastAsia="ru-RU"/>
              </w:rPr>
              <w:t xml:space="preserve"> </w:t>
            </w:r>
            <w:r>
              <w:rPr>
                <w:w w:val="110"/>
                <w:sz w:val="24"/>
                <w:szCs w:val="24"/>
                <w:lang w:val="ru-RU" w:eastAsia="ru-RU"/>
              </w:rPr>
              <w:t>для</w:t>
            </w:r>
            <w:r>
              <w:rPr>
                <w:spacing w:val="21"/>
                <w:w w:val="110"/>
                <w:sz w:val="24"/>
                <w:szCs w:val="24"/>
                <w:lang w:val="ru-RU" w:eastAsia="ru-RU"/>
              </w:rPr>
              <w:t xml:space="preserve"> </w:t>
            </w:r>
            <w:r>
              <w:rPr>
                <w:w w:val="110"/>
                <w:sz w:val="24"/>
                <w:szCs w:val="24"/>
                <w:lang w:val="ru-RU" w:eastAsia="ru-RU"/>
              </w:rPr>
              <w:t>реализации</w:t>
            </w:r>
            <w:r>
              <w:rPr>
                <w:spacing w:val="22"/>
                <w:w w:val="110"/>
                <w:sz w:val="24"/>
                <w:szCs w:val="24"/>
                <w:lang w:val="ru-RU" w:eastAsia="ru-RU"/>
              </w:rPr>
              <w:t xml:space="preserve"> </w:t>
            </w:r>
            <w:r>
              <w:rPr>
                <w:w w:val="110"/>
                <w:sz w:val="24"/>
                <w:szCs w:val="24"/>
                <w:lang w:val="ru-RU" w:eastAsia="ru-RU"/>
              </w:rPr>
              <w:t>ООП</w:t>
            </w:r>
          </w:p>
          <w:p>
            <w:pPr>
              <w:spacing w:before="73" w:line="208" w:lineRule="exact"/>
              <w:ind w:left="113"/>
              <w:rPr>
                <w:w w:val="115"/>
                <w:sz w:val="24"/>
                <w:szCs w:val="24"/>
                <w:lang w:val="ru-RU" w:eastAsia="ru-RU"/>
              </w:rPr>
            </w:pPr>
            <w:r>
              <w:rPr>
                <w:w w:val="110"/>
                <w:sz w:val="24"/>
                <w:szCs w:val="24"/>
                <w:lang w:val="en-US" w:eastAsia="ru-RU"/>
              </w:rPr>
              <w:t>и достижения планируемых</w:t>
            </w:r>
            <w:r>
              <w:rPr>
                <w:spacing w:val="-41"/>
                <w:w w:val="110"/>
                <w:sz w:val="24"/>
                <w:szCs w:val="24"/>
                <w:lang w:val="en-US" w:eastAsia="ru-RU"/>
              </w:rPr>
              <w:t xml:space="preserve"> </w:t>
            </w:r>
            <w:r>
              <w:rPr>
                <w:w w:val="110"/>
                <w:sz w:val="24"/>
                <w:szCs w:val="24"/>
                <w:lang w:val="en-US" w:eastAsia="ru-RU"/>
              </w:rPr>
              <w:t>результатов</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75" w:line="235" w:lineRule="auto"/>
              <w:ind w:left="113" w:right="336"/>
              <w:rPr>
                <w:sz w:val="24"/>
                <w:szCs w:val="24"/>
                <w:lang w:val="ru-RU" w:eastAsia="ru-RU"/>
              </w:rPr>
            </w:pPr>
            <w:r>
              <w:rPr>
                <w:w w:val="110"/>
                <w:sz w:val="24"/>
                <w:szCs w:val="24"/>
                <w:lang w:val="ru-RU" w:eastAsia="ru-RU"/>
              </w:rPr>
              <w:t>2.</w:t>
            </w:r>
            <w:r>
              <w:rPr>
                <w:spacing w:val="41"/>
                <w:w w:val="110"/>
                <w:sz w:val="24"/>
                <w:szCs w:val="24"/>
                <w:lang w:val="ru-RU" w:eastAsia="ru-RU"/>
              </w:rPr>
              <w:t xml:space="preserve"> </w:t>
            </w:r>
            <w:r>
              <w:rPr>
                <w:w w:val="110"/>
                <w:sz w:val="24"/>
                <w:szCs w:val="24"/>
                <w:lang w:val="ru-RU" w:eastAsia="ru-RU"/>
              </w:rPr>
              <w:t>Корректировка</w:t>
            </w:r>
            <w:r>
              <w:rPr>
                <w:spacing w:val="17"/>
                <w:w w:val="110"/>
                <w:sz w:val="24"/>
                <w:szCs w:val="24"/>
                <w:lang w:val="ru-RU" w:eastAsia="ru-RU"/>
              </w:rPr>
              <w:t xml:space="preserve"> </w:t>
            </w:r>
            <w:r>
              <w:rPr>
                <w:w w:val="110"/>
                <w:sz w:val="24"/>
                <w:szCs w:val="24"/>
                <w:lang w:val="ru-RU" w:eastAsia="ru-RU"/>
              </w:rPr>
              <w:t>локальных</w:t>
            </w:r>
            <w:r>
              <w:rPr>
                <w:spacing w:val="-41"/>
                <w:w w:val="110"/>
                <w:sz w:val="24"/>
                <w:szCs w:val="24"/>
                <w:lang w:val="ru-RU" w:eastAsia="ru-RU"/>
              </w:rPr>
              <w:t xml:space="preserve"> </w:t>
            </w:r>
            <w:r>
              <w:rPr>
                <w:w w:val="110"/>
                <w:sz w:val="24"/>
                <w:szCs w:val="24"/>
                <w:lang w:val="ru-RU" w:eastAsia="ru-RU"/>
              </w:rPr>
              <w:t>актов</w:t>
            </w:r>
            <w:r>
              <w:rPr>
                <w:spacing w:val="5"/>
                <w:w w:val="110"/>
                <w:sz w:val="24"/>
                <w:szCs w:val="24"/>
                <w:lang w:val="ru-RU" w:eastAsia="ru-RU"/>
              </w:rPr>
              <w:t xml:space="preserve"> </w:t>
            </w:r>
            <w:r>
              <w:rPr>
                <w:w w:val="110"/>
                <w:sz w:val="24"/>
                <w:szCs w:val="24"/>
                <w:lang w:val="ru-RU" w:eastAsia="ru-RU"/>
              </w:rPr>
              <w:t>(внесение</w:t>
            </w:r>
            <w:r>
              <w:rPr>
                <w:spacing w:val="6"/>
                <w:w w:val="110"/>
                <w:sz w:val="24"/>
                <w:szCs w:val="24"/>
                <w:lang w:val="ru-RU" w:eastAsia="ru-RU"/>
              </w:rPr>
              <w:t xml:space="preserve"> </w:t>
            </w:r>
            <w:r>
              <w:rPr>
                <w:w w:val="110"/>
                <w:sz w:val="24"/>
                <w:szCs w:val="24"/>
                <w:lang w:val="ru-RU" w:eastAsia="ru-RU"/>
              </w:rPr>
              <w:t>изменений</w:t>
            </w:r>
          </w:p>
          <w:p>
            <w:pPr>
              <w:spacing w:line="235" w:lineRule="auto"/>
              <w:ind w:left="113"/>
              <w:rPr>
                <w:sz w:val="24"/>
                <w:szCs w:val="24"/>
                <w:lang w:val="ru-RU" w:eastAsia="ru-RU"/>
              </w:rPr>
            </w:pPr>
            <w:r>
              <w:rPr>
                <w:w w:val="110"/>
                <w:sz w:val="24"/>
                <w:szCs w:val="24"/>
                <w:lang w:val="ru-RU" w:eastAsia="ru-RU"/>
              </w:rPr>
              <w:t>в</w:t>
            </w:r>
            <w:r>
              <w:rPr>
                <w:spacing w:val="1"/>
                <w:w w:val="110"/>
                <w:sz w:val="24"/>
                <w:szCs w:val="24"/>
                <w:lang w:val="ru-RU" w:eastAsia="ru-RU"/>
              </w:rPr>
              <w:t xml:space="preserve"> </w:t>
            </w:r>
            <w:r>
              <w:rPr>
                <w:w w:val="110"/>
                <w:sz w:val="24"/>
                <w:szCs w:val="24"/>
                <w:lang w:val="ru-RU" w:eastAsia="ru-RU"/>
              </w:rPr>
              <w:t>них),</w:t>
            </w:r>
            <w:r>
              <w:rPr>
                <w:spacing w:val="1"/>
                <w:w w:val="110"/>
                <w:sz w:val="24"/>
                <w:szCs w:val="24"/>
                <w:lang w:val="ru-RU" w:eastAsia="ru-RU"/>
              </w:rPr>
              <w:t xml:space="preserve"> </w:t>
            </w:r>
            <w:r>
              <w:rPr>
                <w:w w:val="110"/>
                <w:sz w:val="24"/>
                <w:szCs w:val="24"/>
                <w:lang w:val="ru-RU" w:eastAsia="ru-RU"/>
              </w:rPr>
              <w:t>регламентирующих</w:t>
            </w:r>
            <w:r>
              <w:rPr>
                <w:spacing w:val="1"/>
                <w:w w:val="110"/>
                <w:sz w:val="24"/>
                <w:szCs w:val="24"/>
                <w:lang w:val="ru-RU" w:eastAsia="ru-RU"/>
              </w:rPr>
              <w:t xml:space="preserve"> </w:t>
            </w:r>
            <w:r>
              <w:rPr>
                <w:w w:val="105"/>
                <w:sz w:val="24"/>
                <w:szCs w:val="24"/>
                <w:lang w:val="ru-RU" w:eastAsia="ru-RU"/>
              </w:rPr>
              <w:t>установление</w:t>
            </w:r>
            <w:r>
              <w:rPr>
                <w:spacing w:val="30"/>
                <w:w w:val="105"/>
                <w:sz w:val="24"/>
                <w:szCs w:val="24"/>
                <w:lang w:val="ru-RU" w:eastAsia="ru-RU"/>
              </w:rPr>
              <w:t xml:space="preserve"> </w:t>
            </w:r>
            <w:r>
              <w:rPr>
                <w:w w:val="105"/>
                <w:sz w:val="24"/>
                <w:szCs w:val="24"/>
                <w:lang w:val="ru-RU" w:eastAsia="ru-RU"/>
              </w:rPr>
              <w:t>заработной</w:t>
            </w:r>
            <w:r>
              <w:rPr>
                <w:spacing w:val="30"/>
                <w:w w:val="105"/>
                <w:sz w:val="24"/>
                <w:szCs w:val="24"/>
                <w:lang w:val="ru-RU" w:eastAsia="ru-RU"/>
              </w:rPr>
              <w:t xml:space="preserve"> </w:t>
            </w:r>
            <w:r>
              <w:rPr>
                <w:w w:val="105"/>
                <w:sz w:val="24"/>
                <w:szCs w:val="24"/>
                <w:lang w:val="ru-RU" w:eastAsia="ru-RU"/>
              </w:rPr>
              <w:t>платы</w:t>
            </w:r>
            <w:r>
              <w:rPr>
                <w:spacing w:val="-39"/>
                <w:w w:val="105"/>
                <w:sz w:val="24"/>
                <w:szCs w:val="24"/>
                <w:lang w:val="ru-RU" w:eastAsia="ru-RU"/>
              </w:rPr>
              <w:t xml:space="preserve"> </w:t>
            </w:r>
            <w:r>
              <w:rPr>
                <w:w w:val="110"/>
                <w:sz w:val="24"/>
                <w:szCs w:val="24"/>
                <w:lang w:val="ru-RU" w:eastAsia="ru-RU"/>
              </w:rPr>
              <w:t>работников</w:t>
            </w:r>
            <w:r>
              <w:rPr>
                <w:spacing w:val="2"/>
                <w:w w:val="110"/>
                <w:sz w:val="24"/>
                <w:szCs w:val="24"/>
                <w:lang w:val="ru-RU" w:eastAsia="ru-RU"/>
              </w:rPr>
              <w:t xml:space="preserve"> </w:t>
            </w:r>
            <w:r>
              <w:rPr>
                <w:w w:val="110"/>
                <w:sz w:val="24"/>
                <w:szCs w:val="24"/>
                <w:lang w:val="ru-RU" w:eastAsia="ru-RU"/>
              </w:rPr>
              <w:t>образовательной</w:t>
            </w:r>
            <w:r>
              <w:rPr>
                <w:spacing w:val="1"/>
                <w:w w:val="110"/>
                <w:sz w:val="24"/>
                <w:szCs w:val="24"/>
                <w:lang w:val="ru-RU" w:eastAsia="ru-RU"/>
              </w:rPr>
              <w:t xml:space="preserve"> </w:t>
            </w:r>
            <w:r>
              <w:rPr>
                <w:w w:val="110"/>
                <w:sz w:val="24"/>
                <w:szCs w:val="24"/>
                <w:lang w:val="ru-RU" w:eastAsia="ru-RU"/>
              </w:rPr>
              <w:t>организации,</w:t>
            </w:r>
            <w:r>
              <w:rPr>
                <w:spacing w:val="1"/>
                <w:w w:val="110"/>
                <w:sz w:val="24"/>
                <w:szCs w:val="24"/>
                <w:lang w:val="ru-RU" w:eastAsia="ru-RU"/>
              </w:rPr>
              <w:t xml:space="preserve"> </w:t>
            </w:r>
            <w:r>
              <w:rPr>
                <w:w w:val="110"/>
                <w:sz w:val="24"/>
                <w:szCs w:val="24"/>
                <w:lang w:val="ru-RU" w:eastAsia="ru-RU"/>
              </w:rPr>
              <w:t>в</w:t>
            </w:r>
            <w:r>
              <w:rPr>
                <w:spacing w:val="1"/>
                <w:w w:val="110"/>
                <w:sz w:val="24"/>
                <w:szCs w:val="24"/>
                <w:lang w:val="ru-RU" w:eastAsia="ru-RU"/>
              </w:rPr>
              <w:t xml:space="preserve"> </w:t>
            </w:r>
            <w:r>
              <w:rPr>
                <w:w w:val="110"/>
                <w:sz w:val="24"/>
                <w:szCs w:val="24"/>
                <w:lang w:val="ru-RU" w:eastAsia="ru-RU"/>
              </w:rPr>
              <w:t>том</w:t>
            </w:r>
            <w:r>
              <w:rPr>
                <w:spacing w:val="1"/>
                <w:w w:val="110"/>
                <w:sz w:val="24"/>
                <w:szCs w:val="24"/>
                <w:lang w:val="ru-RU" w:eastAsia="ru-RU"/>
              </w:rPr>
              <w:t xml:space="preserve"> </w:t>
            </w:r>
            <w:r>
              <w:rPr>
                <w:w w:val="110"/>
                <w:sz w:val="24"/>
                <w:szCs w:val="24"/>
                <w:lang w:val="ru-RU" w:eastAsia="ru-RU"/>
              </w:rPr>
              <w:t>числе</w:t>
            </w:r>
            <w:r>
              <w:rPr>
                <w:spacing w:val="1"/>
                <w:w w:val="110"/>
                <w:sz w:val="24"/>
                <w:szCs w:val="24"/>
                <w:lang w:val="ru-RU" w:eastAsia="ru-RU"/>
              </w:rPr>
              <w:t xml:space="preserve"> </w:t>
            </w:r>
            <w:r>
              <w:rPr>
                <w:w w:val="110"/>
                <w:sz w:val="24"/>
                <w:szCs w:val="24"/>
                <w:lang w:val="ru-RU" w:eastAsia="ru-RU"/>
              </w:rPr>
              <w:t>стимулирующих</w:t>
            </w:r>
            <w:r>
              <w:rPr>
                <w:spacing w:val="18"/>
                <w:w w:val="110"/>
                <w:sz w:val="24"/>
                <w:szCs w:val="24"/>
                <w:lang w:val="ru-RU" w:eastAsia="ru-RU"/>
              </w:rPr>
              <w:t xml:space="preserve"> </w:t>
            </w:r>
            <w:r>
              <w:rPr>
                <w:w w:val="110"/>
                <w:sz w:val="24"/>
                <w:szCs w:val="24"/>
                <w:lang w:val="ru-RU" w:eastAsia="ru-RU"/>
              </w:rPr>
              <w:t>надбавок</w:t>
            </w:r>
          </w:p>
          <w:p>
            <w:pPr>
              <w:spacing w:before="75" w:line="235" w:lineRule="auto"/>
              <w:ind w:left="113" w:right="899"/>
              <w:jc w:val="both"/>
              <w:rPr>
                <w:w w:val="110"/>
                <w:sz w:val="24"/>
                <w:szCs w:val="24"/>
                <w:lang w:val="ru-RU" w:eastAsia="ru-RU"/>
              </w:rPr>
            </w:pPr>
            <w:r>
              <w:rPr>
                <w:w w:val="110"/>
                <w:sz w:val="24"/>
                <w:szCs w:val="24"/>
                <w:lang w:val="ru-RU" w:eastAsia="ru-RU"/>
              </w:rPr>
              <w:t>и</w:t>
            </w:r>
            <w:r>
              <w:rPr>
                <w:spacing w:val="8"/>
                <w:w w:val="110"/>
                <w:sz w:val="24"/>
                <w:szCs w:val="24"/>
                <w:lang w:val="ru-RU" w:eastAsia="ru-RU"/>
              </w:rPr>
              <w:t xml:space="preserve"> </w:t>
            </w:r>
            <w:r>
              <w:rPr>
                <w:w w:val="110"/>
                <w:sz w:val="24"/>
                <w:szCs w:val="24"/>
                <w:lang w:val="ru-RU" w:eastAsia="ru-RU"/>
              </w:rPr>
              <w:t>доплат,</w:t>
            </w:r>
            <w:r>
              <w:rPr>
                <w:spacing w:val="9"/>
                <w:w w:val="110"/>
                <w:sz w:val="24"/>
                <w:szCs w:val="24"/>
                <w:lang w:val="ru-RU" w:eastAsia="ru-RU"/>
              </w:rPr>
              <w:t xml:space="preserve"> </w:t>
            </w:r>
            <w:r>
              <w:rPr>
                <w:w w:val="110"/>
                <w:sz w:val="24"/>
                <w:szCs w:val="24"/>
                <w:lang w:val="ru-RU" w:eastAsia="ru-RU"/>
              </w:rPr>
              <w:t>порядка</w:t>
            </w:r>
            <w:r>
              <w:rPr>
                <w:spacing w:val="9"/>
                <w:w w:val="110"/>
                <w:sz w:val="24"/>
                <w:szCs w:val="24"/>
                <w:lang w:val="ru-RU" w:eastAsia="ru-RU"/>
              </w:rPr>
              <w:t xml:space="preserve"> </w:t>
            </w:r>
            <w:r>
              <w:rPr>
                <w:w w:val="110"/>
                <w:sz w:val="24"/>
                <w:szCs w:val="24"/>
                <w:lang w:val="ru-RU" w:eastAsia="ru-RU"/>
              </w:rPr>
              <w:t>и</w:t>
            </w:r>
            <w:r>
              <w:rPr>
                <w:spacing w:val="8"/>
                <w:w w:val="110"/>
                <w:sz w:val="24"/>
                <w:szCs w:val="24"/>
                <w:lang w:val="ru-RU" w:eastAsia="ru-RU"/>
              </w:rPr>
              <w:t xml:space="preserve"> </w:t>
            </w:r>
            <w:r>
              <w:rPr>
                <w:w w:val="110"/>
                <w:sz w:val="24"/>
                <w:szCs w:val="24"/>
                <w:lang w:val="ru-RU" w:eastAsia="ru-RU"/>
              </w:rPr>
              <w:t>размеров</w:t>
            </w:r>
            <w:r>
              <w:rPr>
                <w:spacing w:val="-40"/>
                <w:w w:val="110"/>
                <w:sz w:val="24"/>
                <w:szCs w:val="24"/>
                <w:lang w:val="ru-RU" w:eastAsia="ru-RU"/>
              </w:rPr>
              <w:t xml:space="preserve"> </w:t>
            </w:r>
            <w:r>
              <w:rPr>
                <w:w w:val="110"/>
                <w:sz w:val="24"/>
                <w:szCs w:val="24"/>
                <w:lang w:val="ru-RU" w:eastAsia="ru-RU"/>
              </w:rPr>
              <w:t>премирования</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Borders>
              <w:bottom w:val="single" w:color="auto" w:sz="4" w:space="0"/>
            </w:tcBorders>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75" w:line="235" w:lineRule="auto"/>
              <w:ind w:left="113" w:right="336"/>
              <w:rPr>
                <w:w w:val="110"/>
                <w:sz w:val="24"/>
                <w:szCs w:val="24"/>
                <w:lang w:val="ru-RU" w:eastAsia="ru-RU"/>
              </w:rPr>
            </w:pPr>
            <w:r>
              <w:rPr>
                <w:w w:val="110"/>
                <w:sz w:val="24"/>
                <w:szCs w:val="24"/>
                <w:lang w:val="ru-RU" w:eastAsia="ru-RU"/>
              </w:rPr>
              <w:t>3.</w:t>
            </w:r>
            <w:r>
              <w:rPr>
                <w:spacing w:val="23"/>
                <w:w w:val="110"/>
                <w:sz w:val="24"/>
                <w:szCs w:val="24"/>
                <w:lang w:val="ru-RU" w:eastAsia="ru-RU"/>
              </w:rPr>
              <w:t xml:space="preserve"> </w:t>
            </w:r>
            <w:r>
              <w:rPr>
                <w:w w:val="110"/>
                <w:sz w:val="24"/>
                <w:szCs w:val="24"/>
                <w:lang w:val="ru-RU" w:eastAsia="ru-RU"/>
              </w:rPr>
              <w:t>Заключение</w:t>
            </w:r>
            <w:r>
              <w:rPr>
                <w:spacing w:val="5"/>
                <w:w w:val="110"/>
                <w:sz w:val="24"/>
                <w:szCs w:val="24"/>
                <w:lang w:val="ru-RU" w:eastAsia="ru-RU"/>
              </w:rPr>
              <w:t xml:space="preserve"> </w:t>
            </w:r>
            <w:r>
              <w:rPr>
                <w:w w:val="110"/>
                <w:sz w:val="24"/>
                <w:szCs w:val="24"/>
                <w:lang w:val="ru-RU" w:eastAsia="ru-RU"/>
              </w:rPr>
              <w:t>дополнительных</w:t>
            </w:r>
            <w:r>
              <w:rPr>
                <w:spacing w:val="-41"/>
                <w:w w:val="110"/>
                <w:sz w:val="24"/>
                <w:szCs w:val="24"/>
                <w:lang w:val="ru-RU" w:eastAsia="ru-RU"/>
              </w:rPr>
              <w:t xml:space="preserve"> </w:t>
            </w:r>
            <w:r>
              <w:rPr>
                <w:w w:val="110"/>
                <w:sz w:val="24"/>
                <w:szCs w:val="24"/>
                <w:lang w:val="ru-RU" w:eastAsia="ru-RU"/>
              </w:rPr>
              <w:t>соглашений</w:t>
            </w:r>
            <w:r>
              <w:rPr>
                <w:spacing w:val="1"/>
                <w:w w:val="110"/>
                <w:sz w:val="24"/>
                <w:szCs w:val="24"/>
                <w:lang w:val="ru-RU" w:eastAsia="ru-RU"/>
              </w:rPr>
              <w:t xml:space="preserve"> </w:t>
            </w:r>
            <w:r>
              <w:rPr>
                <w:w w:val="110"/>
                <w:sz w:val="24"/>
                <w:szCs w:val="24"/>
                <w:lang w:val="ru-RU" w:eastAsia="ru-RU"/>
              </w:rPr>
              <w:t>к</w:t>
            </w:r>
            <w:r>
              <w:rPr>
                <w:spacing w:val="1"/>
                <w:w w:val="110"/>
                <w:sz w:val="24"/>
                <w:szCs w:val="24"/>
                <w:lang w:val="ru-RU" w:eastAsia="ru-RU"/>
              </w:rPr>
              <w:t xml:space="preserve"> </w:t>
            </w:r>
            <w:r>
              <w:rPr>
                <w:w w:val="110"/>
                <w:sz w:val="24"/>
                <w:szCs w:val="24"/>
                <w:lang w:val="ru-RU" w:eastAsia="ru-RU"/>
              </w:rPr>
              <w:t>трудовому</w:t>
            </w:r>
            <w:r>
              <w:rPr>
                <w:spacing w:val="1"/>
                <w:w w:val="110"/>
                <w:sz w:val="24"/>
                <w:szCs w:val="24"/>
                <w:lang w:val="ru-RU" w:eastAsia="ru-RU"/>
              </w:rPr>
              <w:t xml:space="preserve"> </w:t>
            </w:r>
            <w:r>
              <w:rPr>
                <w:w w:val="110"/>
                <w:sz w:val="24"/>
                <w:szCs w:val="24"/>
                <w:lang w:val="ru-RU" w:eastAsia="ru-RU"/>
              </w:rPr>
              <w:t>договору</w:t>
            </w:r>
            <w:r>
              <w:rPr>
                <w:spacing w:val="12"/>
                <w:w w:val="110"/>
                <w:sz w:val="24"/>
                <w:szCs w:val="24"/>
                <w:lang w:val="ru-RU" w:eastAsia="ru-RU"/>
              </w:rPr>
              <w:t xml:space="preserve"> </w:t>
            </w:r>
            <w:r>
              <w:rPr>
                <w:w w:val="110"/>
                <w:sz w:val="24"/>
                <w:szCs w:val="24"/>
                <w:lang w:val="ru-RU" w:eastAsia="ru-RU"/>
              </w:rPr>
              <w:t>с</w:t>
            </w:r>
            <w:r>
              <w:rPr>
                <w:spacing w:val="13"/>
                <w:w w:val="110"/>
                <w:sz w:val="24"/>
                <w:szCs w:val="24"/>
                <w:lang w:val="ru-RU" w:eastAsia="ru-RU"/>
              </w:rPr>
              <w:t xml:space="preserve"> </w:t>
            </w:r>
            <w:r>
              <w:rPr>
                <w:w w:val="110"/>
                <w:sz w:val="24"/>
                <w:szCs w:val="24"/>
                <w:lang w:val="ru-RU" w:eastAsia="ru-RU"/>
              </w:rPr>
              <w:t>педагогическими</w:t>
            </w:r>
            <w:r>
              <w:rPr>
                <w:rFonts w:ascii="Cambria" w:hAnsi="Cambria"/>
                <w:spacing w:val="1"/>
                <w:w w:val="110"/>
                <w:sz w:val="18"/>
                <w:lang w:val="ru-RU" w:eastAsia="ru-RU"/>
              </w:rPr>
              <w:t xml:space="preserve"> </w:t>
            </w:r>
            <w:r>
              <w:rPr>
                <w:w w:val="110"/>
                <w:sz w:val="24"/>
                <w:szCs w:val="24"/>
                <w:lang w:val="ru-RU" w:eastAsia="ru-RU"/>
              </w:rPr>
              <w:t>работниками</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restart"/>
            <w:tcBorders>
              <w:top w:val="single" w:color="auto" w:sz="4" w:space="0"/>
            </w:tcBorders>
          </w:tcPr>
          <w:p>
            <w:pPr>
              <w:spacing w:line="302" w:lineRule="exact"/>
              <w:ind w:left="111"/>
              <w:rPr>
                <w:w w:val="110"/>
                <w:sz w:val="24"/>
                <w:szCs w:val="24"/>
                <w:lang w:val="ru-RU" w:eastAsia="ru-RU"/>
              </w:rPr>
            </w:pPr>
            <w:r>
              <w:rPr>
                <w:w w:val="110"/>
                <w:sz w:val="24"/>
                <w:szCs w:val="24"/>
                <w:lang w:val="en-US" w:eastAsia="ru-RU"/>
              </w:rPr>
              <w:t>III</w:t>
            </w:r>
            <w:r>
              <w:rPr>
                <w:w w:val="110"/>
                <w:sz w:val="24"/>
                <w:szCs w:val="24"/>
                <w:lang w:val="ru-RU" w:eastAsia="ru-RU"/>
              </w:rPr>
              <w:t>.</w:t>
            </w:r>
            <w:r>
              <w:rPr>
                <w:spacing w:val="1"/>
                <w:w w:val="110"/>
                <w:sz w:val="24"/>
                <w:szCs w:val="24"/>
                <w:lang w:val="ru-RU" w:eastAsia="ru-RU"/>
              </w:rPr>
              <w:t xml:space="preserve"> </w:t>
            </w:r>
            <w:r>
              <w:rPr>
                <w:w w:val="110"/>
                <w:sz w:val="24"/>
                <w:szCs w:val="24"/>
                <w:lang w:val="ru-RU" w:eastAsia="ru-RU"/>
              </w:rPr>
              <w:t>Организа-</w:t>
            </w:r>
            <w:r>
              <w:rPr>
                <w:spacing w:val="-42"/>
                <w:w w:val="110"/>
                <w:sz w:val="24"/>
                <w:szCs w:val="24"/>
                <w:lang w:val="ru-RU" w:eastAsia="ru-RU"/>
              </w:rPr>
              <w:t xml:space="preserve"> </w:t>
            </w:r>
            <w:r>
              <w:rPr>
                <w:w w:val="110"/>
                <w:sz w:val="24"/>
                <w:szCs w:val="24"/>
                <w:lang w:val="ru-RU" w:eastAsia="ru-RU"/>
              </w:rPr>
              <w:t>ционное</w:t>
            </w:r>
            <w:r>
              <w:rPr>
                <w:spacing w:val="1"/>
                <w:w w:val="110"/>
                <w:sz w:val="24"/>
                <w:szCs w:val="24"/>
                <w:lang w:val="ru-RU" w:eastAsia="ru-RU"/>
              </w:rPr>
              <w:t xml:space="preserve"> </w:t>
            </w:r>
            <w:r>
              <w:rPr>
                <w:w w:val="110"/>
                <w:sz w:val="24"/>
                <w:szCs w:val="24"/>
                <w:lang w:val="ru-RU" w:eastAsia="ru-RU"/>
              </w:rPr>
              <w:t>обеспечение</w:t>
            </w:r>
            <w:r>
              <w:rPr>
                <w:spacing w:val="1"/>
                <w:w w:val="110"/>
                <w:sz w:val="24"/>
                <w:szCs w:val="24"/>
                <w:lang w:val="ru-RU" w:eastAsia="ru-RU"/>
              </w:rPr>
              <w:t xml:space="preserve"> </w:t>
            </w:r>
            <w:r>
              <w:rPr>
                <w:w w:val="110"/>
                <w:sz w:val="24"/>
                <w:szCs w:val="24"/>
                <w:lang w:val="ru-RU" w:eastAsia="ru-RU"/>
              </w:rPr>
              <w:t>введения</w:t>
            </w:r>
            <w:r>
              <w:rPr>
                <w:spacing w:val="1"/>
                <w:w w:val="110"/>
                <w:sz w:val="24"/>
                <w:szCs w:val="24"/>
                <w:lang w:val="ru-RU" w:eastAsia="ru-RU"/>
              </w:rPr>
              <w:t xml:space="preserve"> </w:t>
            </w:r>
            <w:r>
              <w:rPr>
                <w:w w:val="110"/>
                <w:sz w:val="24"/>
                <w:szCs w:val="24"/>
                <w:lang w:val="ru-RU" w:eastAsia="ru-RU"/>
              </w:rPr>
              <w:t>ФГОС</w:t>
            </w:r>
            <w:r>
              <w:rPr>
                <w:spacing w:val="30"/>
                <w:w w:val="110"/>
                <w:sz w:val="24"/>
                <w:szCs w:val="24"/>
                <w:lang w:val="ru-RU" w:eastAsia="ru-RU"/>
              </w:rPr>
              <w:t xml:space="preserve"> </w:t>
            </w:r>
            <w:r>
              <w:rPr>
                <w:w w:val="110"/>
                <w:sz w:val="24"/>
                <w:szCs w:val="24"/>
                <w:lang w:val="ru-RU" w:eastAsia="ru-RU"/>
              </w:rPr>
              <w:t>ООО</w:t>
            </w:r>
          </w:p>
        </w:tc>
        <w:tc>
          <w:tcPr>
            <w:tcW w:w="6918" w:type="dxa"/>
            <w:tcBorders>
              <w:top w:val="single" w:color="auto" w:sz="4" w:space="0"/>
              <w:bottom w:val="single" w:color="auto" w:sz="4" w:space="0"/>
            </w:tcBorders>
          </w:tcPr>
          <w:p>
            <w:pPr>
              <w:spacing w:before="75" w:line="235" w:lineRule="auto"/>
              <w:ind w:left="113" w:right="336"/>
              <w:rPr>
                <w:w w:val="110"/>
                <w:sz w:val="24"/>
                <w:szCs w:val="24"/>
                <w:lang w:val="ru-RU" w:eastAsia="ru-RU"/>
              </w:rPr>
            </w:pPr>
            <w:r>
              <w:rPr>
                <w:w w:val="110"/>
                <w:sz w:val="24"/>
                <w:szCs w:val="24"/>
                <w:lang w:val="ru-RU" w:eastAsia="ru-RU"/>
              </w:rPr>
              <w:t>1.</w:t>
            </w:r>
            <w:r>
              <w:rPr>
                <w:spacing w:val="1"/>
                <w:w w:val="110"/>
                <w:sz w:val="24"/>
                <w:szCs w:val="24"/>
                <w:lang w:val="ru-RU" w:eastAsia="ru-RU"/>
              </w:rPr>
              <w:t xml:space="preserve"> </w:t>
            </w:r>
            <w:r>
              <w:rPr>
                <w:w w:val="110"/>
                <w:sz w:val="24"/>
                <w:szCs w:val="24"/>
                <w:lang w:val="ru-RU" w:eastAsia="ru-RU"/>
              </w:rPr>
              <w:t>Обеспечение координации</w:t>
            </w:r>
            <w:r>
              <w:rPr>
                <w:spacing w:val="-41"/>
                <w:w w:val="110"/>
                <w:sz w:val="24"/>
                <w:szCs w:val="24"/>
                <w:lang w:val="ru-RU" w:eastAsia="ru-RU"/>
              </w:rPr>
              <w:t xml:space="preserve"> </w:t>
            </w:r>
            <w:r>
              <w:rPr>
                <w:w w:val="110"/>
                <w:sz w:val="24"/>
                <w:szCs w:val="24"/>
                <w:lang w:val="ru-RU" w:eastAsia="ru-RU"/>
              </w:rPr>
              <w:t>взаимодействия</w:t>
            </w:r>
            <w:r>
              <w:rPr>
                <w:spacing w:val="6"/>
                <w:w w:val="110"/>
                <w:sz w:val="24"/>
                <w:szCs w:val="24"/>
                <w:lang w:val="ru-RU" w:eastAsia="ru-RU"/>
              </w:rPr>
              <w:t xml:space="preserve"> </w:t>
            </w:r>
            <w:r>
              <w:rPr>
                <w:w w:val="110"/>
                <w:sz w:val="24"/>
                <w:szCs w:val="24"/>
                <w:lang w:val="ru-RU" w:eastAsia="ru-RU"/>
              </w:rPr>
              <w:t>участников</w:t>
            </w:r>
            <w:r>
              <w:rPr>
                <w:spacing w:val="1"/>
                <w:w w:val="110"/>
                <w:sz w:val="24"/>
                <w:szCs w:val="24"/>
                <w:lang w:val="ru-RU" w:eastAsia="ru-RU"/>
              </w:rPr>
              <w:t xml:space="preserve"> </w:t>
            </w:r>
            <w:r>
              <w:rPr>
                <w:w w:val="105"/>
                <w:sz w:val="24"/>
                <w:szCs w:val="24"/>
                <w:lang w:val="ru-RU" w:eastAsia="ru-RU"/>
              </w:rPr>
              <w:t>образовательных</w:t>
            </w:r>
            <w:r>
              <w:rPr>
                <w:spacing w:val="1"/>
                <w:w w:val="105"/>
                <w:sz w:val="24"/>
                <w:szCs w:val="24"/>
                <w:lang w:val="ru-RU" w:eastAsia="ru-RU"/>
              </w:rPr>
              <w:t xml:space="preserve"> </w:t>
            </w:r>
            <w:r>
              <w:rPr>
                <w:w w:val="105"/>
                <w:sz w:val="24"/>
                <w:szCs w:val="24"/>
                <w:lang w:val="ru-RU" w:eastAsia="ru-RU"/>
              </w:rPr>
              <w:t>отношений</w:t>
            </w:r>
            <w:r>
              <w:rPr>
                <w:spacing w:val="1"/>
                <w:w w:val="105"/>
                <w:sz w:val="24"/>
                <w:szCs w:val="24"/>
                <w:lang w:val="ru-RU" w:eastAsia="ru-RU"/>
              </w:rPr>
              <w:t xml:space="preserve"> </w:t>
            </w:r>
            <w:r>
              <w:rPr>
                <w:w w:val="110"/>
                <w:sz w:val="24"/>
                <w:szCs w:val="24"/>
                <w:lang w:val="ru-RU" w:eastAsia="ru-RU"/>
              </w:rPr>
              <w:t>по</w:t>
            </w:r>
            <w:r>
              <w:rPr>
                <w:spacing w:val="1"/>
                <w:w w:val="110"/>
                <w:sz w:val="24"/>
                <w:szCs w:val="24"/>
                <w:lang w:val="ru-RU" w:eastAsia="ru-RU"/>
              </w:rPr>
              <w:t xml:space="preserve"> </w:t>
            </w:r>
            <w:r>
              <w:rPr>
                <w:w w:val="110"/>
                <w:sz w:val="24"/>
                <w:szCs w:val="24"/>
                <w:lang w:val="ru-RU" w:eastAsia="ru-RU"/>
              </w:rPr>
              <w:t>организации</w:t>
            </w:r>
            <w:r>
              <w:rPr>
                <w:spacing w:val="1"/>
                <w:w w:val="110"/>
                <w:sz w:val="24"/>
                <w:szCs w:val="24"/>
                <w:lang w:val="ru-RU" w:eastAsia="ru-RU"/>
              </w:rPr>
              <w:t xml:space="preserve"> </w:t>
            </w:r>
            <w:r>
              <w:rPr>
                <w:w w:val="110"/>
                <w:sz w:val="24"/>
                <w:szCs w:val="24"/>
                <w:lang w:val="ru-RU" w:eastAsia="ru-RU"/>
              </w:rPr>
              <w:t>введения</w:t>
            </w:r>
            <w:r>
              <w:rPr>
                <w:spacing w:val="1"/>
                <w:w w:val="110"/>
                <w:sz w:val="24"/>
                <w:szCs w:val="24"/>
                <w:lang w:val="ru-RU" w:eastAsia="ru-RU"/>
              </w:rPr>
              <w:t xml:space="preserve"> </w:t>
            </w:r>
            <w:r>
              <w:rPr>
                <w:w w:val="110"/>
                <w:sz w:val="24"/>
                <w:szCs w:val="24"/>
                <w:lang w:val="ru-RU" w:eastAsia="ru-RU"/>
              </w:rPr>
              <w:t>ФГОС</w:t>
            </w:r>
            <w:r>
              <w:rPr>
                <w:spacing w:val="22"/>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76" w:line="235" w:lineRule="auto"/>
              <w:ind w:left="113"/>
              <w:rPr>
                <w:sz w:val="24"/>
                <w:szCs w:val="24"/>
                <w:lang w:val="ru-RU" w:eastAsia="ru-RU"/>
              </w:rPr>
            </w:pPr>
            <w:r>
              <w:rPr>
                <w:w w:val="105"/>
                <w:sz w:val="24"/>
                <w:szCs w:val="24"/>
                <w:lang w:val="ru-RU" w:eastAsia="ru-RU"/>
              </w:rPr>
              <w:t>2.</w:t>
            </w:r>
            <w:r>
              <w:rPr>
                <w:spacing w:val="1"/>
                <w:w w:val="105"/>
                <w:sz w:val="24"/>
                <w:szCs w:val="24"/>
                <w:lang w:val="ru-RU" w:eastAsia="ru-RU"/>
              </w:rPr>
              <w:t xml:space="preserve"> </w:t>
            </w:r>
            <w:r>
              <w:rPr>
                <w:w w:val="105"/>
                <w:sz w:val="24"/>
                <w:szCs w:val="24"/>
                <w:lang w:val="ru-RU" w:eastAsia="ru-RU"/>
              </w:rPr>
              <w:t>Разработка</w:t>
            </w:r>
            <w:r>
              <w:rPr>
                <w:spacing w:val="1"/>
                <w:w w:val="105"/>
                <w:sz w:val="24"/>
                <w:szCs w:val="24"/>
                <w:lang w:val="ru-RU" w:eastAsia="ru-RU"/>
              </w:rPr>
              <w:t xml:space="preserve"> </w:t>
            </w:r>
            <w:r>
              <w:rPr>
                <w:w w:val="105"/>
                <w:sz w:val="24"/>
                <w:szCs w:val="24"/>
                <w:lang w:val="ru-RU" w:eastAsia="ru-RU"/>
              </w:rPr>
              <w:t>и</w:t>
            </w:r>
            <w:r>
              <w:rPr>
                <w:spacing w:val="1"/>
                <w:w w:val="105"/>
                <w:sz w:val="24"/>
                <w:szCs w:val="24"/>
                <w:lang w:val="ru-RU" w:eastAsia="ru-RU"/>
              </w:rPr>
              <w:t xml:space="preserve"> </w:t>
            </w:r>
            <w:r>
              <w:rPr>
                <w:w w:val="105"/>
                <w:sz w:val="24"/>
                <w:szCs w:val="24"/>
                <w:lang w:val="ru-RU" w:eastAsia="ru-RU"/>
              </w:rPr>
              <w:t>реализация</w:t>
            </w:r>
            <w:r>
              <w:rPr>
                <w:spacing w:val="1"/>
                <w:w w:val="105"/>
                <w:sz w:val="24"/>
                <w:szCs w:val="24"/>
                <w:lang w:val="ru-RU" w:eastAsia="ru-RU"/>
              </w:rPr>
              <w:t xml:space="preserve"> </w:t>
            </w:r>
            <w:r>
              <w:rPr>
                <w:w w:val="105"/>
                <w:sz w:val="24"/>
                <w:szCs w:val="24"/>
                <w:lang w:val="ru-RU" w:eastAsia="ru-RU"/>
              </w:rPr>
              <w:t>моделей</w:t>
            </w:r>
            <w:r>
              <w:rPr>
                <w:spacing w:val="1"/>
                <w:w w:val="105"/>
                <w:sz w:val="24"/>
                <w:szCs w:val="24"/>
                <w:lang w:val="ru-RU" w:eastAsia="ru-RU"/>
              </w:rPr>
              <w:t xml:space="preserve"> </w:t>
            </w:r>
            <w:r>
              <w:rPr>
                <w:w w:val="105"/>
                <w:sz w:val="24"/>
                <w:szCs w:val="24"/>
                <w:lang w:val="ru-RU" w:eastAsia="ru-RU"/>
              </w:rPr>
              <w:t>взаимодействия</w:t>
            </w:r>
            <w:r>
              <w:rPr>
                <w:spacing w:val="1"/>
                <w:w w:val="105"/>
                <w:sz w:val="24"/>
                <w:szCs w:val="24"/>
                <w:lang w:val="ru-RU" w:eastAsia="ru-RU"/>
              </w:rPr>
              <w:t xml:space="preserve"> </w:t>
            </w:r>
            <w:r>
              <w:rPr>
                <w:w w:val="105"/>
                <w:sz w:val="24"/>
                <w:szCs w:val="24"/>
                <w:lang w:val="ru-RU" w:eastAsia="ru-RU"/>
              </w:rPr>
              <w:t>образовательных</w:t>
            </w:r>
            <w:r>
              <w:rPr>
                <w:spacing w:val="14"/>
                <w:w w:val="105"/>
                <w:sz w:val="24"/>
                <w:szCs w:val="24"/>
                <w:lang w:val="ru-RU" w:eastAsia="ru-RU"/>
              </w:rPr>
              <w:t xml:space="preserve"> </w:t>
            </w:r>
            <w:r>
              <w:rPr>
                <w:w w:val="105"/>
                <w:sz w:val="24"/>
                <w:szCs w:val="24"/>
                <w:lang w:val="ru-RU" w:eastAsia="ru-RU"/>
              </w:rPr>
              <w:t>организаций</w:t>
            </w:r>
          </w:p>
          <w:p>
            <w:pPr>
              <w:spacing w:before="75" w:line="235" w:lineRule="auto"/>
              <w:ind w:left="113" w:right="336"/>
              <w:rPr>
                <w:w w:val="110"/>
                <w:sz w:val="24"/>
                <w:szCs w:val="24"/>
                <w:lang w:val="ru-RU" w:eastAsia="ru-RU"/>
              </w:rPr>
            </w:pPr>
            <w:r>
              <w:rPr>
                <w:w w:val="105"/>
                <w:sz w:val="24"/>
                <w:szCs w:val="24"/>
                <w:lang w:val="ru-RU" w:eastAsia="ru-RU"/>
              </w:rPr>
              <w:t>и</w:t>
            </w:r>
            <w:r>
              <w:rPr>
                <w:spacing w:val="1"/>
                <w:w w:val="105"/>
                <w:sz w:val="24"/>
                <w:szCs w:val="24"/>
                <w:lang w:val="ru-RU" w:eastAsia="ru-RU"/>
              </w:rPr>
              <w:t xml:space="preserve"> </w:t>
            </w:r>
            <w:r>
              <w:rPr>
                <w:w w:val="105"/>
                <w:sz w:val="24"/>
                <w:szCs w:val="24"/>
                <w:lang w:val="ru-RU" w:eastAsia="ru-RU"/>
              </w:rPr>
              <w:t>организаций</w:t>
            </w:r>
            <w:r>
              <w:rPr>
                <w:spacing w:val="1"/>
                <w:w w:val="105"/>
                <w:sz w:val="24"/>
                <w:szCs w:val="24"/>
                <w:lang w:val="ru-RU" w:eastAsia="ru-RU"/>
              </w:rPr>
              <w:t xml:space="preserve"> </w:t>
            </w:r>
            <w:r>
              <w:rPr>
                <w:w w:val="105"/>
                <w:sz w:val="24"/>
                <w:szCs w:val="24"/>
                <w:lang w:val="ru-RU" w:eastAsia="ru-RU"/>
              </w:rPr>
              <w:t>дополнительного</w:t>
            </w:r>
            <w:r>
              <w:rPr>
                <w:spacing w:val="-39"/>
                <w:w w:val="105"/>
                <w:sz w:val="24"/>
                <w:szCs w:val="24"/>
                <w:lang w:val="ru-RU" w:eastAsia="ru-RU"/>
              </w:rPr>
              <w:t xml:space="preserve"> </w:t>
            </w:r>
            <w:r>
              <w:rPr>
                <w:w w:val="110"/>
                <w:sz w:val="24"/>
                <w:szCs w:val="24"/>
                <w:lang w:val="ru-RU" w:eastAsia="ru-RU"/>
              </w:rPr>
              <w:t>образования,</w:t>
            </w:r>
            <w:r>
              <w:rPr>
                <w:spacing w:val="12"/>
                <w:w w:val="110"/>
                <w:sz w:val="24"/>
                <w:szCs w:val="24"/>
                <w:lang w:val="ru-RU" w:eastAsia="ru-RU"/>
              </w:rPr>
              <w:t xml:space="preserve"> </w:t>
            </w:r>
            <w:r>
              <w:rPr>
                <w:w w:val="110"/>
                <w:sz w:val="24"/>
                <w:szCs w:val="24"/>
                <w:lang w:val="ru-RU" w:eastAsia="ru-RU"/>
              </w:rPr>
              <w:t>обеспечивающих</w:t>
            </w:r>
            <w:r>
              <w:rPr>
                <w:spacing w:val="1"/>
                <w:w w:val="110"/>
                <w:sz w:val="24"/>
                <w:szCs w:val="24"/>
                <w:lang w:val="ru-RU" w:eastAsia="ru-RU"/>
              </w:rPr>
              <w:t xml:space="preserve"> </w:t>
            </w:r>
            <w:r>
              <w:rPr>
                <w:w w:val="110"/>
                <w:sz w:val="24"/>
                <w:szCs w:val="24"/>
                <w:lang w:val="ru-RU" w:eastAsia="ru-RU"/>
              </w:rPr>
              <w:t>организацию</w:t>
            </w:r>
            <w:r>
              <w:rPr>
                <w:spacing w:val="1"/>
                <w:w w:val="110"/>
                <w:sz w:val="24"/>
                <w:szCs w:val="24"/>
                <w:lang w:val="ru-RU" w:eastAsia="ru-RU"/>
              </w:rPr>
              <w:t xml:space="preserve"> </w:t>
            </w:r>
            <w:r>
              <w:rPr>
                <w:w w:val="110"/>
                <w:sz w:val="24"/>
                <w:szCs w:val="24"/>
                <w:lang w:val="ru-RU" w:eastAsia="ru-RU"/>
              </w:rPr>
              <w:t>внеурочной</w:t>
            </w:r>
            <w:r>
              <w:rPr>
                <w:spacing w:val="1"/>
                <w:w w:val="110"/>
                <w:sz w:val="24"/>
                <w:szCs w:val="24"/>
                <w:lang w:val="ru-RU" w:eastAsia="ru-RU"/>
              </w:rPr>
              <w:t xml:space="preserve"> </w:t>
            </w:r>
            <w:r>
              <w:rPr>
                <w:w w:val="110"/>
                <w:sz w:val="24"/>
                <w:szCs w:val="24"/>
                <w:lang w:val="ru-RU" w:eastAsia="ru-RU"/>
              </w:rPr>
              <w:t>деятельности</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76" w:line="235" w:lineRule="auto"/>
              <w:ind w:left="113"/>
              <w:rPr>
                <w:sz w:val="24"/>
                <w:szCs w:val="24"/>
                <w:lang w:val="ru-RU" w:eastAsia="ru-RU"/>
              </w:rPr>
            </w:pPr>
            <w:r>
              <w:rPr>
                <w:w w:val="105"/>
                <w:sz w:val="24"/>
                <w:szCs w:val="24"/>
                <w:lang w:val="ru-RU" w:eastAsia="ru-RU"/>
              </w:rPr>
              <w:t>3.</w:t>
            </w:r>
            <w:r>
              <w:rPr>
                <w:spacing w:val="1"/>
                <w:w w:val="105"/>
                <w:sz w:val="24"/>
                <w:szCs w:val="24"/>
                <w:lang w:val="ru-RU" w:eastAsia="ru-RU"/>
              </w:rPr>
              <w:t xml:space="preserve"> </w:t>
            </w:r>
            <w:r>
              <w:rPr>
                <w:w w:val="105"/>
                <w:sz w:val="24"/>
                <w:szCs w:val="24"/>
                <w:lang w:val="ru-RU" w:eastAsia="ru-RU"/>
              </w:rPr>
              <w:t>Разработка</w:t>
            </w:r>
            <w:r>
              <w:rPr>
                <w:spacing w:val="1"/>
                <w:w w:val="105"/>
                <w:sz w:val="24"/>
                <w:szCs w:val="24"/>
                <w:lang w:val="ru-RU" w:eastAsia="ru-RU"/>
              </w:rPr>
              <w:t xml:space="preserve"> </w:t>
            </w:r>
            <w:r>
              <w:rPr>
                <w:w w:val="105"/>
                <w:sz w:val="24"/>
                <w:szCs w:val="24"/>
                <w:lang w:val="ru-RU" w:eastAsia="ru-RU"/>
              </w:rPr>
              <w:t>и</w:t>
            </w:r>
            <w:r>
              <w:rPr>
                <w:spacing w:val="1"/>
                <w:w w:val="105"/>
                <w:sz w:val="24"/>
                <w:szCs w:val="24"/>
                <w:lang w:val="ru-RU" w:eastAsia="ru-RU"/>
              </w:rPr>
              <w:t xml:space="preserve"> </w:t>
            </w:r>
            <w:r>
              <w:rPr>
                <w:w w:val="105"/>
                <w:sz w:val="24"/>
                <w:szCs w:val="24"/>
                <w:lang w:val="ru-RU" w:eastAsia="ru-RU"/>
              </w:rPr>
              <w:t>реализация</w:t>
            </w:r>
            <w:r>
              <w:rPr>
                <w:spacing w:val="1"/>
                <w:w w:val="105"/>
                <w:sz w:val="24"/>
                <w:szCs w:val="24"/>
                <w:lang w:val="ru-RU" w:eastAsia="ru-RU"/>
              </w:rPr>
              <w:t xml:space="preserve"> </w:t>
            </w:r>
            <w:r>
              <w:rPr>
                <w:w w:val="105"/>
                <w:sz w:val="24"/>
                <w:szCs w:val="24"/>
                <w:lang w:val="ru-RU" w:eastAsia="ru-RU"/>
              </w:rPr>
              <w:t>системы</w:t>
            </w:r>
            <w:r>
              <w:rPr>
                <w:spacing w:val="1"/>
                <w:w w:val="105"/>
                <w:sz w:val="24"/>
                <w:szCs w:val="24"/>
                <w:lang w:val="ru-RU" w:eastAsia="ru-RU"/>
              </w:rPr>
              <w:t xml:space="preserve"> </w:t>
            </w:r>
            <w:r>
              <w:rPr>
                <w:w w:val="105"/>
                <w:sz w:val="24"/>
                <w:szCs w:val="24"/>
                <w:lang w:val="ru-RU" w:eastAsia="ru-RU"/>
              </w:rPr>
              <w:t>мониторинга</w:t>
            </w:r>
            <w:r>
              <w:rPr>
                <w:spacing w:val="1"/>
                <w:w w:val="105"/>
                <w:sz w:val="24"/>
                <w:szCs w:val="24"/>
                <w:lang w:val="ru-RU" w:eastAsia="ru-RU"/>
              </w:rPr>
              <w:t xml:space="preserve"> </w:t>
            </w:r>
            <w:r>
              <w:rPr>
                <w:w w:val="105"/>
                <w:sz w:val="24"/>
                <w:szCs w:val="24"/>
                <w:lang w:val="ru-RU" w:eastAsia="ru-RU"/>
              </w:rPr>
              <w:t>образовательных</w:t>
            </w:r>
            <w:r>
              <w:rPr>
                <w:spacing w:val="1"/>
                <w:w w:val="105"/>
                <w:sz w:val="24"/>
                <w:szCs w:val="24"/>
                <w:lang w:val="ru-RU" w:eastAsia="ru-RU"/>
              </w:rPr>
              <w:t xml:space="preserve"> </w:t>
            </w:r>
            <w:r>
              <w:rPr>
                <w:w w:val="105"/>
                <w:sz w:val="24"/>
                <w:szCs w:val="24"/>
                <w:lang w:val="ru-RU" w:eastAsia="ru-RU"/>
              </w:rPr>
              <w:t>потребностей</w:t>
            </w:r>
            <w:r>
              <w:rPr>
                <w:spacing w:val="-39"/>
                <w:w w:val="105"/>
                <w:sz w:val="24"/>
                <w:szCs w:val="24"/>
                <w:lang w:val="ru-RU" w:eastAsia="ru-RU"/>
              </w:rPr>
              <w:t xml:space="preserve"> </w:t>
            </w:r>
            <w:r>
              <w:rPr>
                <w:w w:val="105"/>
                <w:sz w:val="24"/>
                <w:szCs w:val="24"/>
                <w:lang w:val="ru-RU" w:eastAsia="ru-RU"/>
              </w:rPr>
              <w:t>обучающихся</w:t>
            </w:r>
            <w:r>
              <w:rPr>
                <w:spacing w:val="1"/>
                <w:w w:val="105"/>
                <w:sz w:val="24"/>
                <w:szCs w:val="24"/>
                <w:lang w:val="ru-RU" w:eastAsia="ru-RU"/>
              </w:rPr>
              <w:t xml:space="preserve"> </w:t>
            </w:r>
            <w:r>
              <w:rPr>
                <w:w w:val="105"/>
                <w:sz w:val="24"/>
                <w:szCs w:val="24"/>
                <w:lang w:val="ru-RU" w:eastAsia="ru-RU"/>
              </w:rPr>
              <w:t>и</w:t>
            </w:r>
            <w:r>
              <w:rPr>
                <w:spacing w:val="1"/>
                <w:w w:val="105"/>
                <w:sz w:val="24"/>
                <w:szCs w:val="24"/>
                <w:lang w:val="ru-RU" w:eastAsia="ru-RU"/>
              </w:rPr>
              <w:t xml:space="preserve"> </w:t>
            </w:r>
            <w:r>
              <w:rPr>
                <w:w w:val="105"/>
                <w:sz w:val="24"/>
                <w:szCs w:val="24"/>
                <w:lang w:val="ru-RU" w:eastAsia="ru-RU"/>
              </w:rPr>
              <w:t>родителей</w:t>
            </w:r>
            <w:r>
              <w:rPr>
                <w:spacing w:val="1"/>
                <w:w w:val="105"/>
                <w:sz w:val="24"/>
                <w:szCs w:val="24"/>
                <w:lang w:val="ru-RU" w:eastAsia="ru-RU"/>
              </w:rPr>
              <w:t xml:space="preserve"> </w:t>
            </w:r>
            <w:r>
              <w:rPr>
                <w:w w:val="105"/>
                <w:sz w:val="24"/>
                <w:szCs w:val="24"/>
                <w:lang w:val="ru-RU" w:eastAsia="ru-RU"/>
              </w:rPr>
              <w:t>(законных</w:t>
            </w:r>
            <w:r>
              <w:rPr>
                <w:spacing w:val="29"/>
                <w:w w:val="105"/>
                <w:sz w:val="24"/>
                <w:szCs w:val="24"/>
                <w:lang w:val="ru-RU" w:eastAsia="ru-RU"/>
              </w:rPr>
              <w:t xml:space="preserve"> </w:t>
            </w:r>
            <w:r>
              <w:rPr>
                <w:w w:val="105"/>
                <w:sz w:val="24"/>
                <w:szCs w:val="24"/>
                <w:lang w:val="ru-RU" w:eastAsia="ru-RU"/>
              </w:rPr>
              <w:t>представителей)</w:t>
            </w:r>
          </w:p>
          <w:p>
            <w:pPr>
              <w:spacing w:before="76" w:line="235" w:lineRule="auto"/>
              <w:ind w:left="113"/>
              <w:rPr>
                <w:w w:val="105"/>
                <w:sz w:val="24"/>
                <w:szCs w:val="24"/>
                <w:lang w:val="ru-RU" w:eastAsia="ru-RU"/>
              </w:rPr>
            </w:pPr>
            <w:r>
              <w:rPr>
                <w:w w:val="105"/>
                <w:sz w:val="24"/>
                <w:szCs w:val="24"/>
                <w:lang w:val="ru-RU" w:eastAsia="ru-RU"/>
              </w:rPr>
              <w:t>по</w:t>
            </w:r>
            <w:r>
              <w:rPr>
                <w:spacing w:val="1"/>
                <w:w w:val="105"/>
                <w:sz w:val="24"/>
                <w:szCs w:val="24"/>
                <w:lang w:val="ru-RU" w:eastAsia="ru-RU"/>
              </w:rPr>
              <w:t xml:space="preserve"> </w:t>
            </w:r>
            <w:r>
              <w:rPr>
                <w:w w:val="105"/>
                <w:sz w:val="24"/>
                <w:szCs w:val="24"/>
                <w:lang w:val="ru-RU" w:eastAsia="ru-RU"/>
              </w:rPr>
              <w:t>использованию</w:t>
            </w:r>
            <w:r>
              <w:rPr>
                <w:spacing w:val="1"/>
                <w:w w:val="105"/>
                <w:sz w:val="24"/>
                <w:szCs w:val="24"/>
                <w:lang w:val="ru-RU" w:eastAsia="ru-RU"/>
              </w:rPr>
              <w:t xml:space="preserve"> </w:t>
            </w:r>
            <w:r>
              <w:rPr>
                <w:w w:val="105"/>
                <w:sz w:val="24"/>
                <w:szCs w:val="24"/>
                <w:lang w:val="ru-RU" w:eastAsia="ru-RU"/>
              </w:rPr>
              <w:t>часов</w:t>
            </w:r>
            <w:r>
              <w:rPr>
                <w:spacing w:val="1"/>
                <w:w w:val="105"/>
                <w:sz w:val="24"/>
                <w:szCs w:val="24"/>
                <w:lang w:val="ru-RU" w:eastAsia="ru-RU"/>
              </w:rPr>
              <w:t xml:space="preserve"> </w:t>
            </w:r>
            <w:r>
              <w:rPr>
                <w:w w:val="105"/>
                <w:sz w:val="24"/>
                <w:szCs w:val="24"/>
                <w:lang w:val="ru-RU" w:eastAsia="ru-RU"/>
              </w:rPr>
              <w:t>вариативной</w:t>
            </w:r>
            <w:r>
              <w:rPr>
                <w:spacing w:val="1"/>
                <w:w w:val="105"/>
                <w:sz w:val="24"/>
                <w:szCs w:val="24"/>
                <w:lang w:val="ru-RU" w:eastAsia="ru-RU"/>
              </w:rPr>
              <w:t xml:space="preserve"> </w:t>
            </w:r>
            <w:r>
              <w:rPr>
                <w:w w:val="105"/>
                <w:sz w:val="24"/>
                <w:szCs w:val="24"/>
                <w:lang w:val="ru-RU" w:eastAsia="ru-RU"/>
              </w:rPr>
              <w:t>части</w:t>
            </w:r>
            <w:r>
              <w:rPr>
                <w:spacing w:val="1"/>
                <w:w w:val="105"/>
                <w:sz w:val="24"/>
                <w:szCs w:val="24"/>
                <w:lang w:val="ru-RU" w:eastAsia="ru-RU"/>
              </w:rPr>
              <w:t xml:space="preserve"> </w:t>
            </w:r>
            <w:r>
              <w:rPr>
                <w:w w:val="105"/>
                <w:sz w:val="24"/>
                <w:szCs w:val="24"/>
                <w:lang w:val="ru-RU" w:eastAsia="ru-RU"/>
              </w:rPr>
              <w:t>учебного</w:t>
            </w:r>
            <w:r>
              <w:rPr>
                <w:spacing w:val="-39"/>
                <w:w w:val="105"/>
                <w:sz w:val="24"/>
                <w:szCs w:val="24"/>
                <w:lang w:val="ru-RU" w:eastAsia="ru-RU"/>
              </w:rPr>
              <w:t xml:space="preserve"> </w:t>
            </w:r>
            <w:r>
              <w:rPr>
                <w:w w:val="105"/>
                <w:sz w:val="24"/>
                <w:szCs w:val="24"/>
                <w:lang w:val="ru-RU" w:eastAsia="ru-RU"/>
              </w:rPr>
              <w:t>плана</w:t>
            </w:r>
            <w:r>
              <w:rPr>
                <w:spacing w:val="1"/>
                <w:w w:val="105"/>
                <w:sz w:val="24"/>
                <w:szCs w:val="24"/>
                <w:lang w:val="ru-RU" w:eastAsia="ru-RU"/>
              </w:rPr>
              <w:t xml:space="preserve"> </w:t>
            </w:r>
            <w:r>
              <w:rPr>
                <w:w w:val="105"/>
                <w:sz w:val="24"/>
                <w:szCs w:val="24"/>
                <w:lang w:val="ru-RU" w:eastAsia="ru-RU"/>
              </w:rPr>
              <w:t>и</w:t>
            </w:r>
            <w:r>
              <w:rPr>
                <w:spacing w:val="1"/>
                <w:w w:val="105"/>
                <w:sz w:val="24"/>
                <w:szCs w:val="24"/>
                <w:lang w:val="ru-RU" w:eastAsia="ru-RU"/>
              </w:rPr>
              <w:t xml:space="preserve"> </w:t>
            </w:r>
            <w:r>
              <w:rPr>
                <w:w w:val="105"/>
                <w:sz w:val="24"/>
                <w:szCs w:val="24"/>
                <w:lang w:val="ru-RU" w:eastAsia="ru-RU"/>
              </w:rPr>
              <w:t>внеурочной</w:t>
            </w:r>
            <w:r>
              <w:rPr>
                <w:spacing w:val="1"/>
                <w:w w:val="105"/>
                <w:sz w:val="24"/>
                <w:szCs w:val="24"/>
                <w:lang w:val="ru-RU" w:eastAsia="ru-RU"/>
              </w:rPr>
              <w:t xml:space="preserve"> </w:t>
            </w:r>
            <w:r>
              <w:rPr>
                <w:w w:val="105"/>
                <w:sz w:val="24"/>
                <w:szCs w:val="24"/>
                <w:lang w:val="ru-RU" w:eastAsia="ru-RU"/>
              </w:rPr>
              <w:t>деятельности</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Borders>
              <w:bottom w:val="single" w:color="auto" w:sz="4" w:space="0"/>
            </w:tcBorders>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76" w:line="235" w:lineRule="auto"/>
              <w:ind w:left="113"/>
              <w:rPr>
                <w:w w:val="105"/>
                <w:sz w:val="24"/>
                <w:szCs w:val="24"/>
                <w:lang w:val="ru-RU" w:eastAsia="ru-RU"/>
              </w:rPr>
            </w:pPr>
            <w:r>
              <w:rPr>
                <w:w w:val="105"/>
                <w:sz w:val="24"/>
                <w:szCs w:val="24"/>
                <w:lang w:val="ru-RU" w:eastAsia="ru-RU"/>
              </w:rPr>
              <w:t>4.</w:t>
            </w:r>
            <w:r>
              <w:rPr>
                <w:spacing w:val="1"/>
                <w:w w:val="105"/>
                <w:sz w:val="24"/>
                <w:szCs w:val="24"/>
                <w:lang w:val="ru-RU" w:eastAsia="ru-RU"/>
              </w:rPr>
              <w:t xml:space="preserve"> </w:t>
            </w:r>
            <w:r>
              <w:rPr>
                <w:w w:val="105"/>
                <w:sz w:val="24"/>
                <w:szCs w:val="24"/>
                <w:lang w:val="ru-RU" w:eastAsia="ru-RU"/>
              </w:rPr>
              <w:t>Привлечение</w:t>
            </w:r>
            <w:r>
              <w:rPr>
                <w:spacing w:val="1"/>
                <w:w w:val="105"/>
                <w:sz w:val="24"/>
                <w:szCs w:val="24"/>
                <w:lang w:val="ru-RU" w:eastAsia="ru-RU"/>
              </w:rPr>
              <w:t xml:space="preserve"> </w:t>
            </w:r>
            <w:r>
              <w:rPr>
                <w:w w:val="105"/>
                <w:sz w:val="24"/>
                <w:szCs w:val="24"/>
                <w:lang w:val="ru-RU" w:eastAsia="ru-RU"/>
              </w:rPr>
              <w:t>органов</w:t>
            </w:r>
            <w:r>
              <w:rPr>
                <w:spacing w:val="1"/>
                <w:w w:val="105"/>
                <w:sz w:val="24"/>
                <w:szCs w:val="24"/>
                <w:lang w:val="ru-RU" w:eastAsia="ru-RU"/>
              </w:rPr>
              <w:t xml:space="preserve"> </w:t>
            </w:r>
            <w:r>
              <w:rPr>
                <w:w w:val="105"/>
                <w:sz w:val="24"/>
                <w:szCs w:val="24"/>
                <w:lang w:val="ru-RU" w:eastAsia="ru-RU"/>
              </w:rPr>
              <w:t>государственно-общественного</w:t>
            </w:r>
            <w:r>
              <w:rPr>
                <w:spacing w:val="1"/>
                <w:w w:val="105"/>
                <w:sz w:val="24"/>
                <w:szCs w:val="24"/>
                <w:lang w:val="ru-RU" w:eastAsia="ru-RU"/>
              </w:rPr>
              <w:t xml:space="preserve"> </w:t>
            </w:r>
            <w:r>
              <w:rPr>
                <w:w w:val="105"/>
                <w:sz w:val="24"/>
                <w:szCs w:val="24"/>
                <w:lang w:val="ru-RU" w:eastAsia="ru-RU"/>
              </w:rPr>
              <w:t>управления</w:t>
            </w:r>
            <w:r>
              <w:rPr>
                <w:spacing w:val="1"/>
                <w:w w:val="105"/>
                <w:sz w:val="24"/>
                <w:szCs w:val="24"/>
                <w:lang w:val="ru-RU" w:eastAsia="ru-RU"/>
              </w:rPr>
              <w:t xml:space="preserve"> </w:t>
            </w:r>
            <w:r>
              <w:rPr>
                <w:w w:val="105"/>
                <w:sz w:val="24"/>
                <w:szCs w:val="24"/>
                <w:lang w:val="ru-RU" w:eastAsia="ru-RU"/>
              </w:rPr>
              <w:t>образовательной</w:t>
            </w:r>
            <w:r>
              <w:rPr>
                <w:spacing w:val="1"/>
                <w:w w:val="105"/>
                <w:sz w:val="24"/>
                <w:szCs w:val="24"/>
                <w:lang w:val="ru-RU" w:eastAsia="ru-RU"/>
              </w:rPr>
              <w:t xml:space="preserve"> </w:t>
            </w:r>
            <w:r>
              <w:rPr>
                <w:w w:val="105"/>
                <w:sz w:val="24"/>
                <w:szCs w:val="24"/>
                <w:lang w:val="ru-RU" w:eastAsia="ru-RU"/>
              </w:rPr>
              <w:t>организацией</w:t>
            </w:r>
            <w:r>
              <w:rPr>
                <w:spacing w:val="1"/>
                <w:w w:val="105"/>
                <w:sz w:val="24"/>
                <w:szCs w:val="24"/>
                <w:lang w:val="ru-RU" w:eastAsia="ru-RU"/>
              </w:rPr>
              <w:t xml:space="preserve"> </w:t>
            </w:r>
            <w:r>
              <w:rPr>
                <w:w w:val="105"/>
                <w:sz w:val="24"/>
                <w:szCs w:val="24"/>
                <w:lang w:val="ru-RU" w:eastAsia="ru-RU"/>
              </w:rPr>
              <w:t>к</w:t>
            </w:r>
            <w:r>
              <w:rPr>
                <w:spacing w:val="1"/>
                <w:w w:val="105"/>
                <w:sz w:val="24"/>
                <w:szCs w:val="24"/>
                <w:lang w:val="ru-RU" w:eastAsia="ru-RU"/>
              </w:rPr>
              <w:t xml:space="preserve"> </w:t>
            </w:r>
            <w:r>
              <w:rPr>
                <w:w w:val="105"/>
                <w:sz w:val="24"/>
                <w:szCs w:val="24"/>
                <w:lang w:val="ru-RU" w:eastAsia="ru-RU"/>
              </w:rPr>
              <w:t>проектированию</w:t>
            </w:r>
            <w:r>
              <w:rPr>
                <w:spacing w:val="24"/>
                <w:w w:val="105"/>
                <w:sz w:val="24"/>
                <w:szCs w:val="24"/>
                <w:lang w:val="ru-RU" w:eastAsia="ru-RU"/>
              </w:rPr>
              <w:t xml:space="preserve"> </w:t>
            </w:r>
            <w:r>
              <w:rPr>
                <w:w w:val="105"/>
                <w:sz w:val="24"/>
                <w:szCs w:val="24"/>
                <w:lang w:val="ru-RU" w:eastAsia="ru-RU"/>
              </w:rPr>
              <w:t>основной</w:t>
            </w:r>
            <w:r>
              <w:rPr>
                <w:spacing w:val="24"/>
                <w:w w:val="105"/>
                <w:sz w:val="24"/>
                <w:szCs w:val="24"/>
                <w:lang w:val="ru-RU" w:eastAsia="ru-RU"/>
              </w:rPr>
              <w:t xml:space="preserve"> </w:t>
            </w:r>
            <w:r>
              <w:rPr>
                <w:w w:val="105"/>
                <w:sz w:val="24"/>
                <w:szCs w:val="24"/>
                <w:lang w:val="ru-RU" w:eastAsia="ru-RU"/>
              </w:rPr>
              <w:t>образовательной</w:t>
            </w:r>
            <w:r>
              <w:rPr>
                <w:spacing w:val="-38"/>
                <w:w w:val="105"/>
                <w:sz w:val="24"/>
                <w:szCs w:val="24"/>
                <w:lang w:val="ru-RU" w:eastAsia="ru-RU"/>
              </w:rPr>
              <w:t xml:space="preserve"> </w:t>
            </w:r>
            <w:r>
              <w:rPr>
                <w:w w:val="105"/>
                <w:sz w:val="24"/>
                <w:szCs w:val="24"/>
                <w:lang w:val="ru-RU" w:eastAsia="ru-RU"/>
              </w:rPr>
              <w:t>программы</w:t>
            </w:r>
            <w:r>
              <w:rPr>
                <w:rFonts w:ascii="Cambria" w:hAnsi="Cambria"/>
                <w:spacing w:val="3"/>
                <w:w w:val="105"/>
                <w:sz w:val="18"/>
                <w:lang w:val="ru-RU" w:eastAsia="ru-RU"/>
              </w:rPr>
              <w:t xml:space="preserve"> </w:t>
            </w:r>
            <w:r>
              <w:rPr>
                <w:w w:val="105"/>
                <w:sz w:val="24"/>
                <w:szCs w:val="24"/>
                <w:lang w:val="ru-RU" w:eastAsia="ru-RU"/>
              </w:rPr>
              <w:t>основного</w:t>
            </w:r>
            <w:r>
              <w:rPr>
                <w:spacing w:val="3"/>
                <w:w w:val="105"/>
                <w:sz w:val="24"/>
                <w:szCs w:val="24"/>
                <w:lang w:val="ru-RU" w:eastAsia="ru-RU"/>
              </w:rPr>
              <w:t xml:space="preserve"> </w:t>
            </w:r>
            <w:r>
              <w:rPr>
                <w:w w:val="105"/>
                <w:sz w:val="24"/>
                <w:szCs w:val="24"/>
                <w:lang w:val="ru-RU" w:eastAsia="ru-RU"/>
              </w:rPr>
              <w:t>общего</w:t>
            </w:r>
            <w:r>
              <w:rPr>
                <w:spacing w:val="1"/>
                <w:w w:val="105"/>
                <w:sz w:val="24"/>
                <w:szCs w:val="24"/>
                <w:lang w:val="ru-RU" w:eastAsia="ru-RU"/>
              </w:rPr>
              <w:t xml:space="preserve"> </w:t>
            </w:r>
            <w:r>
              <w:rPr>
                <w:w w:val="105"/>
                <w:sz w:val="24"/>
                <w:szCs w:val="24"/>
                <w:lang w:val="ru-RU" w:eastAsia="ru-RU"/>
              </w:rPr>
              <w:t>образования</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restart"/>
            <w:tcBorders>
              <w:top w:val="single" w:color="auto" w:sz="4" w:space="0"/>
            </w:tcBorders>
          </w:tcPr>
          <w:p>
            <w:pPr>
              <w:spacing w:line="302" w:lineRule="exact"/>
              <w:ind w:left="111"/>
              <w:rPr>
                <w:w w:val="110"/>
                <w:sz w:val="24"/>
                <w:szCs w:val="24"/>
                <w:lang w:val="ru-RU" w:eastAsia="ru-RU"/>
              </w:rPr>
            </w:pPr>
            <w:r>
              <w:rPr>
                <w:spacing w:val="-2"/>
                <w:w w:val="115"/>
                <w:sz w:val="24"/>
                <w:szCs w:val="24"/>
                <w:lang w:val="en-US" w:eastAsia="ru-RU"/>
              </w:rPr>
              <w:t>IV</w:t>
            </w:r>
            <w:r>
              <w:rPr>
                <w:spacing w:val="-2"/>
                <w:w w:val="115"/>
                <w:sz w:val="24"/>
                <w:szCs w:val="24"/>
                <w:lang w:val="ru-RU" w:eastAsia="ru-RU"/>
              </w:rPr>
              <w:t>.</w:t>
            </w:r>
            <w:r>
              <w:rPr>
                <w:spacing w:val="14"/>
                <w:w w:val="115"/>
                <w:sz w:val="24"/>
                <w:szCs w:val="24"/>
                <w:lang w:val="ru-RU" w:eastAsia="ru-RU"/>
              </w:rPr>
              <w:t xml:space="preserve"> </w:t>
            </w:r>
            <w:r>
              <w:rPr>
                <w:spacing w:val="-1"/>
                <w:w w:val="115"/>
                <w:sz w:val="24"/>
                <w:szCs w:val="24"/>
                <w:lang w:val="ru-RU" w:eastAsia="ru-RU"/>
              </w:rPr>
              <w:t>Кадровое</w:t>
            </w:r>
            <w:r>
              <w:rPr>
                <w:spacing w:val="-43"/>
                <w:w w:val="115"/>
                <w:sz w:val="24"/>
                <w:szCs w:val="24"/>
                <w:lang w:val="ru-RU" w:eastAsia="ru-RU"/>
              </w:rPr>
              <w:t xml:space="preserve"> </w:t>
            </w:r>
            <w:r>
              <w:rPr>
                <w:w w:val="110"/>
                <w:sz w:val="24"/>
                <w:szCs w:val="24"/>
                <w:lang w:val="ru-RU" w:eastAsia="ru-RU"/>
              </w:rPr>
              <w:t>обеспечение</w:t>
            </w:r>
            <w:r>
              <w:rPr>
                <w:spacing w:val="1"/>
                <w:w w:val="110"/>
                <w:sz w:val="24"/>
                <w:szCs w:val="24"/>
                <w:lang w:val="ru-RU" w:eastAsia="ru-RU"/>
              </w:rPr>
              <w:t xml:space="preserve"> </w:t>
            </w:r>
            <w:r>
              <w:rPr>
                <w:w w:val="115"/>
                <w:sz w:val="24"/>
                <w:szCs w:val="24"/>
                <w:lang w:val="ru-RU" w:eastAsia="ru-RU"/>
              </w:rPr>
              <w:t>введения</w:t>
            </w:r>
            <w:r>
              <w:rPr>
                <w:spacing w:val="1"/>
                <w:w w:val="115"/>
                <w:sz w:val="24"/>
                <w:szCs w:val="24"/>
                <w:lang w:val="ru-RU" w:eastAsia="ru-RU"/>
              </w:rPr>
              <w:t xml:space="preserve"> </w:t>
            </w:r>
            <w:r>
              <w:rPr>
                <w:w w:val="115"/>
                <w:sz w:val="24"/>
                <w:szCs w:val="24"/>
                <w:lang w:val="ru-RU" w:eastAsia="ru-RU"/>
              </w:rPr>
              <w:t>ФГОС</w:t>
            </w:r>
            <w:r>
              <w:rPr>
                <w:spacing w:val="20"/>
                <w:w w:val="115"/>
                <w:sz w:val="24"/>
                <w:szCs w:val="24"/>
                <w:lang w:val="ru-RU" w:eastAsia="ru-RU"/>
              </w:rPr>
              <w:t xml:space="preserve"> </w:t>
            </w:r>
            <w:r>
              <w:rPr>
                <w:w w:val="115"/>
                <w:sz w:val="24"/>
                <w:szCs w:val="24"/>
                <w:lang w:val="ru-RU" w:eastAsia="ru-RU"/>
              </w:rPr>
              <w:t>ООО</w:t>
            </w:r>
          </w:p>
        </w:tc>
        <w:tc>
          <w:tcPr>
            <w:tcW w:w="6918" w:type="dxa"/>
            <w:tcBorders>
              <w:top w:val="single" w:color="auto" w:sz="4" w:space="0"/>
              <w:bottom w:val="single" w:color="auto" w:sz="4" w:space="0"/>
            </w:tcBorders>
          </w:tcPr>
          <w:p>
            <w:pPr>
              <w:spacing w:before="74" w:line="235" w:lineRule="auto"/>
              <w:ind w:left="113" w:right="336"/>
              <w:rPr>
                <w:sz w:val="24"/>
                <w:szCs w:val="24"/>
                <w:lang w:val="ru-RU" w:eastAsia="ru-RU"/>
              </w:rPr>
            </w:pPr>
            <w:r>
              <w:rPr>
                <w:w w:val="110"/>
                <w:sz w:val="24"/>
                <w:szCs w:val="24"/>
                <w:lang w:val="ru-RU" w:eastAsia="ru-RU"/>
              </w:rPr>
              <w:t>1.</w:t>
            </w:r>
            <w:r>
              <w:rPr>
                <w:spacing w:val="1"/>
                <w:w w:val="110"/>
                <w:sz w:val="24"/>
                <w:szCs w:val="24"/>
                <w:lang w:val="ru-RU" w:eastAsia="ru-RU"/>
              </w:rPr>
              <w:t xml:space="preserve"> </w:t>
            </w:r>
            <w:r>
              <w:rPr>
                <w:w w:val="110"/>
                <w:sz w:val="24"/>
                <w:szCs w:val="24"/>
                <w:lang w:val="ru-RU" w:eastAsia="ru-RU"/>
              </w:rPr>
              <w:t>Анализ</w:t>
            </w:r>
            <w:r>
              <w:rPr>
                <w:spacing w:val="1"/>
                <w:w w:val="110"/>
                <w:sz w:val="24"/>
                <w:szCs w:val="24"/>
                <w:lang w:val="ru-RU" w:eastAsia="ru-RU"/>
              </w:rPr>
              <w:t xml:space="preserve"> </w:t>
            </w:r>
            <w:r>
              <w:rPr>
                <w:w w:val="110"/>
                <w:sz w:val="24"/>
                <w:szCs w:val="24"/>
                <w:lang w:val="ru-RU" w:eastAsia="ru-RU"/>
              </w:rPr>
              <w:t>кадрового</w:t>
            </w:r>
            <w:r>
              <w:rPr>
                <w:spacing w:val="1"/>
                <w:w w:val="110"/>
                <w:sz w:val="24"/>
                <w:szCs w:val="24"/>
                <w:lang w:val="ru-RU" w:eastAsia="ru-RU"/>
              </w:rPr>
              <w:t xml:space="preserve"> </w:t>
            </w:r>
            <w:r>
              <w:rPr>
                <w:w w:val="105"/>
                <w:sz w:val="24"/>
                <w:szCs w:val="24"/>
                <w:lang w:val="ru-RU" w:eastAsia="ru-RU"/>
              </w:rPr>
              <w:t>обеспечения</w:t>
            </w:r>
            <w:r>
              <w:rPr>
                <w:spacing w:val="31"/>
                <w:w w:val="105"/>
                <w:sz w:val="24"/>
                <w:szCs w:val="24"/>
                <w:lang w:val="ru-RU" w:eastAsia="ru-RU"/>
              </w:rPr>
              <w:t xml:space="preserve"> </w:t>
            </w:r>
            <w:r>
              <w:rPr>
                <w:w w:val="105"/>
                <w:sz w:val="24"/>
                <w:szCs w:val="24"/>
                <w:lang w:val="ru-RU" w:eastAsia="ru-RU"/>
              </w:rPr>
              <w:t>введения</w:t>
            </w:r>
          </w:p>
          <w:p>
            <w:pPr>
              <w:spacing w:before="76" w:line="235" w:lineRule="auto"/>
              <w:ind w:left="113"/>
              <w:rPr>
                <w:w w:val="105"/>
                <w:sz w:val="24"/>
                <w:szCs w:val="24"/>
                <w:lang w:val="ru-RU" w:eastAsia="ru-RU"/>
              </w:rPr>
            </w:pPr>
            <w:r>
              <w:rPr>
                <w:w w:val="110"/>
                <w:sz w:val="24"/>
                <w:szCs w:val="24"/>
                <w:lang w:val="ru-RU" w:eastAsia="ru-RU"/>
              </w:rPr>
              <w:t>и</w:t>
            </w:r>
            <w:r>
              <w:rPr>
                <w:spacing w:val="29"/>
                <w:w w:val="110"/>
                <w:sz w:val="24"/>
                <w:szCs w:val="24"/>
                <w:lang w:val="ru-RU" w:eastAsia="ru-RU"/>
              </w:rPr>
              <w:t xml:space="preserve"> </w:t>
            </w:r>
            <w:r>
              <w:rPr>
                <w:w w:val="110"/>
                <w:sz w:val="24"/>
                <w:szCs w:val="24"/>
                <w:lang w:val="ru-RU" w:eastAsia="ru-RU"/>
              </w:rPr>
              <w:t>реализации</w:t>
            </w:r>
            <w:r>
              <w:rPr>
                <w:spacing w:val="30"/>
                <w:w w:val="110"/>
                <w:sz w:val="24"/>
                <w:szCs w:val="24"/>
                <w:lang w:val="ru-RU" w:eastAsia="ru-RU"/>
              </w:rPr>
              <w:t xml:space="preserve"> </w:t>
            </w:r>
            <w:r>
              <w:rPr>
                <w:w w:val="110"/>
                <w:sz w:val="24"/>
                <w:szCs w:val="24"/>
                <w:lang w:val="ru-RU" w:eastAsia="ru-RU"/>
              </w:rPr>
              <w:t>ФГОС</w:t>
            </w:r>
            <w:r>
              <w:rPr>
                <w:spacing w:val="30"/>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spacing w:val="-2"/>
                <w:w w:val="115"/>
                <w:sz w:val="24"/>
                <w:szCs w:val="24"/>
                <w:lang w:val="en-US" w:eastAsia="ru-RU"/>
              </w:rPr>
            </w:pPr>
          </w:p>
        </w:tc>
        <w:tc>
          <w:tcPr>
            <w:tcW w:w="6918" w:type="dxa"/>
            <w:tcBorders>
              <w:top w:val="single" w:color="auto" w:sz="4" w:space="0"/>
              <w:bottom w:val="single" w:color="auto" w:sz="4" w:space="0"/>
            </w:tcBorders>
          </w:tcPr>
          <w:p>
            <w:pPr>
              <w:spacing w:before="74" w:line="235" w:lineRule="auto"/>
              <w:ind w:left="113" w:right="209"/>
              <w:rPr>
                <w:sz w:val="24"/>
                <w:szCs w:val="24"/>
                <w:lang w:val="ru-RU" w:eastAsia="ru-RU"/>
              </w:rPr>
            </w:pPr>
            <w:r>
              <w:rPr>
                <w:w w:val="110"/>
                <w:sz w:val="24"/>
                <w:szCs w:val="24"/>
                <w:lang w:val="ru-RU" w:eastAsia="ru-RU"/>
              </w:rPr>
              <w:t>2.</w:t>
            </w:r>
            <w:r>
              <w:rPr>
                <w:spacing w:val="33"/>
                <w:w w:val="110"/>
                <w:sz w:val="24"/>
                <w:szCs w:val="24"/>
                <w:lang w:val="ru-RU" w:eastAsia="ru-RU"/>
              </w:rPr>
              <w:t xml:space="preserve"> </w:t>
            </w:r>
            <w:r>
              <w:rPr>
                <w:w w:val="110"/>
                <w:sz w:val="24"/>
                <w:szCs w:val="24"/>
                <w:lang w:val="ru-RU" w:eastAsia="ru-RU"/>
              </w:rPr>
              <w:t>Создание</w:t>
            </w:r>
            <w:r>
              <w:rPr>
                <w:spacing w:val="12"/>
                <w:w w:val="110"/>
                <w:sz w:val="24"/>
                <w:szCs w:val="24"/>
                <w:lang w:val="ru-RU" w:eastAsia="ru-RU"/>
              </w:rPr>
              <w:t xml:space="preserve"> </w:t>
            </w:r>
            <w:r>
              <w:rPr>
                <w:w w:val="110"/>
                <w:sz w:val="24"/>
                <w:szCs w:val="24"/>
                <w:lang w:val="ru-RU" w:eastAsia="ru-RU"/>
              </w:rPr>
              <w:t>(корректировка)</w:t>
            </w:r>
            <w:r>
              <w:rPr>
                <w:spacing w:val="1"/>
                <w:w w:val="110"/>
                <w:sz w:val="24"/>
                <w:szCs w:val="24"/>
                <w:lang w:val="ru-RU" w:eastAsia="ru-RU"/>
              </w:rPr>
              <w:t xml:space="preserve"> </w:t>
            </w:r>
            <w:r>
              <w:rPr>
                <w:w w:val="110"/>
                <w:sz w:val="24"/>
                <w:szCs w:val="24"/>
                <w:lang w:val="ru-RU" w:eastAsia="ru-RU"/>
              </w:rPr>
              <w:t>плана-графика</w:t>
            </w:r>
            <w:r>
              <w:rPr>
                <w:spacing w:val="1"/>
                <w:w w:val="110"/>
                <w:sz w:val="24"/>
                <w:szCs w:val="24"/>
                <w:lang w:val="ru-RU" w:eastAsia="ru-RU"/>
              </w:rPr>
              <w:t xml:space="preserve"> </w:t>
            </w:r>
            <w:r>
              <w:rPr>
                <w:w w:val="110"/>
                <w:sz w:val="24"/>
                <w:szCs w:val="24"/>
                <w:lang w:val="ru-RU" w:eastAsia="ru-RU"/>
              </w:rPr>
              <w:t>повышения</w:t>
            </w:r>
            <w:r>
              <w:rPr>
                <w:spacing w:val="1"/>
                <w:w w:val="110"/>
                <w:sz w:val="24"/>
                <w:szCs w:val="24"/>
                <w:lang w:val="ru-RU" w:eastAsia="ru-RU"/>
              </w:rPr>
              <w:t xml:space="preserve"> </w:t>
            </w:r>
            <w:r>
              <w:rPr>
                <w:w w:val="110"/>
                <w:sz w:val="24"/>
                <w:szCs w:val="24"/>
                <w:lang w:val="ru-RU" w:eastAsia="ru-RU"/>
              </w:rPr>
              <w:t>квалификации</w:t>
            </w:r>
            <w:r>
              <w:rPr>
                <w:spacing w:val="11"/>
                <w:w w:val="110"/>
                <w:sz w:val="24"/>
                <w:szCs w:val="24"/>
                <w:lang w:val="ru-RU" w:eastAsia="ru-RU"/>
              </w:rPr>
              <w:t xml:space="preserve"> </w:t>
            </w:r>
            <w:r>
              <w:rPr>
                <w:w w:val="110"/>
                <w:sz w:val="24"/>
                <w:szCs w:val="24"/>
                <w:lang w:val="ru-RU" w:eastAsia="ru-RU"/>
              </w:rPr>
              <w:t>педагогических</w:t>
            </w:r>
            <w:r>
              <w:rPr>
                <w:spacing w:val="-40"/>
                <w:w w:val="110"/>
                <w:sz w:val="24"/>
                <w:szCs w:val="24"/>
                <w:lang w:val="ru-RU" w:eastAsia="ru-RU"/>
              </w:rPr>
              <w:t xml:space="preserve"> </w:t>
            </w:r>
            <w:r>
              <w:rPr>
                <w:w w:val="110"/>
                <w:sz w:val="24"/>
                <w:szCs w:val="24"/>
                <w:lang w:val="ru-RU" w:eastAsia="ru-RU"/>
              </w:rPr>
              <w:t>и</w:t>
            </w:r>
            <w:r>
              <w:rPr>
                <w:spacing w:val="1"/>
                <w:w w:val="110"/>
                <w:sz w:val="24"/>
                <w:szCs w:val="24"/>
                <w:lang w:val="ru-RU" w:eastAsia="ru-RU"/>
              </w:rPr>
              <w:t xml:space="preserve"> </w:t>
            </w:r>
            <w:r>
              <w:rPr>
                <w:w w:val="110"/>
                <w:sz w:val="24"/>
                <w:szCs w:val="24"/>
                <w:lang w:val="ru-RU" w:eastAsia="ru-RU"/>
              </w:rPr>
              <w:t>руководящих</w:t>
            </w:r>
            <w:r>
              <w:rPr>
                <w:spacing w:val="1"/>
                <w:w w:val="110"/>
                <w:sz w:val="24"/>
                <w:szCs w:val="24"/>
                <w:lang w:val="ru-RU" w:eastAsia="ru-RU"/>
              </w:rPr>
              <w:t xml:space="preserve"> </w:t>
            </w:r>
            <w:r>
              <w:rPr>
                <w:w w:val="110"/>
                <w:sz w:val="24"/>
                <w:szCs w:val="24"/>
                <w:lang w:val="ru-RU" w:eastAsia="ru-RU"/>
              </w:rPr>
              <w:t>работников</w:t>
            </w:r>
            <w:r>
              <w:rPr>
                <w:spacing w:val="1"/>
                <w:w w:val="110"/>
                <w:sz w:val="24"/>
                <w:szCs w:val="24"/>
                <w:lang w:val="ru-RU" w:eastAsia="ru-RU"/>
              </w:rPr>
              <w:t xml:space="preserve"> </w:t>
            </w:r>
            <w:r>
              <w:rPr>
                <w:w w:val="105"/>
                <w:sz w:val="24"/>
                <w:szCs w:val="24"/>
                <w:lang w:val="ru-RU" w:eastAsia="ru-RU"/>
              </w:rPr>
              <w:t>образовательной   организации</w:t>
            </w:r>
            <w:r>
              <w:rPr>
                <w:spacing w:val="1"/>
                <w:w w:val="105"/>
                <w:sz w:val="24"/>
                <w:szCs w:val="24"/>
                <w:lang w:val="ru-RU" w:eastAsia="ru-RU"/>
              </w:rPr>
              <w:t xml:space="preserve"> </w:t>
            </w:r>
            <w:r>
              <w:rPr>
                <w:w w:val="110"/>
                <w:sz w:val="24"/>
                <w:szCs w:val="24"/>
                <w:lang w:val="ru-RU" w:eastAsia="ru-RU"/>
              </w:rPr>
              <w:t>в</w:t>
            </w:r>
            <w:r>
              <w:rPr>
                <w:spacing w:val="17"/>
                <w:w w:val="110"/>
                <w:sz w:val="24"/>
                <w:szCs w:val="24"/>
                <w:lang w:val="ru-RU" w:eastAsia="ru-RU"/>
              </w:rPr>
              <w:t xml:space="preserve"> </w:t>
            </w:r>
            <w:r>
              <w:rPr>
                <w:w w:val="110"/>
                <w:sz w:val="24"/>
                <w:szCs w:val="24"/>
                <w:lang w:val="ru-RU" w:eastAsia="ru-RU"/>
              </w:rPr>
              <w:t>связи</w:t>
            </w:r>
            <w:r>
              <w:rPr>
                <w:spacing w:val="18"/>
                <w:w w:val="110"/>
                <w:sz w:val="24"/>
                <w:szCs w:val="24"/>
                <w:lang w:val="ru-RU" w:eastAsia="ru-RU"/>
              </w:rPr>
              <w:t xml:space="preserve"> </w:t>
            </w:r>
            <w:r>
              <w:rPr>
                <w:w w:val="110"/>
                <w:sz w:val="24"/>
                <w:szCs w:val="24"/>
                <w:lang w:val="ru-RU" w:eastAsia="ru-RU"/>
              </w:rPr>
              <w:t>с</w:t>
            </w:r>
            <w:r>
              <w:rPr>
                <w:spacing w:val="18"/>
                <w:w w:val="110"/>
                <w:sz w:val="24"/>
                <w:szCs w:val="24"/>
                <w:lang w:val="ru-RU" w:eastAsia="ru-RU"/>
              </w:rPr>
              <w:t xml:space="preserve"> </w:t>
            </w:r>
            <w:r>
              <w:rPr>
                <w:w w:val="110"/>
                <w:sz w:val="24"/>
                <w:szCs w:val="24"/>
                <w:lang w:val="ru-RU" w:eastAsia="ru-RU"/>
              </w:rPr>
              <w:t>введением</w:t>
            </w:r>
          </w:p>
          <w:p>
            <w:pPr>
              <w:spacing w:before="74" w:line="235" w:lineRule="auto"/>
              <w:ind w:left="113" w:right="336"/>
              <w:rPr>
                <w:w w:val="110"/>
                <w:sz w:val="24"/>
                <w:szCs w:val="24"/>
                <w:lang w:val="en-US" w:eastAsia="ru-RU"/>
              </w:rPr>
            </w:pPr>
            <w:r>
              <w:rPr>
                <w:w w:val="115"/>
                <w:sz w:val="24"/>
                <w:szCs w:val="24"/>
                <w:lang w:val="en-US" w:eastAsia="ru-RU"/>
              </w:rPr>
              <w:t>ФГОС</w:t>
            </w:r>
            <w:r>
              <w:rPr>
                <w:spacing w:val="22"/>
                <w:w w:val="115"/>
                <w:sz w:val="24"/>
                <w:szCs w:val="24"/>
                <w:lang w:val="en-US" w:eastAsia="ru-RU"/>
              </w:rPr>
              <w:t xml:space="preserve"> </w:t>
            </w:r>
            <w:r>
              <w:rPr>
                <w:w w:val="115"/>
                <w:sz w:val="24"/>
                <w:szCs w:val="24"/>
                <w:lang w:val="ru-RU" w:eastAsia="ru-RU"/>
              </w:rPr>
              <w:t>О</w:t>
            </w:r>
            <w:r>
              <w:rPr>
                <w:w w:val="115"/>
                <w:sz w:val="24"/>
                <w:szCs w:val="24"/>
                <w:lang w:val="en-US" w:eastAsia="ru-RU"/>
              </w:rPr>
              <w:t>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Borders>
              <w:bottom w:val="single" w:color="auto" w:sz="4" w:space="0"/>
            </w:tcBorders>
          </w:tcPr>
          <w:p>
            <w:pPr>
              <w:spacing w:line="302" w:lineRule="exact"/>
              <w:ind w:left="111"/>
              <w:rPr>
                <w:spacing w:val="-2"/>
                <w:w w:val="115"/>
                <w:sz w:val="24"/>
                <w:szCs w:val="24"/>
                <w:lang w:val="en-US" w:eastAsia="ru-RU"/>
              </w:rPr>
            </w:pPr>
          </w:p>
        </w:tc>
        <w:tc>
          <w:tcPr>
            <w:tcW w:w="6918" w:type="dxa"/>
            <w:tcBorders>
              <w:top w:val="single" w:color="auto" w:sz="4" w:space="0"/>
              <w:bottom w:val="single" w:color="auto" w:sz="4" w:space="0"/>
            </w:tcBorders>
          </w:tcPr>
          <w:p>
            <w:pPr>
              <w:spacing w:before="64" w:line="232" w:lineRule="auto"/>
              <w:ind w:left="113" w:right="208"/>
              <w:rPr>
                <w:sz w:val="24"/>
                <w:szCs w:val="24"/>
                <w:lang w:val="ru-RU" w:eastAsia="ru-RU"/>
              </w:rPr>
            </w:pPr>
            <w:r>
              <w:rPr>
                <w:rFonts w:ascii="Cambria" w:hAnsi="Cambria"/>
                <w:w w:val="110"/>
                <w:sz w:val="18"/>
                <w:lang w:val="ru-RU" w:eastAsia="ru-RU"/>
              </w:rPr>
              <w:t>3</w:t>
            </w:r>
            <w:r>
              <w:rPr>
                <w:w w:val="110"/>
                <w:sz w:val="24"/>
                <w:szCs w:val="24"/>
                <w:lang w:val="ru-RU" w:eastAsia="ru-RU"/>
              </w:rPr>
              <w:t>.</w:t>
            </w:r>
            <w:r>
              <w:rPr>
                <w:spacing w:val="22"/>
                <w:w w:val="110"/>
                <w:sz w:val="24"/>
                <w:szCs w:val="24"/>
                <w:lang w:val="ru-RU" w:eastAsia="ru-RU"/>
              </w:rPr>
              <w:t xml:space="preserve"> </w:t>
            </w:r>
            <w:r>
              <w:rPr>
                <w:w w:val="110"/>
                <w:sz w:val="24"/>
                <w:szCs w:val="24"/>
                <w:lang w:val="ru-RU" w:eastAsia="ru-RU"/>
              </w:rPr>
              <w:t>Разработка</w:t>
            </w:r>
            <w:r>
              <w:rPr>
                <w:spacing w:val="3"/>
                <w:w w:val="110"/>
                <w:sz w:val="24"/>
                <w:szCs w:val="24"/>
                <w:lang w:val="ru-RU" w:eastAsia="ru-RU"/>
              </w:rPr>
              <w:t xml:space="preserve"> </w:t>
            </w:r>
            <w:r>
              <w:rPr>
                <w:w w:val="110"/>
                <w:sz w:val="24"/>
                <w:szCs w:val="24"/>
                <w:lang w:val="ru-RU" w:eastAsia="ru-RU"/>
              </w:rPr>
              <w:t>(корректировка)</w:t>
            </w:r>
            <w:r>
              <w:rPr>
                <w:spacing w:val="-40"/>
                <w:w w:val="110"/>
                <w:sz w:val="24"/>
                <w:szCs w:val="24"/>
                <w:lang w:val="ru-RU" w:eastAsia="ru-RU"/>
              </w:rPr>
              <w:t xml:space="preserve"> </w:t>
            </w:r>
            <w:r>
              <w:rPr>
                <w:w w:val="110"/>
                <w:sz w:val="24"/>
                <w:szCs w:val="24"/>
                <w:lang w:val="ru-RU" w:eastAsia="ru-RU"/>
              </w:rPr>
              <w:t>плана</w:t>
            </w:r>
            <w:r>
              <w:rPr>
                <w:spacing w:val="11"/>
                <w:w w:val="110"/>
                <w:sz w:val="24"/>
                <w:szCs w:val="24"/>
                <w:lang w:val="ru-RU" w:eastAsia="ru-RU"/>
              </w:rPr>
              <w:t xml:space="preserve"> </w:t>
            </w:r>
            <w:r>
              <w:rPr>
                <w:w w:val="110"/>
                <w:sz w:val="24"/>
                <w:szCs w:val="24"/>
                <w:lang w:val="ru-RU" w:eastAsia="ru-RU"/>
              </w:rPr>
              <w:t>научно-методической</w:t>
            </w:r>
            <w:r>
              <w:rPr>
                <w:spacing w:val="1"/>
                <w:w w:val="110"/>
                <w:sz w:val="24"/>
                <w:szCs w:val="24"/>
                <w:lang w:val="ru-RU" w:eastAsia="ru-RU"/>
              </w:rPr>
              <w:t xml:space="preserve"> </w:t>
            </w:r>
            <w:r>
              <w:rPr>
                <w:w w:val="110"/>
                <w:sz w:val="24"/>
                <w:szCs w:val="24"/>
                <w:lang w:val="ru-RU" w:eastAsia="ru-RU"/>
              </w:rPr>
              <w:t>работы</w:t>
            </w:r>
            <w:r>
              <w:rPr>
                <w:spacing w:val="10"/>
                <w:w w:val="110"/>
                <w:sz w:val="24"/>
                <w:szCs w:val="24"/>
                <w:lang w:val="ru-RU" w:eastAsia="ru-RU"/>
              </w:rPr>
              <w:t xml:space="preserve"> </w:t>
            </w:r>
            <w:r>
              <w:rPr>
                <w:w w:val="110"/>
                <w:sz w:val="24"/>
                <w:szCs w:val="24"/>
                <w:lang w:val="ru-RU" w:eastAsia="ru-RU"/>
              </w:rPr>
              <w:t>(внутришкольного</w:t>
            </w:r>
            <w:r>
              <w:rPr>
                <w:spacing w:val="1"/>
                <w:w w:val="110"/>
                <w:sz w:val="24"/>
                <w:szCs w:val="24"/>
                <w:lang w:val="ru-RU" w:eastAsia="ru-RU"/>
              </w:rPr>
              <w:t xml:space="preserve"> </w:t>
            </w:r>
            <w:r>
              <w:rPr>
                <w:w w:val="110"/>
                <w:sz w:val="24"/>
                <w:szCs w:val="24"/>
                <w:lang w:val="ru-RU" w:eastAsia="ru-RU"/>
              </w:rPr>
              <w:t>повышения</w:t>
            </w:r>
            <w:r>
              <w:rPr>
                <w:spacing w:val="18"/>
                <w:w w:val="110"/>
                <w:sz w:val="24"/>
                <w:szCs w:val="24"/>
                <w:lang w:val="ru-RU" w:eastAsia="ru-RU"/>
              </w:rPr>
              <w:t xml:space="preserve"> </w:t>
            </w:r>
            <w:r>
              <w:rPr>
                <w:w w:val="110"/>
                <w:sz w:val="24"/>
                <w:szCs w:val="24"/>
                <w:lang w:val="ru-RU" w:eastAsia="ru-RU"/>
              </w:rPr>
              <w:t>квалификации)</w:t>
            </w:r>
          </w:p>
          <w:p>
            <w:pPr>
              <w:spacing w:before="74" w:line="235" w:lineRule="auto"/>
              <w:ind w:left="113" w:right="209"/>
              <w:rPr>
                <w:w w:val="110"/>
                <w:sz w:val="24"/>
                <w:szCs w:val="24"/>
                <w:lang w:val="ru-RU" w:eastAsia="ru-RU"/>
              </w:rPr>
            </w:pPr>
            <w:r>
              <w:rPr>
                <w:spacing w:val="-1"/>
                <w:w w:val="110"/>
                <w:sz w:val="24"/>
                <w:szCs w:val="24"/>
                <w:lang w:val="ru-RU" w:eastAsia="ru-RU"/>
              </w:rPr>
              <w:t>с ориентацией</w:t>
            </w:r>
            <w:r>
              <w:rPr>
                <w:w w:val="110"/>
                <w:sz w:val="24"/>
                <w:szCs w:val="24"/>
                <w:lang w:val="ru-RU" w:eastAsia="ru-RU"/>
              </w:rPr>
              <w:t xml:space="preserve"> </w:t>
            </w:r>
            <w:r>
              <w:rPr>
                <w:spacing w:val="-1"/>
                <w:w w:val="110"/>
                <w:sz w:val="24"/>
                <w:szCs w:val="24"/>
                <w:lang w:val="ru-RU" w:eastAsia="ru-RU"/>
              </w:rPr>
              <w:t>на</w:t>
            </w:r>
            <w:r>
              <w:rPr>
                <w:w w:val="110"/>
                <w:sz w:val="24"/>
                <w:szCs w:val="24"/>
                <w:lang w:val="ru-RU" w:eastAsia="ru-RU"/>
              </w:rPr>
              <w:t xml:space="preserve"> </w:t>
            </w:r>
            <w:r>
              <w:rPr>
                <w:spacing w:val="-1"/>
                <w:w w:val="110"/>
                <w:sz w:val="24"/>
                <w:szCs w:val="24"/>
                <w:lang w:val="ru-RU" w:eastAsia="ru-RU"/>
              </w:rPr>
              <w:t>проблемы</w:t>
            </w:r>
            <w:r>
              <w:rPr>
                <w:spacing w:val="-40"/>
                <w:w w:val="110"/>
                <w:sz w:val="24"/>
                <w:szCs w:val="24"/>
                <w:lang w:val="ru-RU" w:eastAsia="ru-RU"/>
              </w:rPr>
              <w:t xml:space="preserve"> </w:t>
            </w:r>
            <w:r>
              <w:rPr>
                <w:w w:val="110"/>
                <w:sz w:val="24"/>
                <w:szCs w:val="24"/>
                <w:lang w:val="ru-RU" w:eastAsia="ru-RU"/>
              </w:rPr>
              <w:t>введения</w:t>
            </w:r>
            <w:r>
              <w:rPr>
                <w:spacing w:val="22"/>
                <w:w w:val="110"/>
                <w:sz w:val="24"/>
                <w:szCs w:val="24"/>
                <w:lang w:val="ru-RU" w:eastAsia="ru-RU"/>
              </w:rPr>
              <w:t xml:space="preserve"> </w:t>
            </w:r>
            <w:r>
              <w:rPr>
                <w:w w:val="110"/>
                <w:sz w:val="24"/>
                <w:szCs w:val="24"/>
                <w:lang w:val="ru-RU" w:eastAsia="ru-RU"/>
              </w:rPr>
              <w:t>ФГОС</w:t>
            </w:r>
            <w:r>
              <w:rPr>
                <w:spacing w:val="22"/>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restart"/>
            <w:tcBorders>
              <w:top w:val="single" w:color="auto" w:sz="4" w:space="0"/>
            </w:tcBorders>
          </w:tcPr>
          <w:p>
            <w:pPr>
              <w:spacing w:line="302" w:lineRule="exact"/>
              <w:ind w:left="111"/>
              <w:rPr>
                <w:spacing w:val="-2"/>
                <w:w w:val="115"/>
                <w:sz w:val="24"/>
                <w:szCs w:val="24"/>
                <w:lang w:val="ru-RU" w:eastAsia="ru-RU"/>
              </w:rPr>
            </w:pPr>
            <w:r>
              <w:rPr>
                <w:spacing w:val="-3"/>
                <w:w w:val="120"/>
                <w:sz w:val="24"/>
                <w:szCs w:val="24"/>
                <w:lang w:val="en-US" w:eastAsia="ru-RU"/>
              </w:rPr>
              <w:t>V</w:t>
            </w:r>
            <w:r>
              <w:rPr>
                <w:spacing w:val="-3"/>
                <w:w w:val="120"/>
                <w:sz w:val="24"/>
                <w:szCs w:val="24"/>
                <w:lang w:val="ru-RU" w:eastAsia="ru-RU"/>
              </w:rPr>
              <w:t>.</w:t>
            </w:r>
            <w:r>
              <w:rPr>
                <w:spacing w:val="15"/>
                <w:w w:val="120"/>
                <w:sz w:val="24"/>
                <w:szCs w:val="24"/>
                <w:lang w:val="ru-RU" w:eastAsia="ru-RU"/>
              </w:rPr>
              <w:t xml:space="preserve"> </w:t>
            </w:r>
            <w:r>
              <w:rPr>
                <w:spacing w:val="-3"/>
                <w:w w:val="115"/>
                <w:sz w:val="24"/>
                <w:szCs w:val="24"/>
                <w:lang w:val="ru-RU" w:eastAsia="ru-RU"/>
              </w:rPr>
              <w:t>Информацион-</w:t>
            </w:r>
            <w:r>
              <w:rPr>
                <w:spacing w:val="-43"/>
                <w:w w:val="115"/>
                <w:sz w:val="24"/>
                <w:szCs w:val="24"/>
                <w:lang w:val="ru-RU" w:eastAsia="ru-RU"/>
              </w:rPr>
              <w:t xml:space="preserve"> </w:t>
            </w:r>
            <w:r>
              <w:rPr>
                <w:w w:val="110"/>
                <w:sz w:val="24"/>
                <w:szCs w:val="24"/>
                <w:lang w:val="ru-RU" w:eastAsia="ru-RU"/>
              </w:rPr>
              <w:t>ное</w:t>
            </w:r>
            <w:r>
              <w:rPr>
                <w:spacing w:val="2"/>
                <w:w w:val="110"/>
                <w:sz w:val="24"/>
                <w:szCs w:val="24"/>
                <w:lang w:val="ru-RU" w:eastAsia="ru-RU"/>
              </w:rPr>
              <w:t xml:space="preserve"> </w:t>
            </w:r>
            <w:r>
              <w:rPr>
                <w:w w:val="110"/>
                <w:sz w:val="24"/>
                <w:szCs w:val="24"/>
                <w:lang w:val="ru-RU" w:eastAsia="ru-RU"/>
              </w:rPr>
              <w:t>обеспечение</w:t>
            </w:r>
            <w:r>
              <w:rPr>
                <w:spacing w:val="1"/>
                <w:w w:val="110"/>
                <w:sz w:val="24"/>
                <w:szCs w:val="24"/>
                <w:lang w:val="ru-RU" w:eastAsia="ru-RU"/>
              </w:rPr>
              <w:t xml:space="preserve"> </w:t>
            </w:r>
            <w:r>
              <w:rPr>
                <w:w w:val="115"/>
                <w:sz w:val="24"/>
                <w:szCs w:val="24"/>
                <w:lang w:val="ru-RU" w:eastAsia="ru-RU"/>
              </w:rPr>
              <w:t>введения</w:t>
            </w:r>
            <w:r>
              <w:rPr>
                <w:spacing w:val="3"/>
                <w:w w:val="115"/>
                <w:sz w:val="24"/>
                <w:szCs w:val="24"/>
                <w:lang w:val="ru-RU" w:eastAsia="ru-RU"/>
              </w:rPr>
              <w:t xml:space="preserve"> </w:t>
            </w:r>
            <w:r>
              <w:rPr>
                <w:w w:val="115"/>
                <w:sz w:val="24"/>
                <w:szCs w:val="24"/>
                <w:lang w:val="ru-RU" w:eastAsia="ru-RU"/>
              </w:rPr>
              <w:t>ФГОС</w:t>
            </w:r>
            <w:r>
              <w:rPr>
                <w:spacing w:val="1"/>
                <w:w w:val="115"/>
                <w:sz w:val="24"/>
                <w:szCs w:val="24"/>
                <w:lang w:val="ru-RU" w:eastAsia="ru-RU"/>
              </w:rPr>
              <w:t xml:space="preserve"> </w:t>
            </w:r>
            <w:r>
              <w:rPr>
                <w:w w:val="115"/>
                <w:sz w:val="24"/>
                <w:szCs w:val="24"/>
                <w:lang w:val="ru-RU" w:eastAsia="ru-RU"/>
              </w:rPr>
              <w:t>ООО</w:t>
            </w:r>
          </w:p>
        </w:tc>
        <w:tc>
          <w:tcPr>
            <w:tcW w:w="6918" w:type="dxa"/>
            <w:tcBorders>
              <w:top w:val="single" w:color="auto" w:sz="4" w:space="0"/>
              <w:bottom w:val="single" w:color="auto" w:sz="4" w:space="0"/>
            </w:tcBorders>
          </w:tcPr>
          <w:p>
            <w:pPr>
              <w:spacing w:before="64" w:line="232" w:lineRule="auto"/>
              <w:ind w:left="113" w:right="208"/>
              <w:rPr>
                <w:w w:val="110"/>
                <w:sz w:val="24"/>
                <w:szCs w:val="24"/>
                <w:lang w:val="ru-RU" w:eastAsia="ru-RU"/>
              </w:rPr>
            </w:pPr>
            <w:r>
              <w:rPr>
                <w:w w:val="110"/>
                <w:sz w:val="24"/>
                <w:szCs w:val="24"/>
                <w:lang w:val="ru-RU" w:eastAsia="ru-RU"/>
              </w:rPr>
              <w:t>1.</w:t>
            </w:r>
            <w:r>
              <w:rPr>
                <w:spacing w:val="1"/>
                <w:w w:val="110"/>
                <w:sz w:val="24"/>
                <w:szCs w:val="24"/>
                <w:lang w:val="ru-RU" w:eastAsia="ru-RU"/>
              </w:rPr>
              <w:t xml:space="preserve"> </w:t>
            </w:r>
            <w:r>
              <w:rPr>
                <w:w w:val="110"/>
                <w:sz w:val="24"/>
                <w:szCs w:val="24"/>
                <w:lang w:val="ru-RU" w:eastAsia="ru-RU"/>
              </w:rPr>
              <w:t>Размещение</w:t>
            </w:r>
            <w:r>
              <w:rPr>
                <w:spacing w:val="1"/>
                <w:w w:val="110"/>
                <w:sz w:val="24"/>
                <w:szCs w:val="24"/>
                <w:lang w:val="ru-RU" w:eastAsia="ru-RU"/>
              </w:rPr>
              <w:t xml:space="preserve"> </w:t>
            </w:r>
            <w:r>
              <w:rPr>
                <w:w w:val="110"/>
                <w:sz w:val="24"/>
                <w:szCs w:val="24"/>
                <w:lang w:val="ru-RU" w:eastAsia="ru-RU"/>
              </w:rPr>
              <w:t>на</w:t>
            </w:r>
            <w:r>
              <w:rPr>
                <w:spacing w:val="1"/>
                <w:w w:val="110"/>
                <w:sz w:val="24"/>
                <w:szCs w:val="24"/>
                <w:lang w:val="ru-RU" w:eastAsia="ru-RU"/>
              </w:rPr>
              <w:t xml:space="preserve"> </w:t>
            </w:r>
            <w:r>
              <w:rPr>
                <w:w w:val="110"/>
                <w:sz w:val="24"/>
                <w:szCs w:val="24"/>
                <w:lang w:val="ru-RU" w:eastAsia="ru-RU"/>
              </w:rPr>
              <w:t>сайте</w:t>
            </w:r>
            <w:r>
              <w:rPr>
                <w:spacing w:val="1"/>
                <w:w w:val="110"/>
                <w:sz w:val="24"/>
                <w:szCs w:val="24"/>
                <w:lang w:val="ru-RU" w:eastAsia="ru-RU"/>
              </w:rPr>
              <w:t xml:space="preserve"> </w:t>
            </w:r>
            <w:r>
              <w:rPr>
                <w:w w:val="105"/>
                <w:sz w:val="24"/>
                <w:szCs w:val="24"/>
                <w:lang w:val="ru-RU" w:eastAsia="ru-RU"/>
              </w:rPr>
              <w:t>образовательной</w:t>
            </w:r>
            <w:r>
              <w:rPr>
                <w:spacing w:val="1"/>
                <w:w w:val="105"/>
                <w:sz w:val="24"/>
                <w:szCs w:val="24"/>
                <w:lang w:val="ru-RU" w:eastAsia="ru-RU"/>
              </w:rPr>
              <w:t xml:space="preserve"> </w:t>
            </w:r>
            <w:r>
              <w:rPr>
                <w:w w:val="105"/>
                <w:sz w:val="24"/>
                <w:szCs w:val="24"/>
                <w:lang w:val="ru-RU" w:eastAsia="ru-RU"/>
              </w:rPr>
              <w:t>организации</w:t>
            </w:r>
            <w:r>
              <w:rPr>
                <w:spacing w:val="-39"/>
                <w:w w:val="105"/>
                <w:sz w:val="24"/>
                <w:szCs w:val="24"/>
                <w:lang w:val="ru-RU" w:eastAsia="ru-RU"/>
              </w:rPr>
              <w:t xml:space="preserve"> </w:t>
            </w:r>
            <w:r>
              <w:rPr>
                <w:w w:val="105"/>
                <w:sz w:val="24"/>
                <w:szCs w:val="24"/>
                <w:lang w:val="ru-RU" w:eastAsia="ru-RU"/>
              </w:rPr>
              <w:t>информационных</w:t>
            </w:r>
            <w:r>
              <w:rPr>
                <w:spacing w:val="1"/>
                <w:w w:val="105"/>
                <w:sz w:val="24"/>
                <w:szCs w:val="24"/>
                <w:lang w:val="ru-RU" w:eastAsia="ru-RU"/>
              </w:rPr>
              <w:t xml:space="preserve"> </w:t>
            </w:r>
            <w:r>
              <w:rPr>
                <w:w w:val="105"/>
                <w:sz w:val="24"/>
                <w:szCs w:val="24"/>
                <w:lang w:val="ru-RU" w:eastAsia="ru-RU"/>
              </w:rPr>
              <w:t>материалов</w:t>
            </w:r>
            <w:r>
              <w:rPr>
                <w:spacing w:val="-39"/>
                <w:w w:val="105"/>
                <w:sz w:val="24"/>
                <w:szCs w:val="24"/>
                <w:lang w:val="ru-RU" w:eastAsia="ru-RU"/>
              </w:rPr>
              <w:t xml:space="preserve"> </w:t>
            </w:r>
            <w:r>
              <w:rPr>
                <w:w w:val="110"/>
                <w:sz w:val="24"/>
                <w:szCs w:val="24"/>
                <w:lang w:val="ru-RU" w:eastAsia="ru-RU"/>
              </w:rPr>
              <w:t>о</w:t>
            </w:r>
            <w:r>
              <w:rPr>
                <w:spacing w:val="21"/>
                <w:w w:val="110"/>
                <w:sz w:val="24"/>
                <w:szCs w:val="24"/>
                <w:lang w:val="ru-RU" w:eastAsia="ru-RU"/>
              </w:rPr>
              <w:t xml:space="preserve"> </w:t>
            </w:r>
            <w:r>
              <w:rPr>
                <w:w w:val="110"/>
                <w:sz w:val="24"/>
                <w:szCs w:val="24"/>
                <w:lang w:val="ru-RU" w:eastAsia="ru-RU"/>
              </w:rPr>
              <w:t>введении</w:t>
            </w:r>
            <w:r>
              <w:rPr>
                <w:spacing w:val="21"/>
                <w:w w:val="110"/>
                <w:sz w:val="24"/>
                <w:szCs w:val="24"/>
                <w:lang w:val="ru-RU" w:eastAsia="ru-RU"/>
              </w:rPr>
              <w:t xml:space="preserve"> </w:t>
            </w:r>
            <w:r>
              <w:rPr>
                <w:w w:val="110"/>
                <w:sz w:val="24"/>
                <w:szCs w:val="24"/>
                <w:lang w:val="ru-RU" w:eastAsia="ru-RU"/>
              </w:rPr>
              <w:t>ФГОС</w:t>
            </w:r>
            <w:r>
              <w:rPr>
                <w:spacing w:val="21"/>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spacing w:val="-3"/>
                <w:w w:val="120"/>
                <w:sz w:val="24"/>
                <w:szCs w:val="24"/>
                <w:lang w:val="en-US" w:eastAsia="ru-RU"/>
              </w:rPr>
            </w:pPr>
          </w:p>
        </w:tc>
        <w:tc>
          <w:tcPr>
            <w:tcW w:w="6918" w:type="dxa"/>
            <w:tcBorders>
              <w:top w:val="single" w:color="auto" w:sz="4" w:space="0"/>
              <w:bottom w:val="single" w:color="auto" w:sz="4" w:space="0"/>
            </w:tcBorders>
          </w:tcPr>
          <w:p>
            <w:pPr>
              <w:spacing w:before="64" w:line="232" w:lineRule="auto"/>
              <w:ind w:left="113"/>
              <w:rPr>
                <w:sz w:val="24"/>
                <w:szCs w:val="24"/>
                <w:lang w:val="ru-RU" w:eastAsia="ru-RU"/>
              </w:rPr>
            </w:pPr>
            <w:r>
              <w:rPr>
                <w:w w:val="105"/>
                <w:sz w:val="24"/>
                <w:szCs w:val="24"/>
                <w:lang w:val="ru-RU" w:eastAsia="ru-RU"/>
              </w:rPr>
              <w:t>2.</w:t>
            </w:r>
            <w:r>
              <w:rPr>
                <w:spacing w:val="7"/>
                <w:w w:val="105"/>
                <w:sz w:val="24"/>
                <w:szCs w:val="24"/>
                <w:lang w:val="ru-RU" w:eastAsia="ru-RU"/>
              </w:rPr>
              <w:t xml:space="preserve"> </w:t>
            </w:r>
            <w:r>
              <w:rPr>
                <w:w w:val="105"/>
                <w:sz w:val="24"/>
                <w:szCs w:val="24"/>
                <w:lang w:val="ru-RU" w:eastAsia="ru-RU"/>
              </w:rPr>
              <w:t>Широкое</w:t>
            </w:r>
            <w:r>
              <w:rPr>
                <w:spacing w:val="12"/>
                <w:w w:val="105"/>
                <w:sz w:val="24"/>
                <w:szCs w:val="24"/>
                <w:lang w:val="ru-RU" w:eastAsia="ru-RU"/>
              </w:rPr>
              <w:t xml:space="preserve"> </w:t>
            </w:r>
            <w:r>
              <w:rPr>
                <w:w w:val="105"/>
                <w:sz w:val="24"/>
                <w:szCs w:val="24"/>
                <w:lang w:val="ru-RU" w:eastAsia="ru-RU"/>
              </w:rPr>
              <w:t>информирование</w:t>
            </w:r>
            <w:r>
              <w:rPr>
                <w:spacing w:val="1"/>
                <w:w w:val="105"/>
                <w:sz w:val="24"/>
                <w:szCs w:val="24"/>
                <w:lang w:val="ru-RU" w:eastAsia="ru-RU"/>
              </w:rPr>
              <w:t xml:space="preserve"> </w:t>
            </w:r>
            <w:r>
              <w:rPr>
                <w:w w:val="105"/>
                <w:sz w:val="24"/>
                <w:szCs w:val="24"/>
                <w:lang w:val="ru-RU" w:eastAsia="ru-RU"/>
              </w:rPr>
              <w:t>родителей</w:t>
            </w:r>
            <w:r>
              <w:rPr>
                <w:spacing w:val="1"/>
                <w:w w:val="105"/>
                <w:sz w:val="24"/>
                <w:szCs w:val="24"/>
                <w:lang w:val="ru-RU" w:eastAsia="ru-RU"/>
              </w:rPr>
              <w:t xml:space="preserve"> </w:t>
            </w:r>
            <w:r>
              <w:rPr>
                <w:w w:val="105"/>
                <w:sz w:val="24"/>
                <w:szCs w:val="24"/>
                <w:lang w:val="ru-RU" w:eastAsia="ru-RU"/>
              </w:rPr>
              <w:t>(законных</w:t>
            </w:r>
            <w:r>
              <w:rPr>
                <w:spacing w:val="1"/>
                <w:w w:val="105"/>
                <w:sz w:val="24"/>
                <w:szCs w:val="24"/>
                <w:lang w:val="ru-RU" w:eastAsia="ru-RU"/>
              </w:rPr>
              <w:t xml:space="preserve"> </w:t>
            </w:r>
            <w:r>
              <w:rPr>
                <w:w w:val="105"/>
                <w:sz w:val="24"/>
                <w:szCs w:val="24"/>
                <w:lang w:val="ru-RU" w:eastAsia="ru-RU"/>
              </w:rPr>
              <w:t>предста-</w:t>
            </w:r>
            <w:r>
              <w:rPr>
                <w:spacing w:val="-39"/>
                <w:w w:val="105"/>
                <w:sz w:val="24"/>
                <w:szCs w:val="24"/>
                <w:lang w:val="ru-RU" w:eastAsia="ru-RU"/>
              </w:rPr>
              <w:t xml:space="preserve"> </w:t>
            </w:r>
            <w:r>
              <w:rPr>
                <w:w w:val="105"/>
                <w:sz w:val="24"/>
                <w:szCs w:val="24"/>
                <w:lang w:val="ru-RU" w:eastAsia="ru-RU"/>
              </w:rPr>
              <w:t>вителей)</w:t>
            </w:r>
            <w:r>
              <w:rPr>
                <w:spacing w:val="1"/>
                <w:w w:val="105"/>
                <w:sz w:val="24"/>
                <w:szCs w:val="24"/>
                <w:lang w:val="ru-RU" w:eastAsia="ru-RU"/>
              </w:rPr>
              <w:t xml:space="preserve"> </w:t>
            </w:r>
            <w:r>
              <w:rPr>
                <w:w w:val="105"/>
                <w:sz w:val="24"/>
                <w:szCs w:val="24"/>
                <w:lang w:val="ru-RU" w:eastAsia="ru-RU"/>
              </w:rPr>
              <w:t>как</w:t>
            </w:r>
            <w:r>
              <w:rPr>
                <w:spacing w:val="1"/>
                <w:w w:val="105"/>
                <w:sz w:val="24"/>
                <w:szCs w:val="24"/>
                <w:lang w:val="ru-RU" w:eastAsia="ru-RU"/>
              </w:rPr>
              <w:t xml:space="preserve"> </w:t>
            </w:r>
            <w:r>
              <w:rPr>
                <w:w w:val="105"/>
                <w:sz w:val="24"/>
                <w:szCs w:val="24"/>
                <w:lang w:val="ru-RU" w:eastAsia="ru-RU"/>
              </w:rPr>
              <w:t>участников</w:t>
            </w:r>
            <w:r>
              <w:rPr>
                <w:spacing w:val="1"/>
                <w:w w:val="105"/>
                <w:sz w:val="24"/>
                <w:szCs w:val="24"/>
                <w:lang w:val="ru-RU" w:eastAsia="ru-RU"/>
              </w:rPr>
              <w:t xml:space="preserve"> </w:t>
            </w:r>
            <w:r>
              <w:rPr>
                <w:w w:val="105"/>
                <w:sz w:val="24"/>
                <w:szCs w:val="24"/>
                <w:lang w:val="ru-RU" w:eastAsia="ru-RU"/>
              </w:rPr>
              <w:t>образовательного</w:t>
            </w:r>
            <w:r>
              <w:rPr>
                <w:spacing w:val="26"/>
                <w:w w:val="105"/>
                <w:sz w:val="24"/>
                <w:szCs w:val="24"/>
                <w:lang w:val="ru-RU" w:eastAsia="ru-RU"/>
              </w:rPr>
              <w:t xml:space="preserve"> </w:t>
            </w:r>
            <w:r>
              <w:rPr>
                <w:w w:val="105"/>
                <w:sz w:val="24"/>
                <w:szCs w:val="24"/>
                <w:lang w:val="ru-RU" w:eastAsia="ru-RU"/>
              </w:rPr>
              <w:t>процесса</w:t>
            </w:r>
          </w:p>
          <w:p>
            <w:pPr>
              <w:spacing w:before="64" w:line="232" w:lineRule="auto"/>
              <w:ind w:left="113" w:right="208"/>
              <w:rPr>
                <w:w w:val="110"/>
                <w:sz w:val="24"/>
                <w:szCs w:val="24"/>
                <w:lang w:val="ru-RU" w:eastAsia="ru-RU"/>
              </w:rPr>
            </w:pPr>
            <w:r>
              <w:rPr>
                <w:w w:val="110"/>
                <w:sz w:val="24"/>
                <w:szCs w:val="24"/>
                <w:lang w:val="ru-RU" w:eastAsia="ru-RU"/>
              </w:rPr>
              <w:t>о введении и реализации</w:t>
            </w:r>
            <w:r>
              <w:rPr>
                <w:spacing w:val="-41"/>
                <w:w w:val="110"/>
                <w:sz w:val="24"/>
                <w:szCs w:val="24"/>
                <w:lang w:val="ru-RU" w:eastAsia="ru-RU"/>
              </w:rPr>
              <w:t xml:space="preserve"> </w:t>
            </w:r>
            <w:r>
              <w:rPr>
                <w:w w:val="110"/>
                <w:sz w:val="24"/>
                <w:szCs w:val="24"/>
                <w:lang w:val="ru-RU" w:eastAsia="ru-RU"/>
              </w:rPr>
              <w:t>ФГОС</w:t>
            </w:r>
            <w:r>
              <w:rPr>
                <w:spacing w:val="22"/>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Borders>
              <w:bottom w:val="single" w:color="auto" w:sz="4" w:space="0"/>
            </w:tcBorders>
          </w:tcPr>
          <w:p>
            <w:pPr>
              <w:spacing w:line="302" w:lineRule="exact"/>
              <w:ind w:left="111"/>
              <w:rPr>
                <w:spacing w:val="-3"/>
                <w:w w:val="120"/>
                <w:sz w:val="24"/>
                <w:szCs w:val="24"/>
                <w:lang w:val="en-US" w:eastAsia="ru-RU"/>
              </w:rPr>
            </w:pPr>
          </w:p>
        </w:tc>
        <w:tc>
          <w:tcPr>
            <w:tcW w:w="6918" w:type="dxa"/>
            <w:tcBorders>
              <w:top w:val="single" w:color="auto" w:sz="4" w:space="0"/>
              <w:bottom w:val="single" w:color="auto" w:sz="4" w:space="0"/>
            </w:tcBorders>
          </w:tcPr>
          <w:p>
            <w:pPr>
              <w:spacing w:before="64" w:line="232" w:lineRule="auto"/>
              <w:ind w:left="113" w:right="484"/>
              <w:rPr>
                <w:sz w:val="24"/>
                <w:szCs w:val="24"/>
                <w:lang w:val="ru-RU" w:eastAsia="ru-RU"/>
              </w:rPr>
            </w:pPr>
            <w:r>
              <w:rPr>
                <w:w w:val="105"/>
                <w:sz w:val="24"/>
                <w:szCs w:val="24"/>
                <w:lang w:val="ru-RU" w:eastAsia="ru-RU"/>
              </w:rPr>
              <w:t>3.</w:t>
            </w:r>
            <w:r>
              <w:rPr>
                <w:spacing w:val="1"/>
                <w:w w:val="105"/>
                <w:sz w:val="24"/>
                <w:szCs w:val="24"/>
                <w:lang w:val="ru-RU" w:eastAsia="ru-RU"/>
              </w:rPr>
              <w:t xml:space="preserve"> </w:t>
            </w:r>
            <w:r>
              <w:rPr>
                <w:w w:val="105"/>
                <w:sz w:val="24"/>
                <w:szCs w:val="24"/>
                <w:lang w:val="ru-RU" w:eastAsia="ru-RU"/>
              </w:rPr>
              <w:t>Обеспечение</w:t>
            </w:r>
            <w:r>
              <w:rPr>
                <w:spacing w:val="1"/>
                <w:w w:val="105"/>
                <w:sz w:val="24"/>
                <w:szCs w:val="24"/>
                <w:lang w:val="ru-RU" w:eastAsia="ru-RU"/>
              </w:rPr>
              <w:t xml:space="preserve"> </w:t>
            </w:r>
            <w:r>
              <w:rPr>
                <w:w w:val="105"/>
                <w:sz w:val="24"/>
                <w:szCs w:val="24"/>
                <w:lang w:val="ru-RU" w:eastAsia="ru-RU"/>
              </w:rPr>
              <w:t>публичной</w:t>
            </w:r>
            <w:r>
              <w:rPr>
                <w:spacing w:val="1"/>
                <w:w w:val="105"/>
                <w:sz w:val="24"/>
                <w:szCs w:val="24"/>
                <w:lang w:val="ru-RU" w:eastAsia="ru-RU"/>
              </w:rPr>
              <w:t xml:space="preserve"> </w:t>
            </w:r>
            <w:r>
              <w:rPr>
                <w:w w:val="105"/>
                <w:sz w:val="24"/>
                <w:szCs w:val="24"/>
                <w:lang w:val="ru-RU" w:eastAsia="ru-RU"/>
              </w:rPr>
              <w:t>отчётности</w:t>
            </w:r>
            <w:r>
              <w:rPr>
                <w:spacing w:val="14"/>
                <w:w w:val="105"/>
                <w:sz w:val="24"/>
                <w:szCs w:val="24"/>
                <w:lang w:val="ru-RU" w:eastAsia="ru-RU"/>
              </w:rPr>
              <w:t xml:space="preserve"> </w:t>
            </w:r>
            <w:r>
              <w:rPr>
                <w:w w:val="105"/>
                <w:sz w:val="24"/>
                <w:szCs w:val="24"/>
                <w:lang w:val="ru-RU" w:eastAsia="ru-RU"/>
              </w:rPr>
              <w:t>образовательной</w:t>
            </w:r>
            <w:r>
              <w:rPr>
                <w:spacing w:val="-39"/>
                <w:w w:val="105"/>
                <w:sz w:val="24"/>
                <w:szCs w:val="24"/>
                <w:lang w:val="ru-RU" w:eastAsia="ru-RU"/>
              </w:rPr>
              <w:t xml:space="preserve"> </w:t>
            </w:r>
            <w:r>
              <w:rPr>
                <w:w w:val="105"/>
                <w:sz w:val="24"/>
                <w:szCs w:val="24"/>
                <w:lang w:val="ru-RU" w:eastAsia="ru-RU"/>
              </w:rPr>
              <w:t>организации</w:t>
            </w:r>
            <w:r>
              <w:rPr>
                <w:spacing w:val="25"/>
                <w:w w:val="105"/>
                <w:sz w:val="24"/>
                <w:szCs w:val="24"/>
                <w:lang w:val="ru-RU" w:eastAsia="ru-RU"/>
              </w:rPr>
              <w:t xml:space="preserve"> </w:t>
            </w:r>
            <w:r>
              <w:rPr>
                <w:w w:val="105"/>
                <w:sz w:val="24"/>
                <w:szCs w:val="24"/>
                <w:lang w:val="ru-RU" w:eastAsia="ru-RU"/>
              </w:rPr>
              <w:t>о</w:t>
            </w:r>
            <w:r>
              <w:rPr>
                <w:spacing w:val="25"/>
                <w:w w:val="105"/>
                <w:sz w:val="24"/>
                <w:szCs w:val="24"/>
                <w:lang w:val="ru-RU" w:eastAsia="ru-RU"/>
              </w:rPr>
              <w:t xml:space="preserve"> </w:t>
            </w:r>
            <w:r>
              <w:rPr>
                <w:w w:val="105"/>
                <w:sz w:val="24"/>
                <w:szCs w:val="24"/>
                <w:lang w:val="ru-RU" w:eastAsia="ru-RU"/>
              </w:rPr>
              <w:t>ходе</w:t>
            </w:r>
          </w:p>
          <w:p>
            <w:pPr>
              <w:spacing w:line="200" w:lineRule="exact"/>
              <w:ind w:left="113"/>
              <w:rPr>
                <w:sz w:val="24"/>
                <w:szCs w:val="24"/>
                <w:lang w:val="ru-RU" w:eastAsia="ru-RU"/>
              </w:rPr>
            </w:pPr>
            <w:r>
              <w:rPr>
                <w:w w:val="110"/>
                <w:sz w:val="24"/>
                <w:szCs w:val="24"/>
                <w:lang w:val="ru-RU" w:eastAsia="ru-RU"/>
              </w:rPr>
              <w:t>и результатах</w:t>
            </w:r>
            <w:r>
              <w:rPr>
                <w:spacing w:val="1"/>
                <w:w w:val="110"/>
                <w:sz w:val="24"/>
                <w:szCs w:val="24"/>
                <w:lang w:val="ru-RU" w:eastAsia="ru-RU"/>
              </w:rPr>
              <w:t xml:space="preserve"> </w:t>
            </w:r>
            <w:r>
              <w:rPr>
                <w:w w:val="110"/>
                <w:sz w:val="24"/>
                <w:szCs w:val="24"/>
                <w:lang w:val="ru-RU" w:eastAsia="ru-RU"/>
              </w:rPr>
              <w:t>введения</w:t>
            </w:r>
          </w:p>
          <w:p>
            <w:pPr>
              <w:spacing w:before="64" w:line="232" w:lineRule="auto"/>
              <w:ind w:left="113"/>
              <w:rPr>
                <w:w w:val="105"/>
                <w:sz w:val="24"/>
                <w:szCs w:val="24"/>
                <w:lang w:val="ru-RU" w:eastAsia="ru-RU"/>
              </w:rPr>
            </w:pPr>
            <w:r>
              <w:rPr>
                <w:w w:val="110"/>
                <w:sz w:val="24"/>
                <w:szCs w:val="24"/>
                <w:lang w:val="ru-RU" w:eastAsia="ru-RU"/>
              </w:rPr>
              <w:t>и</w:t>
            </w:r>
            <w:r>
              <w:rPr>
                <w:spacing w:val="29"/>
                <w:w w:val="110"/>
                <w:sz w:val="24"/>
                <w:szCs w:val="24"/>
                <w:lang w:val="ru-RU" w:eastAsia="ru-RU"/>
              </w:rPr>
              <w:t xml:space="preserve"> </w:t>
            </w:r>
            <w:r>
              <w:rPr>
                <w:w w:val="110"/>
                <w:sz w:val="24"/>
                <w:szCs w:val="24"/>
                <w:lang w:val="ru-RU" w:eastAsia="ru-RU"/>
              </w:rPr>
              <w:t>реализации</w:t>
            </w:r>
            <w:r>
              <w:rPr>
                <w:spacing w:val="30"/>
                <w:w w:val="110"/>
                <w:sz w:val="24"/>
                <w:szCs w:val="24"/>
                <w:lang w:val="ru-RU" w:eastAsia="ru-RU"/>
              </w:rPr>
              <w:t xml:space="preserve"> </w:t>
            </w:r>
            <w:r>
              <w:rPr>
                <w:w w:val="110"/>
                <w:sz w:val="24"/>
                <w:szCs w:val="24"/>
                <w:lang w:val="ru-RU" w:eastAsia="ru-RU"/>
              </w:rPr>
              <w:t>ФГОС</w:t>
            </w:r>
            <w:r>
              <w:rPr>
                <w:spacing w:val="30"/>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restart"/>
            <w:tcBorders>
              <w:top w:val="single" w:color="auto" w:sz="4" w:space="0"/>
            </w:tcBorders>
          </w:tcPr>
          <w:p>
            <w:pPr>
              <w:spacing w:line="302" w:lineRule="exact"/>
              <w:ind w:left="111"/>
              <w:rPr>
                <w:spacing w:val="-3"/>
                <w:w w:val="120"/>
                <w:sz w:val="24"/>
                <w:szCs w:val="24"/>
                <w:lang w:val="ru-RU" w:eastAsia="ru-RU"/>
              </w:rPr>
            </w:pPr>
            <w:r>
              <w:rPr>
                <w:w w:val="110"/>
                <w:sz w:val="24"/>
                <w:szCs w:val="24"/>
                <w:lang w:val="en-US" w:eastAsia="ru-RU"/>
              </w:rPr>
              <w:t>VI</w:t>
            </w:r>
            <w:r>
              <w:rPr>
                <w:w w:val="110"/>
                <w:sz w:val="24"/>
                <w:szCs w:val="24"/>
                <w:lang w:val="ru-RU" w:eastAsia="ru-RU"/>
              </w:rPr>
              <w:t>.</w:t>
            </w:r>
            <w:r>
              <w:rPr>
                <w:spacing w:val="7"/>
                <w:w w:val="110"/>
                <w:sz w:val="24"/>
                <w:szCs w:val="24"/>
                <w:lang w:val="ru-RU" w:eastAsia="ru-RU"/>
              </w:rPr>
              <w:t xml:space="preserve"> </w:t>
            </w:r>
            <w:r>
              <w:rPr>
                <w:w w:val="110"/>
                <w:sz w:val="24"/>
                <w:szCs w:val="24"/>
                <w:lang w:val="ru-RU" w:eastAsia="ru-RU"/>
              </w:rPr>
              <w:t>Материально-</w:t>
            </w:r>
            <w:r>
              <w:rPr>
                <w:spacing w:val="-41"/>
                <w:w w:val="110"/>
                <w:sz w:val="24"/>
                <w:szCs w:val="24"/>
                <w:lang w:val="ru-RU" w:eastAsia="ru-RU"/>
              </w:rPr>
              <w:t xml:space="preserve"> </w:t>
            </w:r>
            <w:r>
              <w:rPr>
                <w:w w:val="110"/>
                <w:sz w:val="24"/>
                <w:szCs w:val="24"/>
                <w:lang w:val="ru-RU" w:eastAsia="ru-RU"/>
              </w:rPr>
              <w:t>техническое</w:t>
            </w:r>
            <w:r>
              <w:rPr>
                <w:spacing w:val="1"/>
                <w:w w:val="110"/>
                <w:sz w:val="24"/>
                <w:szCs w:val="24"/>
                <w:lang w:val="ru-RU" w:eastAsia="ru-RU"/>
              </w:rPr>
              <w:t xml:space="preserve"> </w:t>
            </w:r>
            <w:r>
              <w:rPr>
                <w:w w:val="110"/>
                <w:sz w:val="24"/>
                <w:szCs w:val="24"/>
                <w:lang w:val="ru-RU" w:eastAsia="ru-RU"/>
              </w:rPr>
              <w:t>обеспечение</w:t>
            </w:r>
            <w:r>
              <w:rPr>
                <w:spacing w:val="1"/>
                <w:w w:val="110"/>
                <w:sz w:val="24"/>
                <w:szCs w:val="24"/>
                <w:lang w:val="ru-RU" w:eastAsia="ru-RU"/>
              </w:rPr>
              <w:t xml:space="preserve"> </w:t>
            </w:r>
            <w:r>
              <w:rPr>
                <w:w w:val="110"/>
                <w:sz w:val="24"/>
                <w:szCs w:val="24"/>
                <w:lang w:val="ru-RU" w:eastAsia="ru-RU"/>
              </w:rPr>
              <w:t>введения</w:t>
            </w:r>
            <w:r>
              <w:rPr>
                <w:spacing w:val="1"/>
                <w:w w:val="110"/>
                <w:sz w:val="24"/>
                <w:szCs w:val="24"/>
                <w:lang w:val="ru-RU" w:eastAsia="ru-RU"/>
              </w:rPr>
              <w:t xml:space="preserve"> </w:t>
            </w:r>
            <w:r>
              <w:rPr>
                <w:w w:val="110"/>
                <w:sz w:val="24"/>
                <w:szCs w:val="24"/>
                <w:lang w:val="ru-RU" w:eastAsia="ru-RU"/>
              </w:rPr>
              <w:t>ФГОС</w:t>
            </w:r>
            <w:r>
              <w:rPr>
                <w:spacing w:val="1"/>
                <w:w w:val="110"/>
                <w:sz w:val="24"/>
                <w:szCs w:val="24"/>
                <w:lang w:val="ru-RU" w:eastAsia="ru-RU"/>
              </w:rPr>
              <w:t xml:space="preserve"> </w:t>
            </w:r>
            <w:r>
              <w:rPr>
                <w:w w:val="110"/>
                <w:sz w:val="24"/>
                <w:szCs w:val="24"/>
                <w:lang w:val="ru-RU" w:eastAsia="ru-RU"/>
              </w:rPr>
              <w:t>ООО</w:t>
            </w:r>
          </w:p>
        </w:tc>
        <w:tc>
          <w:tcPr>
            <w:tcW w:w="6918" w:type="dxa"/>
            <w:tcBorders>
              <w:top w:val="single" w:color="auto" w:sz="4" w:space="0"/>
              <w:bottom w:val="single" w:color="auto" w:sz="4" w:space="0"/>
            </w:tcBorders>
          </w:tcPr>
          <w:p>
            <w:pPr>
              <w:spacing w:before="63" w:line="232" w:lineRule="auto"/>
              <w:ind w:left="113" w:right="621"/>
              <w:rPr>
                <w:sz w:val="24"/>
                <w:szCs w:val="24"/>
                <w:lang w:val="ru-RU" w:eastAsia="ru-RU"/>
              </w:rPr>
            </w:pPr>
            <w:r>
              <w:rPr>
                <w:w w:val="110"/>
                <w:sz w:val="24"/>
                <w:szCs w:val="24"/>
                <w:lang w:val="ru-RU" w:eastAsia="ru-RU"/>
              </w:rPr>
              <w:t>1.</w:t>
            </w:r>
            <w:r>
              <w:rPr>
                <w:spacing w:val="8"/>
                <w:w w:val="110"/>
                <w:sz w:val="24"/>
                <w:szCs w:val="24"/>
                <w:lang w:val="ru-RU" w:eastAsia="ru-RU"/>
              </w:rPr>
              <w:t xml:space="preserve"> </w:t>
            </w:r>
            <w:r>
              <w:rPr>
                <w:w w:val="110"/>
                <w:sz w:val="24"/>
                <w:szCs w:val="24"/>
                <w:lang w:val="ru-RU" w:eastAsia="ru-RU"/>
              </w:rPr>
              <w:t>Характеристика</w:t>
            </w:r>
            <w:r>
              <w:rPr>
                <w:spacing w:val="1"/>
                <w:w w:val="110"/>
                <w:sz w:val="24"/>
                <w:szCs w:val="24"/>
                <w:lang w:val="ru-RU" w:eastAsia="ru-RU"/>
              </w:rPr>
              <w:t xml:space="preserve"> </w:t>
            </w:r>
            <w:r>
              <w:rPr>
                <w:w w:val="105"/>
                <w:sz w:val="24"/>
                <w:szCs w:val="24"/>
                <w:lang w:val="ru-RU" w:eastAsia="ru-RU"/>
              </w:rPr>
              <w:t>материально-технического</w:t>
            </w:r>
            <w:r>
              <w:rPr>
                <w:spacing w:val="1"/>
                <w:w w:val="105"/>
                <w:sz w:val="24"/>
                <w:szCs w:val="24"/>
                <w:lang w:val="ru-RU" w:eastAsia="ru-RU"/>
              </w:rPr>
              <w:t xml:space="preserve"> </w:t>
            </w:r>
            <w:r>
              <w:rPr>
                <w:w w:val="110"/>
                <w:sz w:val="24"/>
                <w:szCs w:val="24"/>
                <w:lang w:val="ru-RU" w:eastAsia="ru-RU"/>
              </w:rPr>
              <w:t>обеспечения</w:t>
            </w:r>
            <w:r>
              <w:rPr>
                <w:spacing w:val="12"/>
                <w:w w:val="110"/>
                <w:sz w:val="24"/>
                <w:szCs w:val="24"/>
                <w:lang w:val="ru-RU" w:eastAsia="ru-RU"/>
              </w:rPr>
              <w:t xml:space="preserve"> </w:t>
            </w:r>
            <w:r>
              <w:rPr>
                <w:w w:val="110"/>
                <w:sz w:val="24"/>
                <w:szCs w:val="24"/>
                <w:lang w:val="ru-RU" w:eastAsia="ru-RU"/>
              </w:rPr>
              <w:t>введения</w:t>
            </w:r>
          </w:p>
          <w:p>
            <w:pPr>
              <w:spacing w:before="64" w:line="232" w:lineRule="auto"/>
              <w:ind w:left="113" w:right="484"/>
              <w:rPr>
                <w:w w:val="105"/>
                <w:sz w:val="24"/>
                <w:szCs w:val="24"/>
                <w:lang w:val="ru-RU" w:eastAsia="ru-RU"/>
              </w:rPr>
            </w:pPr>
            <w:r>
              <w:rPr>
                <w:w w:val="110"/>
                <w:sz w:val="24"/>
                <w:szCs w:val="24"/>
                <w:lang w:val="ru-RU" w:eastAsia="ru-RU"/>
              </w:rPr>
              <w:t>и</w:t>
            </w:r>
            <w:r>
              <w:rPr>
                <w:spacing w:val="29"/>
                <w:w w:val="110"/>
                <w:sz w:val="24"/>
                <w:szCs w:val="24"/>
                <w:lang w:val="ru-RU" w:eastAsia="ru-RU"/>
              </w:rPr>
              <w:t xml:space="preserve"> </w:t>
            </w:r>
            <w:r>
              <w:rPr>
                <w:w w:val="110"/>
                <w:sz w:val="24"/>
                <w:szCs w:val="24"/>
                <w:lang w:val="ru-RU" w:eastAsia="ru-RU"/>
              </w:rPr>
              <w:t>реализации</w:t>
            </w:r>
            <w:r>
              <w:rPr>
                <w:spacing w:val="30"/>
                <w:w w:val="110"/>
                <w:sz w:val="24"/>
                <w:szCs w:val="24"/>
                <w:lang w:val="ru-RU" w:eastAsia="ru-RU"/>
              </w:rPr>
              <w:t xml:space="preserve"> </w:t>
            </w:r>
            <w:r>
              <w:rPr>
                <w:w w:val="110"/>
                <w:sz w:val="24"/>
                <w:szCs w:val="24"/>
                <w:lang w:val="ru-RU" w:eastAsia="ru-RU"/>
              </w:rPr>
              <w:t>ФГОС</w:t>
            </w:r>
            <w:r>
              <w:rPr>
                <w:spacing w:val="30"/>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63" w:line="232" w:lineRule="auto"/>
              <w:ind w:left="113" w:right="621"/>
              <w:rPr>
                <w:w w:val="110"/>
                <w:sz w:val="24"/>
                <w:szCs w:val="24"/>
                <w:lang w:val="ru-RU" w:eastAsia="ru-RU"/>
              </w:rPr>
            </w:pPr>
            <w:r>
              <w:rPr>
                <w:w w:val="110"/>
                <w:sz w:val="24"/>
                <w:szCs w:val="24"/>
                <w:lang w:val="ru-RU" w:eastAsia="ru-RU"/>
              </w:rPr>
              <w:t>2.</w:t>
            </w:r>
            <w:r>
              <w:rPr>
                <w:spacing w:val="1"/>
                <w:w w:val="110"/>
                <w:sz w:val="24"/>
                <w:szCs w:val="24"/>
                <w:lang w:val="ru-RU" w:eastAsia="ru-RU"/>
              </w:rPr>
              <w:t xml:space="preserve"> </w:t>
            </w:r>
            <w:r>
              <w:rPr>
                <w:w w:val="110"/>
                <w:sz w:val="24"/>
                <w:szCs w:val="24"/>
                <w:lang w:val="ru-RU" w:eastAsia="ru-RU"/>
              </w:rPr>
              <w:t>Обеспечение соответствия</w:t>
            </w:r>
            <w:r>
              <w:rPr>
                <w:spacing w:val="1"/>
                <w:w w:val="110"/>
                <w:sz w:val="24"/>
                <w:szCs w:val="24"/>
                <w:lang w:val="ru-RU" w:eastAsia="ru-RU"/>
              </w:rPr>
              <w:t xml:space="preserve"> </w:t>
            </w:r>
            <w:r>
              <w:rPr>
                <w:w w:val="105"/>
                <w:sz w:val="24"/>
                <w:szCs w:val="24"/>
                <w:lang w:val="ru-RU" w:eastAsia="ru-RU"/>
              </w:rPr>
              <w:t>материально-технической</w:t>
            </w:r>
            <w:r>
              <w:rPr>
                <w:spacing w:val="1"/>
                <w:w w:val="105"/>
                <w:sz w:val="24"/>
                <w:szCs w:val="24"/>
                <w:lang w:val="ru-RU" w:eastAsia="ru-RU"/>
              </w:rPr>
              <w:t xml:space="preserve"> </w:t>
            </w:r>
            <w:r>
              <w:rPr>
                <w:w w:val="105"/>
                <w:sz w:val="24"/>
                <w:szCs w:val="24"/>
                <w:lang w:val="ru-RU" w:eastAsia="ru-RU"/>
              </w:rPr>
              <w:t>базы</w:t>
            </w:r>
            <w:r>
              <w:rPr>
                <w:spacing w:val="-39"/>
                <w:w w:val="105"/>
                <w:sz w:val="24"/>
                <w:szCs w:val="24"/>
                <w:lang w:val="ru-RU" w:eastAsia="ru-RU"/>
              </w:rPr>
              <w:t xml:space="preserve"> </w:t>
            </w:r>
            <w:r>
              <w:rPr>
                <w:w w:val="105"/>
                <w:sz w:val="24"/>
                <w:szCs w:val="24"/>
                <w:lang w:val="ru-RU" w:eastAsia="ru-RU"/>
              </w:rPr>
              <w:t>образовательной</w:t>
            </w:r>
            <w:r>
              <w:rPr>
                <w:spacing w:val="1"/>
                <w:w w:val="105"/>
                <w:sz w:val="24"/>
                <w:szCs w:val="24"/>
                <w:lang w:val="ru-RU" w:eastAsia="ru-RU"/>
              </w:rPr>
              <w:t xml:space="preserve"> </w:t>
            </w:r>
            <w:r>
              <w:rPr>
                <w:w w:val="105"/>
                <w:sz w:val="24"/>
                <w:szCs w:val="24"/>
                <w:lang w:val="ru-RU" w:eastAsia="ru-RU"/>
              </w:rPr>
              <w:t>организации</w:t>
            </w:r>
            <w:r>
              <w:rPr>
                <w:spacing w:val="1"/>
                <w:w w:val="105"/>
                <w:sz w:val="24"/>
                <w:szCs w:val="24"/>
                <w:lang w:val="ru-RU" w:eastAsia="ru-RU"/>
              </w:rPr>
              <w:t xml:space="preserve"> </w:t>
            </w:r>
            <w:r>
              <w:rPr>
                <w:w w:val="110"/>
                <w:sz w:val="24"/>
                <w:szCs w:val="24"/>
                <w:lang w:val="ru-RU" w:eastAsia="ru-RU"/>
              </w:rPr>
              <w:t>требованиям</w:t>
            </w:r>
            <w:r>
              <w:rPr>
                <w:spacing w:val="21"/>
                <w:w w:val="110"/>
                <w:sz w:val="24"/>
                <w:szCs w:val="24"/>
                <w:lang w:val="ru-RU" w:eastAsia="ru-RU"/>
              </w:rPr>
              <w:t xml:space="preserve"> </w:t>
            </w:r>
            <w:r>
              <w:rPr>
                <w:w w:val="110"/>
                <w:sz w:val="24"/>
                <w:szCs w:val="24"/>
                <w:lang w:val="ru-RU" w:eastAsia="ru-RU"/>
              </w:rPr>
              <w:t>ФГОС</w:t>
            </w:r>
            <w:r>
              <w:rPr>
                <w:spacing w:val="21"/>
                <w:w w:val="110"/>
                <w:sz w:val="24"/>
                <w:szCs w:val="24"/>
                <w:lang w:val="ru-RU" w:eastAsia="ru-RU"/>
              </w:rPr>
              <w:t xml:space="preserve"> </w:t>
            </w:r>
            <w:r>
              <w:rPr>
                <w:w w:val="110"/>
                <w:sz w:val="24"/>
                <w:szCs w:val="24"/>
                <w:lang w:val="ru-RU" w:eastAsia="ru-RU"/>
              </w:rPr>
              <w:t>ООО</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2023-2028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bottom w:val="single" w:color="auto" w:sz="4" w:space="0"/>
            </w:tcBorders>
          </w:tcPr>
          <w:p>
            <w:pPr>
              <w:spacing w:before="63" w:line="232" w:lineRule="auto"/>
              <w:ind w:left="113" w:right="621"/>
              <w:rPr>
                <w:w w:val="110"/>
                <w:sz w:val="24"/>
                <w:szCs w:val="24"/>
                <w:lang w:val="ru-RU" w:eastAsia="ru-RU"/>
              </w:rPr>
            </w:pPr>
            <w:r>
              <w:rPr>
                <w:w w:val="110"/>
                <w:sz w:val="24"/>
                <w:szCs w:val="24"/>
                <w:lang w:val="ru-RU" w:eastAsia="ru-RU"/>
              </w:rPr>
              <w:t>3.</w:t>
            </w:r>
            <w:r>
              <w:rPr>
                <w:spacing w:val="1"/>
                <w:w w:val="110"/>
                <w:sz w:val="24"/>
                <w:szCs w:val="24"/>
                <w:lang w:val="ru-RU" w:eastAsia="ru-RU"/>
              </w:rPr>
              <w:t xml:space="preserve"> </w:t>
            </w:r>
            <w:r>
              <w:rPr>
                <w:w w:val="110"/>
                <w:sz w:val="24"/>
                <w:szCs w:val="24"/>
                <w:lang w:val="ru-RU" w:eastAsia="ru-RU"/>
              </w:rPr>
              <w:t>Обеспечение соответствия</w:t>
            </w:r>
            <w:r>
              <w:rPr>
                <w:spacing w:val="1"/>
                <w:w w:val="110"/>
                <w:sz w:val="24"/>
                <w:szCs w:val="24"/>
                <w:lang w:val="ru-RU" w:eastAsia="ru-RU"/>
              </w:rPr>
              <w:t xml:space="preserve"> </w:t>
            </w:r>
            <w:r>
              <w:rPr>
                <w:w w:val="110"/>
                <w:sz w:val="24"/>
                <w:szCs w:val="24"/>
                <w:lang w:val="ru-RU" w:eastAsia="ru-RU"/>
              </w:rPr>
              <w:t>условий</w:t>
            </w:r>
            <w:r>
              <w:rPr>
                <w:spacing w:val="1"/>
                <w:w w:val="110"/>
                <w:sz w:val="24"/>
                <w:szCs w:val="24"/>
                <w:lang w:val="ru-RU" w:eastAsia="ru-RU"/>
              </w:rPr>
              <w:t xml:space="preserve"> </w:t>
            </w:r>
            <w:r>
              <w:rPr>
                <w:w w:val="110"/>
                <w:sz w:val="24"/>
                <w:szCs w:val="24"/>
                <w:lang w:val="ru-RU" w:eastAsia="ru-RU"/>
              </w:rPr>
              <w:t>реализации</w:t>
            </w:r>
            <w:r>
              <w:rPr>
                <w:spacing w:val="1"/>
                <w:w w:val="110"/>
                <w:sz w:val="24"/>
                <w:szCs w:val="24"/>
                <w:lang w:val="ru-RU" w:eastAsia="ru-RU"/>
              </w:rPr>
              <w:t xml:space="preserve"> </w:t>
            </w:r>
            <w:r>
              <w:rPr>
                <w:w w:val="110"/>
                <w:sz w:val="24"/>
                <w:szCs w:val="24"/>
                <w:lang w:val="ru-RU" w:eastAsia="ru-RU"/>
              </w:rPr>
              <w:t>ООП</w:t>
            </w:r>
            <w:r>
              <w:rPr>
                <w:spacing w:val="1"/>
                <w:w w:val="110"/>
                <w:sz w:val="24"/>
                <w:szCs w:val="24"/>
                <w:lang w:val="ru-RU" w:eastAsia="ru-RU"/>
              </w:rPr>
              <w:t xml:space="preserve"> </w:t>
            </w:r>
            <w:r>
              <w:rPr>
                <w:w w:val="110"/>
                <w:sz w:val="24"/>
                <w:szCs w:val="24"/>
                <w:lang w:val="ru-RU" w:eastAsia="ru-RU"/>
              </w:rPr>
              <w:t>противопожарным</w:t>
            </w:r>
            <w:r>
              <w:rPr>
                <w:spacing w:val="1"/>
                <w:w w:val="110"/>
                <w:sz w:val="24"/>
                <w:szCs w:val="24"/>
                <w:lang w:val="ru-RU" w:eastAsia="ru-RU"/>
              </w:rPr>
              <w:t xml:space="preserve"> </w:t>
            </w:r>
            <w:r>
              <w:rPr>
                <w:w w:val="110"/>
                <w:sz w:val="24"/>
                <w:szCs w:val="24"/>
                <w:lang w:val="ru-RU" w:eastAsia="ru-RU"/>
              </w:rPr>
              <w:t>нормам,</w:t>
            </w:r>
            <w:r>
              <w:rPr>
                <w:spacing w:val="1"/>
                <w:w w:val="110"/>
                <w:sz w:val="24"/>
                <w:szCs w:val="24"/>
                <w:lang w:val="ru-RU" w:eastAsia="ru-RU"/>
              </w:rPr>
              <w:t xml:space="preserve"> </w:t>
            </w:r>
            <w:r>
              <w:rPr>
                <w:w w:val="105"/>
                <w:sz w:val="24"/>
                <w:szCs w:val="24"/>
                <w:lang w:val="ru-RU" w:eastAsia="ru-RU"/>
              </w:rPr>
              <w:t>санитарно-эпидемиологическим</w:t>
            </w:r>
            <w:r>
              <w:rPr>
                <w:spacing w:val="1"/>
                <w:w w:val="105"/>
                <w:sz w:val="24"/>
                <w:szCs w:val="24"/>
                <w:lang w:val="ru-RU" w:eastAsia="ru-RU"/>
              </w:rPr>
              <w:t xml:space="preserve"> </w:t>
            </w:r>
            <w:r>
              <w:rPr>
                <w:w w:val="110"/>
                <w:sz w:val="24"/>
                <w:szCs w:val="24"/>
                <w:lang w:val="ru-RU" w:eastAsia="ru-RU"/>
              </w:rPr>
              <w:t>нормам,</w:t>
            </w:r>
            <w:r>
              <w:rPr>
                <w:spacing w:val="1"/>
                <w:w w:val="110"/>
                <w:sz w:val="24"/>
                <w:szCs w:val="24"/>
                <w:lang w:val="ru-RU" w:eastAsia="ru-RU"/>
              </w:rPr>
              <w:t xml:space="preserve"> </w:t>
            </w:r>
            <w:r>
              <w:rPr>
                <w:w w:val="110"/>
                <w:sz w:val="24"/>
                <w:szCs w:val="24"/>
                <w:lang w:val="ru-RU" w:eastAsia="ru-RU"/>
              </w:rPr>
              <w:t>нормам</w:t>
            </w:r>
            <w:r>
              <w:rPr>
                <w:spacing w:val="1"/>
                <w:w w:val="110"/>
                <w:sz w:val="24"/>
                <w:szCs w:val="24"/>
                <w:lang w:val="ru-RU" w:eastAsia="ru-RU"/>
              </w:rPr>
              <w:t xml:space="preserve"> </w:t>
            </w:r>
            <w:r>
              <w:rPr>
                <w:w w:val="110"/>
                <w:sz w:val="24"/>
                <w:szCs w:val="24"/>
                <w:lang w:val="ru-RU" w:eastAsia="ru-RU"/>
              </w:rPr>
              <w:t>охраны</w:t>
            </w:r>
            <w:r>
              <w:rPr>
                <w:spacing w:val="1"/>
                <w:w w:val="110"/>
                <w:sz w:val="24"/>
                <w:szCs w:val="24"/>
                <w:lang w:val="ru-RU" w:eastAsia="ru-RU"/>
              </w:rPr>
              <w:t xml:space="preserve"> </w:t>
            </w:r>
            <w:r>
              <w:rPr>
                <w:w w:val="110"/>
                <w:sz w:val="24"/>
                <w:szCs w:val="24"/>
                <w:lang w:val="ru-RU" w:eastAsia="ru-RU"/>
              </w:rPr>
              <w:t>труда</w:t>
            </w:r>
            <w:r>
              <w:rPr>
                <w:spacing w:val="-41"/>
                <w:w w:val="110"/>
                <w:sz w:val="24"/>
                <w:szCs w:val="24"/>
                <w:lang w:val="ru-RU" w:eastAsia="ru-RU"/>
              </w:rPr>
              <w:t xml:space="preserve"> </w:t>
            </w:r>
            <w:r>
              <w:rPr>
                <w:w w:val="110"/>
                <w:sz w:val="24"/>
                <w:szCs w:val="24"/>
                <w:lang w:val="ru-RU" w:eastAsia="ru-RU"/>
              </w:rPr>
              <w:t>работников</w:t>
            </w:r>
            <w:r>
              <w:rPr>
                <w:spacing w:val="2"/>
                <w:w w:val="110"/>
                <w:sz w:val="24"/>
                <w:szCs w:val="24"/>
                <w:lang w:val="ru-RU" w:eastAsia="ru-RU"/>
              </w:rPr>
              <w:t xml:space="preserve"> </w:t>
            </w:r>
            <w:r>
              <w:rPr>
                <w:w w:val="110"/>
                <w:sz w:val="24"/>
                <w:szCs w:val="24"/>
                <w:lang w:val="ru-RU" w:eastAsia="ru-RU"/>
              </w:rPr>
              <w:t>образовательной</w:t>
            </w:r>
            <w:r>
              <w:rPr>
                <w:spacing w:val="1"/>
                <w:w w:val="110"/>
                <w:sz w:val="24"/>
                <w:szCs w:val="24"/>
                <w:lang w:val="ru-RU" w:eastAsia="ru-RU"/>
              </w:rPr>
              <w:t xml:space="preserve"> </w:t>
            </w:r>
            <w:r>
              <w:rPr>
                <w:w w:val="110"/>
                <w:sz w:val="24"/>
                <w:szCs w:val="24"/>
                <w:lang w:val="ru-RU" w:eastAsia="ru-RU"/>
              </w:rPr>
              <w:t>организации</w:t>
            </w:r>
          </w:p>
        </w:tc>
        <w:tc>
          <w:tcPr>
            <w:tcW w:w="1304" w:type="dxa"/>
            <w:tcBorders>
              <w:top w:val="single" w:color="auto" w:sz="4" w:space="0"/>
              <w:bottom w:val="single" w:color="auto" w:sz="4" w:space="0"/>
            </w:tcBorders>
          </w:tcPr>
          <w:p>
            <w:pPr>
              <w:rPr>
                <w:rFonts w:eastAsiaTheme="minorHAnsi"/>
                <w:sz w:val="24"/>
                <w:szCs w:val="24"/>
                <w:lang w:val="ru-RU" w:eastAsia="ru-RU"/>
              </w:rPr>
            </w:pPr>
            <w:r>
              <w:rPr>
                <w:rFonts w:eastAsiaTheme="minorHAnsi"/>
                <w:sz w:val="24"/>
                <w:szCs w:val="24"/>
                <w:lang w:val="ru-RU" w:eastAsia="ru-RU"/>
              </w:rPr>
              <w:t>2023-20228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71" w:type="dxa"/>
            <w:vMerge w:val="continue"/>
          </w:tcPr>
          <w:p>
            <w:pPr>
              <w:spacing w:line="302" w:lineRule="exact"/>
              <w:ind w:left="111"/>
              <w:rPr>
                <w:w w:val="110"/>
                <w:sz w:val="24"/>
                <w:szCs w:val="24"/>
                <w:lang w:val="en-US" w:eastAsia="ru-RU"/>
              </w:rPr>
            </w:pPr>
          </w:p>
        </w:tc>
        <w:tc>
          <w:tcPr>
            <w:tcW w:w="6918" w:type="dxa"/>
            <w:tcBorders>
              <w:top w:val="single" w:color="auto" w:sz="4" w:space="0"/>
            </w:tcBorders>
          </w:tcPr>
          <w:p>
            <w:pPr>
              <w:numPr>
                <w:ilvl w:val="0"/>
                <w:numId w:val="78"/>
              </w:numPr>
              <w:spacing w:before="64" w:line="232" w:lineRule="auto"/>
              <w:ind w:left="16" w:right="211" w:firstLine="284"/>
              <w:rPr>
                <w:rFonts w:ascii="Cambria" w:hAnsi="Cambria"/>
                <w:sz w:val="24"/>
                <w:szCs w:val="24"/>
                <w:lang w:val="ru-RU" w:eastAsia="ru-RU"/>
              </w:rPr>
            </w:pPr>
            <w:r>
              <w:rPr>
                <w:rFonts w:ascii="Cambria" w:hAnsi="Cambria"/>
                <w:w w:val="110"/>
                <w:sz w:val="24"/>
                <w:szCs w:val="24"/>
                <w:lang w:val="ru-RU" w:eastAsia="ru-RU"/>
              </w:rPr>
              <w:t>Обеспечение</w:t>
            </w:r>
            <w:r>
              <w:rPr>
                <w:rFonts w:ascii="Cambria" w:hAnsi="Cambria"/>
                <w:spacing w:val="11"/>
                <w:w w:val="110"/>
                <w:sz w:val="24"/>
                <w:szCs w:val="24"/>
                <w:lang w:val="ru-RU" w:eastAsia="ru-RU"/>
              </w:rPr>
              <w:t xml:space="preserve"> </w:t>
            </w:r>
            <w:r>
              <w:rPr>
                <w:rFonts w:ascii="Cambria" w:hAnsi="Cambria"/>
                <w:w w:val="110"/>
                <w:sz w:val="24"/>
                <w:szCs w:val="24"/>
                <w:lang w:val="ru-RU" w:eastAsia="ru-RU"/>
              </w:rPr>
              <w:t>соответствия</w:t>
            </w:r>
            <w:r>
              <w:rPr>
                <w:rFonts w:ascii="Cambria" w:hAnsi="Cambria"/>
                <w:spacing w:val="1"/>
                <w:w w:val="110"/>
                <w:sz w:val="24"/>
                <w:szCs w:val="24"/>
                <w:lang w:val="ru-RU" w:eastAsia="ru-RU"/>
              </w:rPr>
              <w:t xml:space="preserve"> </w:t>
            </w:r>
            <w:r>
              <w:rPr>
                <w:rFonts w:ascii="Cambria" w:hAnsi="Cambria"/>
                <w:spacing w:val="-2"/>
                <w:w w:val="105"/>
                <w:sz w:val="24"/>
                <w:szCs w:val="24"/>
                <w:lang w:val="ru-RU" w:eastAsia="ru-RU"/>
              </w:rPr>
              <w:t>информационно-образовательной</w:t>
            </w:r>
            <w:r>
              <w:rPr>
                <w:rFonts w:ascii="Cambria" w:hAnsi="Cambria"/>
                <w:spacing w:val="-39"/>
                <w:w w:val="105"/>
                <w:sz w:val="24"/>
                <w:szCs w:val="24"/>
                <w:lang w:val="ru-RU" w:eastAsia="ru-RU"/>
              </w:rPr>
              <w:t xml:space="preserve"> </w:t>
            </w:r>
            <w:r>
              <w:rPr>
                <w:rFonts w:ascii="Cambria" w:hAnsi="Cambria"/>
                <w:w w:val="110"/>
                <w:sz w:val="24"/>
                <w:szCs w:val="24"/>
                <w:lang w:val="ru-RU" w:eastAsia="ru-RU"/>
              </w:rPr>
              <w:t>среды</w:t>
            </w:r>
            <w:r>
              <w:rPr>
                <w:rFonts w:ascii="Cambria" w:hAnsi="Cambria"/>
                <w:spacing w:val="20"/>
                <w:w w:val="110"/>
                <w:sz w:val="24"/>
                <w:szCs w:val="24"/>
                <w:lang w:val="ru-RU" w:eastAsia="ru-RU"/>
              </w:rPr>
              <w:t xml:space="preserve"> </w:t>
            </w:r>
            <w:r>
              <w:rPr>
                <w:rFonts w:ascii="Cambria" w:hAnsi="Cambria"/>
                <w:w w:val="110"/>
                <w:sz w:val="24"/>
                <w:szCs w:val="24"/>
                <w:lang w:val="ru-RU" w:eastAsia="ru-RU"/>
              </w:rPr>
              <w:t>требованиям</w:t>
            </w:r>
            <w:r>
              <w:rPr>
                <w:rFonts w:ascii="Cambria" w:hAnsi="Cambria"/>
                <w:spacing w:val="21"/>
                <w:w w:val="110"/>
                <w:sz w:val="24"/>
                <w:szCs w:val="24"/>
                <w:lang w:val="ru-RU" w:eastAsia="ru-RU"/>
              </w:rPr>
              <w:t xml:space="preserve"> </w:t>
            </w:r>
            <w:r>
              <w:rPr>
                <w:rFonts w:ascii="Cambria" w:hAnsi="Cambria"/>
                <w:w w:val="110"/>
                <w:sz w:val="24"/>
                <w:szCs w:val="24"/>
                <w:lang w:val="ru-RU" w:eastAsia="ru-RU"/>
              </w:rPr>
              <w:t>ФГОС</w:t>
            </w:r>
            <w:r>
              <w:rPr>
                <w:rFonts w:ascii="Cambria" w:hAnsi="Cambria"/>
                <w:spacing w:val="20"/>
                <w:w w:val="110"/>
                <w:sz w:val="24"/>
                <w:szCs w:val="24"/>
                <w:lang w:val="ru-RU" w:eastAsia="ru-RU"/>
              </w:rPr>
              <w:t xml:space="preserve"> </w:t>
            </w:r>
            <w:r>
              <w:rPr>
                <w:rFonts w:ascii="Cambria" w:hAnsi="Cambria"/>
                <w:w w:val="110"/>
                <w:sz w:val="24"/>
                <w:szCs w:val="24"/>
                <w:lang w:val="ru-RU" w:eastAsia="ru-RU"/>
              </w:rPr>
              <w:t>ООО: укомплектованность</w:t>
            </w:r>
            <w:r>
              <w:rPr>
                <w:rFonts w:ascii="Cambria" w:hAnsi="Cambria"/>
                <w:spacing w:val="1"/>
                <w:w w:val="110"/>
                <w:sz w:val="24"/>
                <w:szCs w:val="24"/>
                <w:lang w:val="ru-RU" w:eastAsia="ru-RU"/>
              </w:rPr>
              <w:t xml:space="preserve"> </w:t>
            </w:r>
            <w:r>
              <w:rPr>
                <w:rFonts w:ascii="Cambria" w:hAnsi="Cambria"/>
                <w:w w:val="105"/>
                <w:sz w:val="24"/>
                <w:szCs w:val="24"/>
                <w:lang w:val="ru-RU" w:eastAsia="ru-RU"/>
              </w:rPr>
              <w:t>библиотечно-информационного</w:t>
            </w:r>
            <w:r>
              <w:rPr>
                <w:rFonts w:ascii="Cambria" w:hAnsi="Cambria"/>
                <w:spacing w:val="-39"/>
                <w:w w:val="105"/>
                <w:sz w:val="24"/>
                <w:szCs w:val="24"/>
                <w:lang w:val="ru-RU" w:eastAsia="ru-RU"/>
              </w:rPr>
              <w:t xml:space="preserve"> </w:t>
            </w:r>
            <w:r>
              <w:rPr>
                <w:rFonts w:ascii="Cambria" w:hAnsi="Cambria"/>
                <w:w w:val="110"/>
                <w:sz w:val="24"/>
                <w:szCs w:val="24"/>
                <w:lang w:val="ru-RU" w:eastAsia="ru-RU"/>
              </w:rPr>
              <w:t>центра печатными и электронными</w:t>
            </w:r>
            <w:r>
              <w:rPr>
                <w:rFonts w:ascii="Cambria" w:hAnsi="Cambria"/>
                <w:spacing w:val="1"/>
                <w:w w:val="110"/>
                <w:sz w:val="24"/>
                <w:szCs w:val="24"/>
                <w:lang w:val="ru-RU" w:eastAsia="ru-RU"/>
              </w:rPr>
              <w:t xml:space="preserve"> </w:t>
            </w:r>
            <w:r>
              <w:rPr>
                <w:rFonts w:ascii="Cambria" w:hAnsi="Cambria"/>
                <w:w w:val="110"/>
                <w:sz w:val="24"/>
                <w:szCs w:val="24"/>
                <w:lang w:val="ru-RU" w:eastAsia="ru-RU"/>
              </w:rPr>
              <w:t>образовательными</w:t>
            </w:r>
            <w:r>
              <w:rPr>
                <w:rFonts w:ascii="Cambria" w:hAnsi="Cambria"/>
                <w:spacing w:val="1"/>
                <w:w w:val="110"/>
                <w:sz w:val="24"/>
                <w:szCs w:val="24"/>
                <w:lang w:val="ru-RU" w:eastAsia="ru-RU"/>
              </w:rPr>
              <w:t xml:space="preserve"> </w:t>
            </w:r>
            <w:r>
              <w:rPr>
                <w:rFonts w:ascii="Cambria" w:hAnsi="Cambria"/>
                <w:w w:val="110"/>
                <w:sz w:val="24"/>
                <w:szCs w:val="24"/>
                <w:lang w:val="ru-RU" w:eastAsia="ru-RU"/>
              </w:rPr>
              <w:t>ресурсами;</w:t>
            </w:r>
          </w:p>
          <w:p>
            <w:pPr>
              <w:spacing w:line="232" w:lineRule="auto"/>
              <w:ind w:left="113" w:right="199"/>
              <w:rPr>
                <w:rFonts w:ascii="Cambria" w:hAnsi="Cambria"/>
                <w:sz w:val="24"/>
                <w:szCs w:val="24"/>
                <w:lang w:val="ru-RU" w:eastAsia="ru-RU"/>
              </w:rPr>
            </w:pPr>
            <w:r>
              <w:rPr>
                <w:rFonts w:ascii="Cambria" w:hAnsi="Cambria"/>
                <w:w w:val="105"/>
                <w:sz w:val="24"/>
                <w:szCs w:val="24"/>
                <w:lang w:val="ru-RU" w:eastAsia="ru-RU"/>
              </w:rPr>
              <w:t>наличие</w:t>
            </w:r>
            <w:r>
              <w:rPr>
                <w:rFonts w:ascii="Cambria" w:hAnsi="Cambria"/>
                <w:spacing w:val="1"/>
                <w:w w:val="105"/>
                <w:sz w:val="24"/>
                <w:szCs w:val="24"/>
                <w:lang w:val="ru-RU" w:eastAsia="ru-RU"/>
              </w:rPr>
              <w:t xml:space="preserve"> </w:t>
            </w:r>
            <w:r>
              <w:rPr>
                <w:rFonts w:ascii="Cambria" w:hAnsi="Cambria"/>
                <w:w w:val="105"/>
                <w:sz w:val="24"/>
                <w:szCs w:val="24"/>
                <w:lang w:val="ru-RU" w:eastAsia="ru-RU"/>
              </w:rPr>
              <w:t>доступа</w:t>
            </w:r>
            <w:r>
              <w:rPr>
                <w:rFonts w:ascii="Cambria" w:hAnsi="Cambria"/>
                <w:spacing w:val="1"/>
                <w:w w:val="105"/>
                <w:sz w:val="24"/>
                <w:szCs w:val="24"/>
                <w:lang w:val="ru-RU" w:eastAsia="ru-RU"/>
              </w:rPr>
              <w:t xml:space="preserve"> </w:t>
            </w:r>
            <w:r>
              <w:rPr>
                <w:rFonts w:ascii="Cambria" w:hAnsi="Cambria"/>
                <w:w w:val="105"/>
                <w:sz w:val="24"/>
                <w:szCs w:val="24"/>
                <w:lang w:val="ru-RU" w:eastAsia="ru-RU"/>
              </w:rPr>
              <w:t>образовательной</w:t>
            </w:r>
            <w:r>
              <w:rPr>
                <w:rFonts w:ascii="Cambria" w:hAnsi="Cambria"/>
                <w:spacing w:val="1"/>
                <w:w w:val="105"/>
                <w:sz w:val="24"/>
                <w:szCs w:val="24"/>
                <w:lang w:val="ru-RU" w:eastAsia="ru-RU"/>
              </w:rPr>
              <w:t xml:space="preserve"> </w:t>
            </w:r>
            <w:r>
              <w:rPr>
                <w:rFonts w:ascii="Cambria" w:hAnsi="Cambria"/>
                <w:w w:val="105"/>
                <w:sz w:val="24"/>
                <w:szCs w:val="24"/>
                <w:lang w:val="ru-RU" w:eastAsia="ru-RU"/>
              </w:rPr>
              <w:t>организации</w:t>
            </w:r>
            <w:r>
              <w:rPr>
                <w:rFonts w:ascii="Cambria" w:hAnsi="Cambria"/>
                <w:spacing w:val="1"/>
                <w:w w:val="105"/>
                <w:sz w:val="24"/>
                <w:szCs w:val="24"/>
                <w:lang w:val="ru-RU" w:eastAsia="ru-RU"/>
              </w:rPr>
              <w:t xml:space="preserve"> </w:t>
            </w:r>
            <w:r>
              <w:rPr>
                <w:rFonts w:ascii="Cambria" w:hAnsi="Cambria"/>
                <w:w w:val="105"/>
                <w:sz w:val="24"/>
                <w:szCs w:val="24"/>
                <w:lang w:val="ru-RU" w:eastAsia="ru-RU"/>
              </w:rPr>
              <w:t>к  электронным</w:t>
            </w:r>
            <w:r>
              <w:rPr>
                <w:rFonts w:ascii="Cambria" w:hAnsi="Cambria"/>
                <w:spacing w:val="1"/>
                <w:w w:val="105"/>
                <w:sz w:val="24"/>
                <w:szCs w:val="24"/>
                <w:lang w:val="ru-RU" w:eastAsia="ru-RU"/>
              </w:rPr>
              <w:t xml:space="preserve"> </w:t>
            </w:r>
            <w:r>
              <w:rPr>
                <w:rFonts w:ascii="Cambria" w:hAnsi="Cambria"/>
                <w:w w:val="105"/>
                <w:sz w:val="24"/>
                <w:szCs w:val="24"/>
                <w:lang w:val="ru-RU" w:eastAsia="ru-RU"/>
              </w:rPr>
              <w:t>образовательным</w:t>
            </w:r>
            <w:r>
              <w:rPr>
                <w:rFonts w:ascii="Cambria" w:hAnsi="Cambria"/>
                <w:spacing w:val="1"/>
                <w:w w:val="105"/>
                <w:sz w:val="24"/>
                <w:szCs w:val="24"/>
                <w:lang w:val="ru-RU" w:eastAsia="ru-RU"/>
              </w:rPr>
              <w:t xml:space="preserve"> </w:t>
            </w:r>
            <w:r>
              <w:rPr>
                <w:rFonts w:ascii="Cambria" w:hAnsi="Cambria"/>
                <w:w w:val="105"/>
                <w:sz w:val="24"/>
                <w:szCs w:val="24"/>
                <w:lang w:val="ru-RU" w:eastAsia="ru-RU"/>
              </w:rPr>
              <w:t>ресурсам</w:t>
            </w:r>
            <w:r>
              <w:rPr>
                <w:rFonts w:ascii="Cambria" w:hAnsi="Cambria"/>
                <w:spacing w:val="1"/>
                <w:w w:val="105"/>
                <w:sz w:val="24"/>
                <w:szCs w:val="24"/>
                <w:lang w:val="ru-RU" w:eastAsia="ru-RU"/>
              </w:rPr>
              <w:t xml:space="preserve"> </w:t>
            </w:r>
            <w:r>
              <w:rPr>
                <w:rFonts w:ascii="Cambria" w:hAnsi="Cambria"/>
                <w:w w:val="105"/>
                <w:sz w:val="24"/>
                <w:szCs w:val="24"/>
                <w:lang w:val="ru-RU" w:eastAsia="ru-RU"/>
              </w:rPr>
              <w:t>(ЭОР),</w:t>
            </w:r>
            <w:r>
              <w:rPr>
                <w:rFonts w:ascii="Cambria" w:hAnsi="Cambria"/>
                <w:spacing w:val="1"/>
                <w:w w:val="105"/>
                <w:sz w:val="24"/>
                <w:szCs w:val="24"/>
                <w:lang w:val="ru-RU" w:eastAsia="ru-RU"/>
              </w:rPr>
              <w:t xml:space="preserve"> </w:t>
            </w:r>
            <w:r>
              <w:rPr>
                <w:rFonts w:ascii="Cambria" w:hAnsi="Cambria"/>
                <w:w w:val="105"/>
                <w:sz w:val="24"/>
                <w:szCs w:val="24"/>
                <w:lang w:val="ru-RU" w:eastAsia="ru-RU"/>
              </w:rPr>
              <w:t>размещённым</w:t>
            </w:r>
            <w:r>
              <w:rPr>
                <w:rFonts w:ascii="Cambria" w:hAnsi="Cambria"/>
                <w:spacing w:val="1"/>
                <w:w w:val="105"/>
                <w:sz w:val="24"/>
                <w:szCs w:val="24"/>
                <w:lang w:val="ru-RU" w:eastAsia="ru-RU"/>
              </w:rPr>
              <w:t xml:space="preserve"> </w:t>
            </w:r>
            <w:r>
              <w:rPr>
                <w:rFonts w:ascii="Cambria" w:hAnsi="Cambria"/>
                <w:w w:val="105"/>
                <w:sz w:val="24"/>
                <w:szCs w:val="24"/>
                <w:lang w:val="ru-RU" w:eastAsia="ru-RU"/>
              </w:rPr>
              <w:t>в</w:t>
            </w:r>
            <w:r>
              <w:rPr>
                <w:rFonts w:ascii="Cambria" w:hAnsi="Cambria"/>
                <w:spacing w:val="1"/>
                <w:w w:val="105"/>
                <w:sz w:val="24"/>
                <w:szCs w:val="24"/>
                <w:lang w:val="ru-RU" w:eastAsia="ru-RU"/>
              </w:rPr>
              <w:t xml:space="preserve"> </w:t>
            </w:r>
            <w:r>
              <w:rPr>
                <w:rFonts w:ascii="Cambria" w:hAnsi="Cambria"/>
                <w:w w:val="105"/>
                <w:sz w:val="24"/>
                <w:szCs w:val="24"/>
                <w:lang w:val="ru-RU" w:eastAsia="ru-RU"/>
              </w:rPr>
              <w:t>феде-</w:t>
            </w:r>
            <w:r>
              <w:rPr>
                <w:rFonts w:ascii="Cambria" w:hAnsi="Cambria"/>
                <w:spacing w:val="1"/>
                <w:w w:val="105"/>
                <w:sz w:val="24"/>
                <w:szCs w:val="24"/>
                <w:lang w:val="ru-RU" w:eastAsia="ru-RU"/>
              </w:rPr>
              <w:t xml:space="preserve"> </w:t>
            </w:r>
            <w:r>
              <w:rPr>
                <w:rFonts w:ascii="Cambria" w:hAnsi="Cambria"/>
                <w:w w:val="105"/>
                <w:sz w:val="24"/>
                <w:szCs w:val="24"/>
                <w:lang w:val="ru-RU" w:eastAsia="ru-RU"/>
              </w:rPr>
              <w:t>ральных,</w:t>
            </w:r>
            <w:r>
              <w:rPr>
                <w:rFonts w:ascii="Cambria" w:hAnsi="Cambria"/>
                <w:spacing w:val="18"/>
                <w:w w:val="105"/>
                <w:sz w:val="24"/>
                <w:szCs w:val="24"/>
                <w:lang w:val="ru-RU" w:eastAsia="ru-RU"/>
              </w:rPr>
              <w:t xml:space="preserve"> </w:t>
            </w:r>
            <w:r>
              <w:rPr>
                <w:rFonts w:ascii="Cambria" w:hAnsi="Cambria"/>
                <w:w w:val="105"/>
                <w:sz w:val="24"/>
                <w:szCs w:val="24"/>
                <w:lang w:val="ru-RU" w:eastAsia="ru-RU"/>
              </w:rPr>
              <w:t>региональных</w:t>
            </w:r>
            <w:r>
              <w:rPr>
                <w:rFonts w:ascii="Cambria" w:hAnsi="Cambria"/>
                <w:spacing w:val="18"/>
                <w:w w:val="105"/>
                <w:sz w:val="24"/>
                <w:szCs w:val="24"/>
                <w:lang w:val="ru-RU" w:eastAsia="ru-RU"/>
              </w:rPr>
              <w:t xml:space="preserve"> </w:t>
            </w:r>
            <w:r>
              <w:rPr>
                <w:rFonts w:ascii="Cambria" w:hAnsi="Cambria"/>
                <w:w w:val="105"/>
                <w:sz w:val="24"/>
                <w:szCs w:val="24"/>
                <w:lang w:val="ru-RU" w:eastAsia="ru-RU"/>
              </w:rPr>
              <w:t>и</w:t>
            </w:r>
            <w:r>
              <w:rPr>
                <w:rFonts w:ascii="Cambria" w:hAnsi="Cambria"/>
                <w:spacing w:val="18"/>
                <w:w w:val="105"/>
                <w:sz w:val="24"/>
                <w:szCs w:val="24"/>
                <w:lang w:val="ru-RU" w:eastAsia="ru-RU"/>
              </w:rPr>
              <w:t xml:space="preserve"> </w:t>
            </w:r>
            <w:r>
              <w:rPr>
                <w:rFonts w:ascii="Cambria" w:hAnsi="Cambria"/>
                <w:w w:val="105"/>
                <w:sz w:val="24"/>
                <w:szCs w:val="24"/>
                <w:lang w:val="ru-RU" w:eastAsia="ru-RU"/>
              </w:rPr>
              <w:t>иных</w:t>
            </w:r>
            <w:r>
              <w:rPr>
                <w:rFonts w:ascii="Cambria" w:hAnsi="Cambria"/>
                <w:spacing w:val="-39"/>
                <w:w w:val="105"/>
                <w:sz w:val="24"/>
                <w:szCs w:val="24"/>
                <w:lang w:val="ru-RU" w:eastAsia="ru-RU"/>
              </w:rPr>
              <w:t xml:space="preserve"> </w:t>
            </w:r>
            <w:r>
              <w:rPr>
                <w:rFonts w:ascii="Cambria" w:hAnsi="Cambria"/>
                <w:w w:val="105"/>
                <w:sz w:val="24"/>
                <w:szCs w:val="24"/>
                <w:lang w:val="ru-RU" w:eastAsia="ru-RU"/>
              </w:rPr>
              <w:t>базах</w:t>
            </w:r>
            <w:r>
              <w:rPr>
                <w:rFonts w:ascii="Cambria" w:hAnsi="Cambria"/>
                <w:spacing w:val="25"/>
                <w:w w:val="105"/>
                <w:sz w:val="24"/>
                <w:szCs w:val="24"/>
                <w:lang w:val="ru-RU" w:eastAsia="ru-RU"/>
              </w:rPr>
              <w:t xml:space="preserve"> </w:t>
            </w:r>
            <w:r>
              <w:rPr>
                <w:rFonts w:ascii="Cambria" w:hAnsi="Cambria"/>
                <w:w w:val="105"/>
                <w:sz w:val="24"/>
                <w:szCs w:val="24"/>
                <w:lang w:val="ru-RU" w:eastAsia="ru-RU"/>
              </w:rPr>
              <w:t>данных;</w:t>
            </w:r>
          </w:p>
          <w:p>
            <w:pPr>
              <w:spacing w:line="232" w:lineRule="auto"/>
              <w:ind w:left="113" w:right="103"/>
              <w:rPr>
                <w:rFonts w:ascii="Cambria" w:hAnsi="Cambria"/>
                <w:sz w:val="18"/>
                <w:lang w:val="ru-RU" w:eastAsia="ru-RU"/>
              </w:rPr>
            </w:pPr>
            <w:r>
              <w:rPr>
                <w:rFonts w:ascii="Cambria" w:hAnsi="Cambria"/>
                <w:w w:val="105"/>
                <w:sz w:val="24"/>
                <w:szCs w:val="24"/>
                <w:lang w:val="ru-RU" w:eastAsia="ru-RU"/>
              </w:rPr>
              <w:t>наличие</w:t>
            </w:r>
            <w:r>
              <w:rPr>
                <w:rFonts w:ascii="Cambria" w:hAnsi="Cambria"/>
                <w:spacing w:val="1"/>
                <w:w w:val="105"/>
                <w:sz w:val="24"/>
                <w:szCs w:val="24"/>
                <w:lang w:val="ru-RU" w:eastAsia="ru-RU"/>
              </w:rPr>
              <w:t xml:space="preserve"> </w:t>
            </w:r>
            <w:r>
              <w:rPr>
                <w:rFonts w:ascii="Cambria" w:hAnsi="Cambria"/>
                <w:w w:val="105"/>
                <w:sz w:val="24"/>
                <w:szCs w:val="24"/>
                <w:lang w:val="ru-RU" w:eastAsia="ru-RU"/>
              </w:rPr>
              <w:t>контролируемого</w:t>
            </w:r>
            <w:r>
              <w:rPr>
                <w:rFonts w:ascii="Cambria" w:hAnsi="Cambria"/>
                <w:spacing w:val="1"/>
                <w:w w:val="105"/>
                <w:sz w:val="24"/>
                <w:szCs w:val="24"/>
                <w:lang w:val="ru-RU" w:eastAsia="ru-RU"/>
              </w:rPr>
              <w:t xml:space="preserve"> </w:t>
            </w:r>
            <w:r>
              <w:rPr>
                <w:rFonts w:ascii="Cambria" w:hAnsi="Cambria"/>
                <w:w w:val="105"/>
                <w:sz w:val="24"/>
                <w:szCs w:val="24"/>
                <w:lang w:val="ru-RU" w:eastAsia="ru-RU"/>
              </w:rPr>
              <w:t>доступа</w:t>
            </w:r>
            <w:r>
              <w:rPr>
                <w:rFonts w:ascii="Cambria" w:hAnsi="Cambria"/>
                <w:spacing w:val="1"/>
                <w:w w:val="105"/>
                <w:sz w:val="24"/>
                <w:szCs w:val="24"/>
                <w:lang w:val="ru-RU" w:eastAsia="ru-RU"/>
              </w:rPr>
              <w:t xml:space="preserve"> </w:t>
            </w:r>
            <w:r>
              <w:rPr>
                <w:rFonts w:ascii="Cambria" w:hAnsi="Cambria"/>
                <w:w w:val="105"/>
                <w:sz w:val="24"/>
                <w:szCs w:val="24"/>
                <w:lang w:val="ru-RU" w:eastAsia="ru-RU"/>
              </w:rPr>
              <w:t>участников</w:t>
            </w:r>
            <w:r>
              <w:rPr>
                <w:rFonts w:ascii="Cambria" w:hAnsi="Cambria"/>
                <w:spacing w:val="1"/>
                <w:w w:val="105"/>
                <w:sz w:val="24"/>
                <w:szCs w:val="24"/>
                <w:lang w:val="ru-RU" w:eastAsia="ru-RU"/>
              </w:rPr>
              <w:t xml:space="preserve"> </w:t>
            </w:r>
            <w:r>
              <w:rPr>
                <w:rFonts w:ascii="Cambria" w:hAnsi="Cambria"/>
                <w:w w:val="105"/>
                <w:sz w:val="24"/>
                <w:szCs w:val="24"/>
                <w:lang w:val="ru-RU" w:eastAsia="ru-RU"/>
              </w:rPr>
              <w:t>образовательных</w:t>
            </w:r>
            <w:r>
              <w:rPr>
                <w:rFonts w:ascii="Cambria" w:hAnsi="Cambria"/>
                <w:spacing w:val="1"/>
                <w:w w:val="105"/>
                <w:sz w:val="24"/>
                <w:szCs w:val="24"/>
                <w:lang w:val="ru-RU" w:eastAsia="ru-RU"/>
              </w:rPr>
              <w:t xml:space="preserve"> </w:t>
            </w:r>
            <w:r>
              <w:rPr>
                <w:rFonts w:ascii="Cambria" w:hAnsi="Cambria"/>
                <w:w w:val="105"/>
                <w:sz w:val="24"/>
                <w:szCs w:val="24"/>
                <w:lang w:val="ru-RU" w:eastAsia="ru-RU"/>
              </w:rPr>
              <w:t>отношений</w:t>
            </w:r>
            <w:r>
              <w:rPr>
                <w:rFonts w:ascii="Cambria" w:hAnsi="Cambria"/>
                <w:spacing w:val="1"/>
                <w:w w:val="105"/>
                <w:sz w:val="24"/>
                <w:szCs w:val="24"/>
                <w:lang w:val="ru-RU" w:eastAsia="ru-RU"/>
              </w:rPr>
              <w:t xml:space="preserve"> </w:t>
            </w:r>
            <w:r>
              <w:rPr>
                <w:rFonts w:ascii="Cambria" w:hAnsi="Cambria"/>
                <w:w w:val="105"/>
                <w:sz w:val="24"/>
                <w:szCs w:val="24"/>
                <w:lang w:val="ru-RU" w:eastAsia="ru-RU"/>
              </w:rPr>
              <w:t>к</w:t>
            </w:r>
            <w:r>
              <w:rPr>
                <w:rFonts w:ascii="Cambria" w:hAnsi="Cambria"/>
                <w:spacing w:val="1"/>
                <w:w w:val="105"/>
                <w:sz w:val="24"/>
                <w:szCs w:val="24"/>
                <w:lang w:val="ru-RU" w:eastAsia="ru-RU"/>
              </w:rPr>
              <w:t xml:space="preserve"> </w:t>
            </w:r>
            <w:r>
              <w:rPr>
                <w:rFonts w:ascii="Cambria" w:hAnsi="Cambria"/>
                <w:w w:val="105"/>
                <w:sz w:val="24"/>
                <w:szCs w:val="24"/>
                <w:lang w:val="ru-RU" w:eastAsia="ru-RU"/>
              </w:rPr>
              <w:t>информа-</w:t>
            </w:r>
            <w:r>
              <w:rPr>
                <w:rFonts w:ascii="Cambria" w:hAnsi="Cambria"/>
                <w:spacing w:val="-39"/>
                <w:w w:val="105"/>
                <w:sz w:val="24"/>
                <w:szCs w:val="24"/>
                <w:lang w:val="ru-RU" w:eastAsia="ru-RU"/>
              </w:rPr>
              <w:t xml:space="preserve"> </w:t>
            </w:r>
            <w:r>
              <w:rPr>
                <w:rFonts w:ascii="Cambria" w:hAnsi="Cambria"/>
                <w:w w:val="105"/>
                <w:sz w:val="24"/>
                <w:szCs w:val="24"/>
                <w:lang w:val="ru-RU" w:eastAsia="ru-RU"/>
              </w:rPr>
              <w:t>ционным</w:t>
            </w:r>
            <w:r>
              <w:rPr>
                <w:rFonts w:ascii="Cambria" w:hAnsi="Cambria"/>
                <w:spacing w:val="1"/>
                <w:w w:val="105"/>
                <w:sz w:val="24"/>
                <w:szCs w:val="24"/>
                <w:lang w:val="ru-RU" w:eastAsia="ru-RU"/>
              </w:rPr>
              <w:t xml:space="preserve"> </w:t>
            </w:r>
            <w:r>
              <w:rPr>
                <w:rFonts w:ascii="Cambria" w:hAnsi="Cambria"/>
                <w:w w:val="105"/>
                <w:sz w:val="24"/>
                <w:szCs w:val="24"/>
                <w:lang w:val="ru-RU" w:eastAsia="ru-RU"/>
              </w:rPr>
              <w:t>образовательным</w:t>
            </w:r>
            <w:r>
              <w:rPr>
                <w:rFonts w:ascii="Cambria" w:hAnsi="Cambria"/>
                <w:spacing w:val="1"/>
                <w:w w:val="105"/>
                <w:sz w:val="24"/>
                <w:szCs w:val="24"/>
                <w:lang w:val="ru-RU" w:eastAsia="ru-RU"/>
              </w:rPr>
              <w:t xml:space="preserve"> </w:t>
            </w:r>
            <w:r>
              <w:rPr>
                <w:rFonts w:ascii="Cambria" w:hAnsi="Cambria"/>
                <w:w w:val="105"/>
                <w:sz w:val="24"/>
                <w:szCs w:val="24"/>
                <w:lang w:val="ru-RU" w:eastAsia="ru-RU"/>
              </w:rPr>
              <w:t>ресурсам</w:t>
            </w:r>
            <w:r>
              <w:rPr>
                <w:rFonts w:ascii="Cambria" w:hAnsi="Cambria"/>
                <w:spacing w:val="1"/>
                <w:w w:val="105"/>
                <w:sz w:val="24"/>
                <w:szCs w:val="24"/>
                <w:lang w:val="ru-RU" w:eastAsia="ru-RU"/>
              </w:rPr>
              <w:t xml:space="preserve"> </w:t>
            </w:r>
            <w:r>
              <w:rPr>
                <w:rFonts w:ascii="Cambria" w:hAnsi="Cambria"/>
                <w:w w:val="105"/>
                <w:sz w:val="24"/>
                <w:szCs w:val="24"/>
                <w:lang w:val="ru-RU" w:eastAsia="ru-RU"/>
              </w:rPr>
              <w:t>локальной</w:t>
            </w:r>
            <w:r>
              <w:rPr>
                <w:rFonts w:ascii="Cambria" w:hAnsi="Cambria"/>
                <w:spacing w:val="1"/>
                <w:w w:val="105"/>
                <w:sz w:val="24"/>
                <w:szCs w:val="24"/>
                <w:lang w:val="ru-RU" w:eastAsia="ru-RU"/>
              </w:rPr>
              <w:t xml:space="preserve"> </w:t>
            </w:r>
            <w:r>
              <w:rPr>
                <w:rFonts w:ascii="Cambria" w:hAnsi="Cambria"/>
                <w:w w:val="105"/>
                <w:sz w:val="24"/>
                <w:szCs w:val="24"/>
                <w:lang w:val="ru-RU" w:eastAsia="ru-RU"/>
              </w:rPr>
              <w:t>сети</w:t>
            </w:r>
            <w:r>
              <w:rPr>
                <w:rFonts w:ascii="Cambria" w:hAnsi="Cambria"/>
                <w:spacing w:val="1"/>
                <w:w w:val="105"/>
                <w:sz w:val="24"/>
                <w:szCs w:val="24"/>
                <w:lang w:val="ru-RU" w:eastAsia="ru-RU"/>
              </w:rPr>
              <w:t xml:space="preserve"> </w:t>
            </w:r>
            <w:r>
              <w:rPr>
                <w:rFonts w:ascii="Cambria" w:hAnsi="Cambria"/>
                <w:w w:val="105"/>
                <w:sz w:val="24"/>
                <w:szCs w:val="24"/>
                <w:lang w:val="ru-RU" w:eastAsia="ru-RU"/>
              </w:rPr>
              <w:t>и</w:t>
            </w:r>
            <w:r>
              <w:rPr>
                <w:rFonts w:ascii="Cambria" w:hAnsi="Cambria"/>
                <w:spacing w:val="1"/>
                <w:w w:val="105"/>
                <w:sz w:val="24"/>
                <w:szCs w:val="24"/>
                <w:lang w:val="ru-RU" w:eastAsia="ru-RU"/>
              </w:rPr>
              <w:t xml:space="preserve"> </w:t>
            </w:r>
            <w:r>
              <w:rPr>
                <w:rFonts w:ascii="Cambria" w:hAnsi="Cambria"/>
                <w:w w:val="105"/>
                <w:sz w:val="24"/>
                <w:szCs w:val="24"/>
                <w:lang w:val="ru-RU" w:eastAsia="ru-RU"/>
              </w:rPr>
              <w:t>Интернета.</w:t>
            </w:r>
          </w:p>
        </w:tc>
        <w:tc>
          <w:tcPr>
            <w:tcW w:w="1304" w:type="dxa"/>
            <w:tcBorders>
              <w:top w:val="single" w:color="auto" w:sz="4" w:space="0"/>
            </w:tcBorders>
          </w:tcPr>
          <w:p>
            <w:pPr>
              <w:rPr>
                <w:rFonts w:eastAsiaTheme="minorHAnsi"/>
                <w:sz w:val="24"/>
                <w:szCs w:val="24"/>
                <w:lang w:val="ru-RU" w:eastAsia="ru-RU"/>
              </w:rPr>
            </w:pPr>
            <w:r>
              <w:rPr>
                <w:rFonts w:eastAsiaTheme="minorHAnsi"/>
                <w:sz w:val="24"/>
                <w:szCs w:val="24"/>
                <w:lang w:val="ru-RU" w:eastAsia="ru-RU"/>
              </w:rPr>
              <w:t>2022-2023</w:t>
            </w:r>
          </w:p>
        </w:tc>
      </w:tr>
    </w:tbl>
    <w:p>
      <w:pPr>
        <w:pStyle w:val="23"/>
        <w:ind w:left="0" w:right="111" w:firstLine="540"/>
        <w:jc w:val="center"/>
      </w:pPr>
    </w:p>
    <w:p>
      <w:pPr>
        <w:pStyle w:val="23"/>
        <w:ind w:left="0"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9372" w:right="111" w:firstLine="540"/>
        <w:jc w:val="center"/>
      </w:pPr>
    </w:p>
    <w:p>
      <w:pPr>
        <w:pStyle w:val="23"/>
        <w:ind w:left="0" w:right="111"/>
        <w:sectPr>
          <w:pgSz w:w="11906" w:h="16838"/>
          <w:pgMar w:top="680" w:right="851" w:bottom="1134" w:left="851" w:header="709" w:footer="709" w:gutter="0"/>
          <w:cols w:space="708" w:num="1"/>
          <w:docGrid w:linePitch="360" w:charSpace="0"/>
        </w:sectPr>
      </w:pPr>
    </w:p>
    <w:p/>
    <w:sectPr>
      <w:pgSz w:w="16838" w:h="11906" w:orient="landscape"/>
      <w:pgMar w:top="851" w:right="680" w:bottom="851" w:left="1134"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SchoolBookSanPin">
    <w:altName w:val="Times New Roman"/>
    <w:panose1 w:val="00000000000000000000"/>
    <w:charset w:val="CC"/>
    <w:family w:val="auto"/>
    <w:pitch w:val="default"/>
    <w:sig w:usb0="00000000" w:usb1="00000000" w:usb2="00000000" w:usb3="00000000" w:csb0="00000005" w:csb1="00000000"/>
  </w:font>
  <w:font w:name="OfficinaSansITC">
    <w:altName w:val="Calibri"/>
    <w:panose1 w:val="00000000000000000000"/>
    <w:charset w:val="CC"/>
    <w:family w:val="swiss"/>
    <w:pitch w:val="default"/>
    <w:sig w:usb0="00000000" w:usb1="00000000" w:usb2="00000000" w:usb3="00000000" w:csb0="00000004" w:csb1="00000000"/>
  </w:font>
  <w:font w:name="Minion Pro">
    <w:altName w:val="Times New Roman"/>
    <w:panose1 w:val="00000000000000000000"/>
    <w:charset w:val="00"/>
    <w:family w:val="roman"/>
    <w:pitch w:val="default"/>
    <w:sig w:usb0="00000000" w:usb1="00000000" w:usb2="00000000" w:usb3="00000000" w:csb0="0000019F" w:csb1="00000000"/>
  </w:font>
  <w:font w:name="SchoolBookSanPin-Bold">
    <w:altName w:val="Times New Roman"/>
    <w:panose1 w:val="00000000000000000000"/>
    <w:charset w:val="00"/>
    <w:family w:val="roman"/>
    <w:pitch w:val="default"/>
    <w:sig w:usb0="00000000" w:usb1="00000000" w:usb2="00000000" w:usb3="00000000" w:csb0="00000004" w:csb1="00000000"/>
  </w:font>
  <w:font w:name="Arial Narrow">
    <w:panose1 w:val="020B0606020202030204"/>
    <w:charset w:val="CC"/>
    <w:family w:val="swiss"/>
    <w:pitch w:val="default"/>
    <w:sig w:usb0="00000287" w:usb1="00000800" w:usb2="00000000" w:usb3="00000000" w:csb0="2000009F" w:csb1="DFD70000"/>
  </w:font>
  <w:font w:name="Georgia">
    <w:panose1 w:val="02040502050405020303"/>
    <w:charset w:val="CC"/>
    <w:family w:val="roman"/>
    <w:pitch w:val="default"/>
    <w:sig w:usb0="00000287" w:usb1="00000000" w:usb2="00000000" w:usb3="00000000" w:csb0="2000009F" w:csb1="00000000"/>
  </w:font>
  <w:font w:name="Lucida Sans Unicode">
    <w:panose1 w:val="020B0602030504020204"/>
    <w:charset w:val="CC"/>
    <w:family w:val="swiss"/>
    <w:pitch w:val="default"/>
    <w:sig w:usb0="80001AFF" w:usb1="0000396B" w:usb2="00000000" w:usb3="00000000" w:csb0="200000BF" w:csb1="D7F70000"/>
  </w:font>
  <w:font w:name="Mangal">
    <w:altName w:val="Segoe Print"/>
    <w:panose1 w:val="000004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CC"/>
    <w:family w:val="swiss"/>
    <w:pitch w:val="default"/>
    <w:sig w:usb0="E0002EFF" w:usb1="C000785B" w:usb2="00000009" w:usb3="00000000" w:csb0="400001FF" w:csb1="FFFF0000"/>
  </w:font>
  <w:font w:name="Times New Roman CYR">
    <w:altName w:val="Times New Roman"/>
    <w:panose1 w:val="02020603050405020304"/>
    <w:charset w:val="CC"/>
    <w:family w:val="roman"/>
    <w:pitch w:val="default"/>
    <w:sig w:usb0="00000000" w:usb1="00000000" w:usb2="00000009" w:usb3="00000000" w:csb0="000001FF" w:csb1="00000000"/>
  </w:font>
  <w:font w:name="Franklin Gothic Demi">
    <w:panose1 w:val="020B0703020102020204"/>
    <w:charset w:val="CC"/>
    <w:family w:val="swiss"/>
    <w:pitch w:val="default"/>
    <w:sig w:usb0="00000287" w:usb1="00000000" w:usb2="00000000" w:usb3="00000000" w:csb0="2000009F" w:csb1="DFD70000"/>
  </w:font>
  <w:font w:name="№Е">
    <w:altName w:val="Times New Roman"/>
    <w:panose1 w:val="00000000000000000000"/>
    <w:charset w:val="00"/>
    <w:family w:val="roman"/>
    <w:pitch w:val="default"/>
    <w:sig w:usb0="00000000" w:usb1="00000000" w:usb2="00000010" w:usb3="00000000" w:csb0="00080000" w:csb1="00000000"/>
  </w:font>
  <w:font w:name="Symbol">
    <w:panose1 w:val="05050102010706020507"/>
    <w:charset w:val="02"/>
    <w:family w:val="roman"/>
    <w:pitch w:val="default"/>
    <w:sig w:usb0="00000000" w:usb1="00000000" w:usb2="00000000" w:usb3="00000000" w:csb0="80000000" w:csb1="00000000"/>
  </w:font>
  <w:font w:name="inherit">
    <w:altName w:val="Times New Roman"/>
    <w:panose1 w:val="00000000000000000000"/>
    <w:charset w:val="00"/>
    <w:family w:val="roman"/>
    <w:pitch w:val="default"/>
    <w:sig w:usb0="00000000" w:usb1="00000000" w:usb2="00000000" w:usb3="00000000" w:csb0="00000000" w:csb1="00000000"/>
  </w:font>
  <w:font w:name="YS Text">
    <w:altName w:val="Times New Roman"/>
    <w:panose1 w:val="00000000000000000000"/>
    <w:charset w:val="00"/>
    <w:family w:val="roman"/>
    <w:pitch w:val="default"/>
    <w:sig w:usb0="00000000" w:usb1="00000000" w:usb2="00000000" w:usb3="00000000" w:csb0="00000000" w:csb1="00000000"/>
  </w:font>
  <w:font w:name="OfficinaSansBoldITC">
    <w:altName w:val="Franklin Gothic Demi Cond"/>
    <w:panose1 w:val="00000000000000000000"/>
    <w:charset w:val="00"/>
    <w:family w:val="swiss"/>
    <w:pitch w:val="default"/>
    <w:sig w:usb0="00000000" w:usb1="00000000" w:usb2="00000000" w:usb3="00000000" w:csb0="00000000" w:csb1="00000000"/>
  </w:font>
  <w:font w:name="Franklin Gothic Demi Cond">
    <w:panose1 w:val="020B0706030402020204"/>
    <w:charset w:val="00"/>
    <w:family w:val="auto"/>
    <w:pitch w:val="default"/>
    <w:sig w:usb0="00000287" w:usb1="00000000" w:usb2="00000000" w:usb3="00000000" w:csb0="2000009F" w:csb1="DFD70000"/>
  </w:font>
  <w:font w:name="MS Mincho">
    <w:panose1 w:val="02020609040205080304"/>
    <w:charset w:val="80"/>
    <w:family w:val="modern"/>
    <w:pitch w:val="default"/>
    <w:sig w:usb0="A00002BF" w:usb1="68C7FCFB" w:usb2="00000010" w:usb3="00000000" w:csb0="4002009F" w:csb1="DFD7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4085707"/>
      <w:docPartObj>
        <w:docPartGallery w:val="AutoText"/>
      </w:docPartObj>
    </w:sdtPr>
    <w:sdtContent>
      <w:p>
        <w:pPr>
          <w:pStyle w:val="28"/>
          <w:jc w:val="right"/>
        </w:pPr>
        <w:r>
          <w:fldChar w:fldCharType="begin"/>
        </w:r>
        <w:r>
          <w:instrText xml:space="preserve"> PAGE   \* MERGEFORMAT </w:instrText>
        </w:r>
        <w:r>
          <w:fldChar w:fldCharType="separate"/>
        </w:r>
        <w:r>
          <w:t>46</w:t>
        </w:r>
        <w:r>
          <w:fldChar w:fldCharType="end"/>
        </w: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4085705"/>
      <w:docPartObj>
        <w:docPartGallery w:val="AutoText"/>
      </w:docPartObj>
    </w:sdtPr>
    <w:sdtContent>
      <w:p>
        <w:pPr>
          <w:pStyle w:val="28"/>
          <w:jc w:val="center"/>
        </w:pPr>
        <w:r>
          <w:fldChar w:fldCharType="begin"/>
        </w:r>
        <w:r>
          <w:instrText xml:space="preserve"> PAGE   \* MERGEFORMAT </w:instrText>
        </w:r>
        <w:r>
          <w:fldChar w:fldCharType="separate"/>
        </w:r>
        <w:r>
          <w:t>200</w:t>
        </w:r>
        <w:r>
          <w:fldChar w:fldCharType="end"/>
        </w:r>
      </w:p>
    </w:sdtContent>
  </w:sdt>
  <w:p>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568DDB"/>
    <w:multiLevelType w:val="multilevel"/>
    <w:tmpl w:val="FE568DDB"/>
    <w:lvl w:ilvl="0" w:tentative="0">
      <w:start w:val="1"/>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0255"/>
    <w:multiLevelType w:val="multilevel"/>
    <w:tmpl w:val="00000255"/>
    <w:lvl w:ilvl="0" w:tentative="0">
      <w:start w:val="1"/>
      <w:numFmt w:val="bullet"/>
      <w:lvlText w:val="■"/>
      <w:lvlJc w:val="left"/>
      <w:rPr>
        <w:rFonts w:ascii="Arial" w:hAnsi="Arial"/>
        <w:b w:val="0"/>
        <w:i w:val="0"/>
        <w:smallCaps w:val="0"/>
        <w:strike w:val="0"/>
        <w:color w:val="231E20"/>
        <w:spacing w:val="0"/>
        <w:w w:val="100"/>
        <w:position w:val="0"/>
        <w:sz w:val="14"/>
        <w:u w:val="none"/>
      </w:rPr>
    </w:lvl>
    <w:lvl w:ilvl="1" w:tentative="0">
      <w:start w:val="1"/>
      <w:numFmt w:val="bullet"/>
      <w:lvlText w:val="■"/>
      <w:lvlJc w:val="left"/>
      <w:rPr>
        <w:rFonts w:ascii="Arial" w:hAnsi="Arial"/>
        <w:b w:val="0"/>
        <w:i w:val="0"/>
        <w:smallCaps w:val="0"/>
        <w:strike w:val="0"/>
        <w:color w:val="231E20"/>
        <w:spacing w:val="0"/>
        <w:w w:val="100"/>
        <w:position w:val="0"/>
        <w:sz w:val="14"/>
        <w:u w:val="none"/>
      </w:rPr>
    </w:lvl>
    <w:lvl w:ilvl="2" w:tentative="0">
      <w:start w:val="1"/>
      <w:numFmt w:val="bullet"/>
      <w:lvlText w:val="■"/>
      <w:lvlJc w:val="left"/>
      <w:rPr>
        <w:rFonts w:ascii="Arial" w:hAnsi="Arial"/>
        <w:b w:val="0"/>
        <w:i w:val="0"/>
        <w:smallCaps w:val="0"/>
        <w:strike w:val="0"/>
        <w:color w:val="231E20"/>
        <w:spacing w:val="0"/>
        <w:w w:val="100"/>
        <w:position w:val="0"/>
        <w:sz w:val="14"/>
        <w:u w:val="none"/>
      </w:rPr>
    </w:lvl>
    <w:lvl w:ilvl="3" w:tentative="0">
      <w:start w:val="1"/>
      <w:numFmt w:val="bullet"/>
      <w:lvlText w:val="■"/>
      <w:lvlJc w:val="left"/>
      <w:rPr>
        <w:rFonts w:ascii="Arial" w:hAnsi="Arial"/>
        <w:b w:val="0"/>
        <w:i w:val="0"/>
        <w:smallCaps w:val="0"/>
        <w:strike w:val="0"/>
        <w:color w:val="231E20"/>
        <w:spacing w:val="0"/>
        <w:w w:val="100"/>
        <w:position w:val="0"/>
        <w:sz w:val="14"/>
        <w:u w:val="none"/>
      </w:rPr>
    </w:lvl>
    <w:lvl w:ilvl="4" w:tentative="0">
      <w:start w:val="1"/>
      <w:numFmt w:val="bullet"/>
      <w:lvlText w:val="■"/>
      <w:lvlJc w:val="left"/>
      <w:rPr>
        <w:rFonts w:ascii="Arial" w:hAnsi="Arial"/>
        <w:b w:val="0"/>
        <w:i w:val="0"/>
        <w:smallCaps w:val="0"/>
        <w:strike w:val="0"/>
        <w:color w:val="231E20"/>
        <w:spacing w:val="0"/>
        <w:w w:val="100"/>
        <w:position w:val="0"/>
        <w:sz w:val="14"/>
        <w:u w:val="none"/>
      </w:rPr>
    </w:lvl>
    <w:lvl w:ilvl="5" w:tentative="0">
      <w:start w:val="1"/>
      <w:numFmt w:val="bullet"/>
      <w:lvlText w:val="■"/>
      <w:lvlJc w:val="left"/>
      <w:rPr>
        <w:rFonts w:ascii="Arial" w:hAnsi="Arial"/>
        <w:b w:val="0"/>
        <w:i w:val="0"/>
        <w:smallCaps w:val="0"/>
        <w:strike w:val="0"/>
        <w:color w:val="231E20"/>
        <w:spacing w:val="0"/>
        <w:w w:val="100"/>
        <w:position w:val="0"/>
        <w:sz w:val="14"/>
        <w:u w:val="none"/>
      </w:rPr>
    </w:lvl>
    <w:lvl w:ilvl="6" w:tentative="0">
      <w:start w:val="1"/>
      <w:numFmt w:val="bullet"/>
      <w:lvlText w:val="■"/>
      <w:lvlJc w:val="left"/>
      <w:rPr>
        <w:rFonts w:ascii="Arial" w:hAnsi="Arial"/>
        <w:b w:val="0"/>
        <w:i w:val="0"/>
        <w:smallCaps w:val="0"/>
        <w:strike w:val="0"/>
        <w:color w:val="231E20"/>
        <w:spacing w:val="0"/>
        <w:w w:val="100"/>
        <w:position w:val="0"/>
        <w:sz w:val="14"/>
        <w:u w:val="none"/>
      </w:rPr>
    </w:lvl>
    <w:lvl w:ilvl="7" w:tentative="0">
      <w:start w:val="1"/>
      <w:numFmt w:val="bullet"/>
      <w:lvlText w:val="■"/>
      <w:lvlJc w:val="left"/>
      <w:rPr>
        <w:rFonts w:ascii="Arial" w:hAnsi="Arial"/>
        <w:b w:val="0"/>
        <w:i w:val="0"/>
        <w:smallCaps w:val="0"/>
        <w:strike w:val="0"/>
        <w:color w:val="231E20"/>
        <w:spacing w:val="0"/>
        <w:w w:val="100"/>
        <w:position w:val="0"/>
        <w:sz w:val="14"/>
        <w:u w:val="none"/>
      </w:rPr>
    </w:lvl>
    <w:lvl w:ilvl="8" w:tentative="0">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nsid w:val="002532BC"/>
    <w:multiLevelType w:val="multilevel"/>
    <w:tmpl w:val="002532BC"/>
    <w:lvl w:ilvl="0" w:tentative="0">
      <w:start w:val="1"/>
      <w:numFmt w:val="bullet"/>
      <w:lvlText w:val=""/>
      <w:lvlJc w:val="left"/>
      <w:pPr>
        <w:ind w:left="1306" w:hanging="360"/>
      </w:pPr>
      <w:rPr>
        <w:rFonts w:hint="default" w:ascii="Symbol" w:hAnsi="Symbol"/>
      </w:rPr>
    </w:lvl>
    <w:lvl w:ilvl="1" w:tentative="0">
      <w:start w:val="1"/>
      <w:numFmt w:val="bullet"/>
      <w:lvlText w:val="o"/>
      <w:lvlJc w:val="left"/>
      <w:pPr>
        <w:ind w:left="2026" w:hanging="360"/>
      </w:pPr>
      <w:rPr>
        <w:rFonts w:hint="default" w:ascii="Courier New" w:hAnsi="Courier New" w:cs="Courier New"/>
      </w:rPr>
    </w:lvl>
    <w:lvl w:ilvl="2" w:tentative="0">
      <w:start w:val="1"/>
      <w:numFmt w:val="bullet"/>
      <w:lvlText w:val=""/>
      <w:lvlJc w:val="left"/>
      <w:pPr>
        <w:ind w:left="2746" w:hanging="360"/>
      </w:pPr>
      <w:rPr>
        <w:rFonts w:hint="default" w:ascii="Wingdings" w:hAnsi="Wingdings"/>
      </w:rPr>
    </w:lvl>
    <w:lvl w:ilvl="3" w:tentative="0">
      <w:start w:val="1"/>
      <w:numFmt w:val="bullet"/>
      <w:lvlText w:val=""/>
      <w:lvlJc w:val="left"/>
      <w:pPr>
        <w:ind w:left="3466" w:hanging="360"/>
      </w:pPr>
      <w:rPr>
        <w:rFonts w:hint="default" w:ascii="Symbol" w:hAnsi="Symbol"/>
      </w:rPr>
    </w:lvl>
    <w:lvl w:ilvl="4" w:tentative="0">
      <w:start w:val="1"/>
      <w:numFmt w:val="bullet"/>
      <w:lvlText w:val="o"/>
      <w:lvlJc w:val="left"/>
      <w:pPr>
        <w:ind w:left="4186" w:hanging="360"/>
      </w:pPr>
      <w:rPr>
        <w:rFonts w:hint="default" w:ascii="Courier New" w:hAnsi="Courier New" w:cs="Courier New"/>
      </w:rPr>
    </w:lvl>
    <w:lvl w:ilvl="5" w:tentative="0">
      <w:start w:val="1"/>
      <w:numFmt w:val="bullet"/>
      <w:lvlText w:val=""/>
      <w:lvlJc w:val="left"/>
      <w:pPr>
        <w:ind w:left="4906" w:hanging="360"/>
      </w:pPr>
      <w:rPr>
        <w:rFonts w:hint="default" w:ascii="Wingdings" w:hAnsi="Wingdings"/>
      </w:rPr>
    </w:lvl>
    <w:lvl w:ilvl="6" w:tentative="0">
      <w:start w:val="1"/>
      <w:numFmt w:val="bullet"/>
      <w:lvlText w:val=""/>
      <w:lvlJc w:val="left"/>
      <w:pPr>
        <w:ind w:left="5626" w:hanging="360"/>
      </w:pPr>
      <w:rPr>
        <w:rFonts w:hint="default" w:ascii="Symbol" w:hAnsi="Symbol"/>
      </w:rPr>
    </w:lvl>
    <w:lvl w:ilvl="7" w:tentative="0">
      <w:start w:val="1"/>
      <w:numFmt w:val="bullet"/>
      <w:lvlText w:val="o"/>
      <w:lvlJc w:val="left"/>
      <w:pPr>
        <w:ind w:left="6346" w:hanging="360"/>
      </w:pPr>
      <w:rPr>
        <w:rFonts w:hint="default" w:ascii="Courier New" w:hAnsi="Courier New" w:cs="Courier New"/>
      </w:rPr>
    </w:lvl>
    <w:lvl w:ilvl="8" w:tentative="0">
      <w:start w:val="1"/>
      <w:numFmt w:val="bullet"/>
      <w:lvlText w:val=""/>
      <w:lvlJc w:val="left"/>
      <w:pPr>
        <w:ind w:left="7066" w:hanging="360"/>
      </w:pPr>
      <w:rPr>
        <w:rFonts w:hint="default" w:ascii="Wingdings" w:hAnsi="Wingdings"/>
      </w:rPr>
    </w:lvl>
  </w:abstractNum>
  <w:abstractNum w:abstractNumId="3">
    <w:nsid w:val="0250613C"/>
    <w:multiLevelType w:val="multilevel"/>
    <w:tmpl w:val="0250613C"/>
    <w:lvl w:ilvl="0" w:tentative="0">
      <w:start w:val="1"/>
      <w:numFmt w:val="decimal"/>
      <w:lvlText w:val="%1."/>
      <w:lvlJc w:val="left"/>
      <w:pPr>
        <w:ind w:left="866" w:hanging="334"/>
        <w:jc w:val="right"/>
      </w:pPr>
      <w:rPr>
        <w:rFonts w:hint="default" w:ascii="Times New Roman" w:hAnsi="Times New Roman" w:cs="Times New Roman"/>
        <w:b/>
        <w:bCs/>
        <w:spacing w:val="-1"/>
        <w:w w:val="99"/>
        <w:lang w:val="ru-RU" w:eastAsia="en-US" w:bidi="ar-SA"/>
      </w:rPr>
    </w:lvl>
    <w:lvl w:ilvl="1" w:tentative="0">
      <w:start w:val="1"/>
      <w:numFmt w:val="decimal"/>
      <w:lvlText w:val="%1.%2."/>
      <w:lvlJc w:val="left"/>
      <w:pPr>
        <w:ind w:left="645" w:hanging="361"/>
      </w:pPr>
      <w:rPr>
        <w:rFonts w:hint="default"/>
        <w:b/>
        <w:bCs/>
        <w:i w:val="0"/>
        <w:iCs/>
        <w:w w:val="100"/>
        <w:sz w:val="22"/>
        <w:szCs w:val="22"/>
        <w:lang w:val="ru-RU" w:eastAsia="en-US" w:bidi="ar-SA"/>
      </w:rPr>
    </w:lvl>
    <w:lvl w:ilvl="2" w:tentative="0">
      <w:start w:val="1"/>
      <w:numFmt w:val="decimal"/>
      <w:lvlText w:val="%1.%2.%3."/>
      <w:lvlJc w:val="left"/>
      <w:pPr>
        <w:ind w:left="645" w:hanging="361"/>
      </w:pPr>
      <w:rPr>
        <w:rFonts w:hint="default" w:ascii="Cambria" w:hAnsi="Cambria" w:eastAsia="Cambria" w:cs="Cambria"/>
        <w:b/>
        <w:bCs/>
        <w:spacing w:val="-2"/>
        <w:w w:val="100"/>
        <w:sz w:val="22"/>
        <w:szCs w:val="22"/>
        <w:lang w:val="ru-RU" w:eastAsia="en-US" w:bidi="ar-SA"/>
      </w:rPr>
    </w:lvl>
    <w:lvl w:ilvl="3" w:tentative="0">
      <w:start w:val="0"/>
      <w:numFmt w:val="bullet"/>
      <w:lvlText w:val=""/>
      <w:lvlJc w:val="left"/>
      <w:pPr>
        <w:ind w:left="532" w:hanging="361"/>
      </w:pPr>
      <w:rPr>
        <w:rFonts w:hint="default" w:ascii="Symbol" w:hAnsi="Symbol" w:eastAsia="Symbol" w:cs="Symbol"/>
        <w:w w:val="100"/>
        <w:sz w:val="24"/>
        <w:szCs w:val="24"/>
        <w:lang w:val="ru-RU" w:eastAsia="en-US" w:bidi="ar-SA"/>
      </w:rPr>
    </w:lvl>
    <w:lvl w:ilvl="4" w:tentative="0">
      <w:start w:val="0"/>
      <w:numFmt w:val="bullet"/>
      <w:lvlText w:val=""/>
      <w:lvlJc w:val="left"/>
      <w:pPr>
        <w:ind w:left="532" w:hanging="361"/>
      </w:pPr>
      <w:rPr>
        <w:rFonts w:hint="default" w:ascii="Symbol" w:hAnsi="Symbol" w:eastAsia="Symbol" w:cs="Symbol"/>
        <w:w w:val="100"/>
        <w:sz w:val="24"/>
        <w:szCs w:val="24"/>
        <w:lang w:val="ru-RU" w:eastAsia="en-US" w:bidi="ar-SA"/>
      </w:rPr>
    </w:lvl>
    <w:lvl w:ilvl="5" w:tentative="0">
      <w:start w:val="0"/>
      <w:numFmt w:val="bullet"/>
      <w:lvlText w:val="•"/>
      <w:lvlJc w:val="left"/>
      <w:pPr>
        <w:ind w:left="5371" w:hanging="361"/>
      </w:pPr>
      <w:rPr>
        <w:rFonts w:hint="default"/>
        <w:lang w:val="ru-RU" w:eastAsia="en-US" w:bidi="ar-SA"/>
      </w:rPr>
    </w:lvl>
    <w:lvl w:ilvl="6" w:tentative="0">
      <w:start w:val="0"/>
      <w:numFmt w:val="bullet"/>
      <w:lvlText w:val="•"/>
      <w:lvlJc w:val="left"/>
      <w:pPr>
        <w:ind w:left="7497" w:hanging="361"/>
      </w:pPr>
      <w:rPr>
        <w:rFonts w:hint="default"/>
        <w:lang w:val="ru-RU" w:eastAsia="en-US" w:bidi="ar-SA"/>
      </w:rPr>
    </w:lvl>
    <w:lvl w:ilvl="7" w:tentative="0">
      <w:start w:val="0"/>
      <w:numFmt w:val="bullet"/>
      <w:lvlText w:val="•"/>
      <w:lvlJc w:val="left"/>
      <w:pPr>
        <w:ind w:left="9623" w:hanging="361"/>
      </w:pPr>
      <w:rPr>
        <w:rFonts w:hint="default"/>
        <w:lang w:val="ru-RU" w:eastAsia="en-US" w:bidi="ar-SA"/>
      </w:rPr>
    </w:lvl>
    <w:lvl w:ilvl="8" w:tentative="0">
      <w:start w:val="0"/>
      <w:numFmt w:val="bullet"/>
      <w:lvlText w:val="•"/>
      <w:lvlJc w:val="left"/>
      <w:pPr>
        <w:ind w:left="11749" w:hanging="361"/>
      </w:pPr>
      <w:rPr>
        <w:rFonts w:hint="default"/>
        <w:lang w:val="ru-RU" w:eastAsia="en-US" w:bidi="ar-SA"/>
      </w:rPr>
    </w:lvl>
  </w:abstractNum>
  <w:abstractNum w:abstractNumId="4">
    <w:nsid w:val="028004E9"/>
    <w:multiLevelType w:val="multilevel"/>
    <w:tmpl w:val="028004E9"/>
    <w:lvl w:ilvl="0" w:tentative="0">
      <w:start w:val="0"/>
      <w:numFmt w:val="bullet"/>
      <w:lvlText w:val="-"/>
      <w:lvlJc w:val="left"/>
      <w:pPr>
        <w:ind w:left="532" w:hanging="207"/>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253" w:hanging="361"/>
      </w:pPr>
      <w:rPr>
        <w:rFonts w:hint="default"/>
        <w:w w:val="99"/>
        <w:lang w:val="ru-RU" w:eastAsia="en-US" w:bidi="ar-SA"/>
      </w:rPr>
    </w:lvl>
    <w:lvl w:ilvl="2" w:tentative="0">
      <w:start w:val="0"/>
      <w:numFmt w:val="bullet"/>
      <w:lvlText w:val="•"/>
      <w:lvlJc w:val="left"/>
      <w:pPr>
        <w:ind w:left="2897" w:hanging="361"/>
      </w:pPr>
      <w:rPr>
        <w:rFonts w:hint="default"/>
        <w:lang w:val="ru-RU" w:eastAsia="en-US" w:bidi="ar-SA"/>
      </w:rPr>
    </w:lvl>
    <w:lvl w:ilvl="3" w:tentative="0">
      <w:start w:val="0"/>
      <w:numFmt w:val="bullet"/>
      <w:lvlText w:val="•"/>
      <w:lvlJc w:val="left"/>
      <w:pPr>
        <w:ind w:left="4535" w:hanging="361"/>
      </w:pPr>
      <w:rPr>
        <w:rFonts w:hint="default"/>
        <w:lang w:val="ru-RU" w:eastAsia="en-US" w:bidi="ar-SA"/>
      </w:rPr>
    </w:lvl>
    <w:lvl w:ilvl="4" w:tentative="0">
      <w:start w:val="0"/>
      <w:numFmt w:val="bullet"/>
      <w:lvlText w:val="•"/>
      <w:lvlJc w:val="left"/>
      <w:pPr>
        <w:ind w:left="6173" w:hanging="361"/>
      </w:pPr>
      <w:rPr>
        <w:rFonts w:hint="default"/>
        <w:lang w:val="ru-RU" w:eastAsia="en-US" w:bidi="ar-SA"/>
      </w:rPr>
    </w:lvl>
    <w:lvl w:ilvl="5" w:tentative="0">
      <w:start w:val="0"/>
      <w:numFmt w:val="bullet"/>
      <w:lvlText w:val="•"/>
      <w:lvlJc w:val="left"/>
      <w:pPr>
        <w:ind w:left="7811" w:hanging="361"/>
      </w:pPr>
      <w:rPr>
        <w:rFonts w:hint="default"/>
        <w:lang w:val="ru-RU" w:eastAsia="en-US" w:bidi="ar-SA"/>
      </w:rPr>
    </w:lvl>
    <w:lvl w:ilvl="6" w:tentative="0">
      <w:start w:val="0"/>
      <w:numFmt w:val="bullet"/>
      <w:lvlText w:val="•"/>
      <w:lvlJc w:val="left"/>
      <w:pPr>
        <w:ind w:left="9449" w:hanging="361"/>
      </w:pPr>
      <w:rPr>
        <w:rFonts w:hint="default"/>
        <w:lang w:val="ru-RU" w:eastAsia="en-US" w:bidi="ar-SA"/>
      </w:rPr>
    </w:lvl>
    <w:lvl w:ilvl="7" w:tentative="0">
      <w:start w:val="0"/>
      <w:numFmt w:val="bullet"/>
      <w:lvlText w:val="•"/>
      <w:lvlJc w:val="left"/>
      <w:pPr>
        <w:ind w:left="11087" w:hanging="361"/>
      </w:pPr>
      <w:rPr>
        <w:rFonts w:hint="default"/>
        <w:lang w:val="ru-RU" w:eastAsia="en-US" w:bidi="ar-SA"/>
      </w:rPr>
    </w:lvl>
    <w:lvl w:ilvl="8" w:tentative="0">
      <w:start w:val="0"/>
      <w:numFmt w:val="bullet"/>
      <w:lvlText w:val="•"/>
      <w:lvlJc w:val="left"/>
      <w:pPr>
        <w:ind w:left="12725" w:hanging="361"/>
      </w:pPr>
      <w:rPr>
        <w:rFonts w:hint="default"/>
        <w:lang w:val="ru-RU" w:eastAsia="en-US" w:bidi="ar-SA"/>
      </w:rPr>
    </w:lvl>
  </w:abstractNum>
  <w:abstractNum w:abstractNumId="5">
    <w:nsid w:val="045A2965"/>
    <w:multiLevelType w:val="multilevel"/>
    <w:tmpl w:val="045A296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06EE0803"/>
    <w:multiLevelType w:val="multilevel"/>
    <w:tmpl w:val="06EE08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A353C49"/>
    <w:multiLevelType w:val="multilevel"/>
    <w:tmpl w:val="0A353C49"/>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8">
    <w:nsid w:val="0CDB6FB2"/>
    <w:multiLevelType w:val="multilevel"/>
    <w:tmpl w:val="0CDB6F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E8B160E"/>
    <w:multiLevelType w:val="multilevel"/>
    <w:tmpl w:val="0E8B16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112B62CB"/>
    <w:multiLevelType w:val="multilevel"/>
    <w:tmpl w:val="112B62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28A7559"/>
    <w:multiLevelType w:val="multilevel"/>
    <w:tmpl w:val="128A7559"/>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13525664"/>
    <w:multiLevelType w:val="multilevel"/>
    <w:tmpl w:val="13525664"/>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3">
    <w:nsid w:val="14CC082C"/>
    <w:multiLevelType w:val="multilevel"/>
    <w:tmpl w:val="14CC08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6B01286"/>
    <w:multiLevelType w:val="multilevel"/>
    <w:tmpl w:val="16B01286"/>
    <w:lvl w:ilvl="0" w:tentative="0">
      <w:start w:val="1"/>
      <w:numFmt w:val="bullet"/>
      <w:lvlText w:val=""/>
      <w:lvlJc w:val="left"/>
      <w:pPr>
        <w:ind w:left="1473" w:hanging="360"/>
      </w:pPr>
      <w:rPr>
        <w:rFonts w:hint="default" w:ascii="Symbol" w:hAnsi="Symbol"/>
      </w:rPr>
    </w:lvl>
    <w:lvl w:ilvl="1" w:tentative="0">
      <w:start w:val="1"/>
      <w:numFmt w:val="bullet"/>
      <w:lvlText w:val="o"/>
      <w:lvlJc w:val="left"/>
      <w:pPr>
        <w:ind w:left="2193" w:hanging="360"/>
      </w:pPr>
      <w:rPr>
        <w:rFonts w:hint="default" w:ascii="Courier New" w:hAnsi="Courier New" w:cs="Courier New"/>
      </w:rPr>
    </w:lvl>
    <w:lvl w:ilvl="2" w:tentative="0">
      <w:start w:val="1"/>
      <w:numFmt w:val="bullet"/>
      <w:lvlText w:val=""/>
      <w:lvlJc w:val="left"/>
      <w:pPr>
        <w:ind w:left="2913" w:hanging="360"/>
      </w:pPr>
      <w:rPr>
        <w:rFonts w:hint="default" w:ascii="Wingdings" w:hAnsi="Wingdings"/>
      </w:rPr>
    </w:lvl>
    <w:lvl w:ilvl="3" w:tentative="0">
      <w:start w:val="1"/>
      <w:numFmt w:val="bullet"/>
      <w:lvlText w:val=""/>
      <w:lvlJc w:val="left"/>
      <w:pPr>
        <w:ind w:left="3633" w:hanging="360"/>
      </w:pPr>
      <w:rPr>
        <w:rFonts w:hint="default" w:ascii="Symbol" w:hAnsi="Symbol"/>
      </w:rPr>
    </w:lvl>
    <w:lvl w:ilvl="4" w:tentative="0">
      <w:start w:val="1"/>
      <w:numFmt w:val="bullet"/>
      <w:lvlText w:val="o"/>
      <w:lvlJc w:val="left"/>
      <w:pPr>
        <w:ind w:left="4353" w:hanging="360"/>
      </w:pPr>
      <w:rPr>
        <w:rFonts w:hint="default" w:ascii="Courier New" w:hAnsi="Courier New" w:cs="Courier New"/>
      </w:rPr>
    </w:lvl>
    <w:lvl w:ilvl="5" w:tentative="0">
      <w:start w:val="1"/>
      <w:numFmt w:val="bullet"/>
      <w:lvlText w:val=""/>
      <w:lvlJc w:val="left"/>
      <w:pPr>
        <w:ind w:left="5073" w:hanging="360"/>
      </w:pPr>
      <w:rPr>
        <w:rFonts w:hint="default" w:ascii="Wingdings" w:hAnsi="Wingdings"/>
      </w:rPr>
    </w:lvl>
    <w:lvl w:ilvl="6" w:tentative="0">
      <w:start w:val="1"/>
      <w:numFmt w:val="bullet"/>
      <w:lvlText w:val=""/>
      <w:lvlJc w:val="left"/>
      <w:pPr>
        <w:ind w:left="5793" w:hanging="360"/>
      </w:pPr>
      <w:rPr>
        <w:rFonts w:hint="default" w:ascii="Symbol" w:hAnsi="Symbol"/>
      </w:rPr>
    </w:lvl>
    <w:lvl w:ilvl="7" w:tentative="0">
      <w:start w:val="1"/>
      <w:numFmt w:val="bullet"/>
      <w:lvlText w:val="o"/>
      <w:lvlJc w:val="left"/>
      <w:pPr>
        <w:ind w:left="6513" w:hanging="360"/>
      </w:pPr>
      <w:rPr>
        <w:rFonts w:hint="default" w:ascii="Courier New" w:hAnsi="Courier New" w:cs="Courier New"/>
      </w:rPr>
    </w:lvl>
    <w:lvl w:ilvl="8" w:tentative="0">
      <w:start w:val="1"/>
      <w:numFmt w:val="bullet"/>
      <w:lvlText w:val=""/>
      <w:lvlJc w:val="left"/>
      <w:pPr>
        <w:ind w:left="7233" w:hanging="360"/>
      </w:pPr>
      <w:rPr>
        <w:rFonts w:hint="default" w:ascii="Wingdings" w:hAnsi="Wingdings"/>
      </w:rPr>
    </w:lvl>
  </w:abstractNum>
  <w:abstractNum w:abstractNumId="15">
    <w:nsid w:val="17B067BA"/>
    <w:multiLevelType w:val="multilevel"/>
    <w:tmpl w:val="17B067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194E7528"/>
    <w:multiLevelType w:val="multilevel"/>
    <w:tmpl w:val="194E75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1A491363"/>
    <w:multiLevelType w:val="multilevel"/>
    <w:tmpl w:val="1A49136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C0110A5"/>
    <w:multiLevelType w:val="multilevel"/>
    <w:tmpl w:val="1C0110A5"/>
    <w:lvl w:ilvl="0" w:tentative="0">
      <w:start w:val="1"/>
      <w:numFmt w:val="decimal"/>
      <w:lvlText w:val="%1."/>
      <w:lvlJc w:val="left"/>
      <w:pPr>
        <w:ind w:left="720" w:hanging="360"/>
      </w:pPr>
      <w:rPr>
        <w:rFonts w:hint="default" w:eastAsia="Cambria"/>
        <w:b/>
        <w:color w:val="auto"/>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1C8719C1"/>
    <w:multiLevelType w:val="multilevel"/>
    <w:tmpl w:val="1C8719C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1D4631E8"/>
    <w:multiLevelType w:val="multilevel"/>
    <w:tmpl w:val="1D4631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1D7E2EB5"/>
    <w:multiLevelType w:val="multilevel"/>
    <w:tmpl w:val="1D7E2EB5"/>
    <w:lvl w:ilvl="0" w:tentative="0">
      <w:start w:val="1"/>
      <w:numFmt w:val="bullet"/>
      <w:lvlText w:val=""/>
      <w:lvlJc w:val="left"/>
      <w:pPr>
        <w:ind w:left="764" w:hanging="360"/>
      </w:pPr>
      <w:rPr>
        <w:rFonts w:hint="default" w:ascii="Symbol" w:hAnsi="Symbol"/>
      </w:rPr>
    </w:lvl>
    <w:lvl w:ilvl="1" w:tentative="0">
      <w:start w:val="1"/>
      <w:numFmt w:val="bullet"/>
      <w:lvlText w:val="o"/>
      <w:lvlJc w:val="left"/>
      <w:pPr>
        <w:ind w:left="1484" w:hanging="360"/>
      </w:pPr>
      <w:rPr>
        <w:rFonts w:hint="default" w:ascii="Courier New" w:hAnsi="Courier New" w:cs="Courier New"/>
      </w:rPr>
    </w:lvl>
    <w:lvl w:ilvl="2" w:tentative="0">
      <w:start w:val="1"/>
      <w:numFmt w:val="bullet"/>
      <w:lvlText w:val=""/>
      <w:lvlJc w:val="left"/>
      <w:pPr>
        <w:ind w:left="2204" w:hanging="360"/>
      </w:pPr>
      <w:rPr>
        <w:rFonts w:hint="default" w:ascii="Wingdings" w:hAnsi="Wingdings"/>
      </w:rPr>
    </w:lvl>
    <w:lvl w:ilvl="3" w:tentative="0">
      <w:start w:val="1"/>
      <w:numFmt w:val="bullet"/>
      <w:lvlText w:val=""/>
      <w:lvlJc w:val="left"/>
      <w:pPr>
        <w:ind w:left="2924" w:hanging="360"/>
      </w:pPr>
      <w:rPr>
        <w:rFonts w:hint="default" w:ascii="Symbol" w:hAnsi="Symbol"/>
      </w:rPr>
    </w:lvl>
    <w:lvl w:ilvl="4" w:tentative="0">
      <w:start w:val="1"/>
      <w:numFmt w:val="bullet"/>
      <w:lvlText w:val="o"/>
      <w:lvlJc w:val="left"/>
      <w:pPr>
        <w:ind w:left="3644" w:hanging="360"/>
      </w:pPr>
      <w:rPr>
        <w:rFonts w:hint="default" w:ascii="Courier New" w:hAnsi="Courier New" w:cs="Courier New"/>
      </w:rPr>
    </w:lvl>
    <w:lvl w:ilvl="5" w:tentative="0">
      <w:start w:val="1"/>
      <w:numFmt w:val="bullet"/>
      <w:lvlText w:val=""/>
      <w:lvlJc w:val="left"/>
      <w:pPr>
        <w:ind w:left="4364" w:hanging="360"/>
      </w:pPr>
      <w:rPr>
        <w:rFonts w:hint="default" w:ascii="Wingdings" w:hAnsi="Wingdings"/>
      </w:rPr>
    </w:lvl>
    <w:lvl w:ilvl="6" w:tentative="0">
      <w:start w:val="1"/>
      <w:numFmt w:val="bullet"/>
      <w:lvlText w:val=""/>
      <w:lvlJc w:val="left"/>
      <w:pPr>
        <w:ind w:left="5084" w:hanging="360"/>
      </w:pPr>
      <w:rPr>
        <w:rFonts w:hint="default" w:ascii="Symbol" w:hAnsi="Symbol"/>
      </w:rPr>
    </w:lvl>
    <w:lvl w:ilvl="7" w:tentative="0">
      <w:start w:val="1"/>
      <w:numFmt w:val="bullet"/>
      <w:lvlText w:val="o"/>
      <w:lvlJc w:val="left"/>
      <w:pPr>
        <w:ind w:left="5804" w:hanging="360"/>
      </w:pPr>
      <w:rPr>
        <w:rFonts w:hint="default" w:ascii="Courier New" w:hAnsi="Courier New" w:cs="Courier New"/>
      </w:rPr>
    </w:lvl>
    <w:lvl w:ilvl="8" w:tentative="0">
      <w:start w:val="1"/>
      <w:numFmt w:val="bullet"/>
      <w:lvlText w:val=""/>
      <w:lvlJc w:val="left"/>
      <w:pPr>
        <w:ind w:left="6524" w:hanging="360"/>
      </w:pPr>
      <w:rPr>
        <w:rFonts w:hint="default" w:ascii="Wingdings" w:hAnsi="Wingdings"/>
      </w:rPr>
    </w:lvl>
  </w:abstractNum>
  <w:abstractNum w:abstractNumId="22">
    <w:nsid w:val="1F3145AF"/>
    <w:multiLevelType w:val="multilevel"/>
    <w:tmpl w:val="1F3145AF"/>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03E17D8"/>
    <w:multiLevelType w:val="multilevel"/>
    <w:tmpl w:val="203E17D8"/>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24">
    <w:nsid w:val="213C4030"/>
    <w:multiLevelType w:val="multilevel"/>
    <w:tmpl w:val="213C4030"/>
    <w:lvl w:ilvl="0" w:tentative="0">
      <w:start w:val="0"/>
      <w:numFmt w:val="bullet"/>
      <w:lvlText w:val=""/>
      <w:lvlJc w:val="left"/>
      <w:pPr>
        <w:ind w:left="729"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1456" w:hanging="360"/>
      </w:pPr>
      <w:rPr>
        <w:rFonts w:hint="default"/>
        <w:lang w:val="ru-RU" w:eastAsia="en-US" w:bidi="ar-SA"/>
      </w:rPr>
    </w:lvl>
    <w:lvl w:ilvl="2" w:tentative="0">
      <w:start w:val="0"/>
      <w:numFmt w:val="bullet"/>
      <w:lvlText w:val="•"/>
      <w:lvlJc w:val="left"/>
      <w:pPr>
        <w:ind w:left="2193" w:hanging="360"/>
      </w:pPr>
      <w:rPr>
        <w:rFonts w:hint="default"/>
        <w:lang w:val="ru-RU" w:eastAsia="en-US" w:bidi="ar-SA"/>
      </w:rPr>
    </w:lvl>
    <w:lvl w:ilvl="3" w:tentative="0">
      <w:start w:val="0"/>
      <w:numFmt w:val="bullet"/>
      <w:lvlText w:val="•"/>
      <w:lvlJc w:val="left"/>
      <w:pPr>
        <w:ind w:left="2929" w:hanging="360"/>
      </w:pPr>
      <w:rPr>
        <w:rFonts w:hint="default"/>
        <w:lang w:val="ru-RU" w:eastAsia="en-US" w:bidi="ar-SA"/>
      </w:rPr>
    </w:lvl>
    <w:lvl w:ilvl="4" w:tentative="0">
      <w:start w:val="0"/>
      <w:numFmt w:val="bullet"/>
      <w:lvlText w:val="•"/>
      <w:lvlJc w:val="left"/>
      <w:pPr>
        <w:ind w:left="3666" w:hanging="360"/>
      </w:pPr>
      <w:rPr>
        <w:rFonts w:hint="default"/>
        <w:lang w:val="ru-RU" w:eastAsia="en-US" w:bidi="ar-SA"/>
      </w:rPr>
    </w:lvl>
    <w:lvl w:ilvl="5" w:tentative="0">
      <w:start w:val="0"/>
      <w:numFmt w:val="bullet"/>
      <w:lvlText w:val="•"/>
      <w:lvlJc w:val="left"/>
      <w:pPr>
        <w:ind w:left="4402" w:hanging="360"/>
      </w:pPr>
      <w:rPr>
        <w:rFonts w:hint="default"/>
        <w:lang w:val="ru-RU" w:eastAsia="en-US" w:bidi="ar-SA"/>
      </w:rPr>
    </w:lvl>
    <w:lvl w:ilvl="6" w:tentative="0">
      <w:start w:val="0"/>
      <w:numFmt w:val="bullet"/>
      <w:lvlText w:val="•"/>
      <w:lvlJc w:val="left"/>
      <w:pPr>
        <w:ind w:left="5139" w:hanging="360"/>
      </w:pPr>
      <w:rPr>
        <w:rFonts w:hint="default"/>
        <w:lang w:val="ru-RU" w:eastAsia="en-US" w:bidi="ar-SA"/>
      </w:rPr>
    </w:lvl>
    <w:lvl w:ilvl="7" w:tentative="0">
      <w:start w:val="0"/>
      <w:numFmt w:val="bullet"/>
      <w:lvlText w:val="•"/>
      <w:lvlJc w:val="left"/>
      <w:pPr>
        <w:ind w:left="5875" w:hanging="360"/>
      </w:pPr>
      <w:rPr>
        <w:rFonts w:hint="default"/>
        <w:lang w:val="ru-RU" w:eastAsia="en-US" w:bidi="ar-SA"/>
      </w:rPr>
    </w:lvl>
    <w:lvl w:ilvl="8" w:tentative="0">
      <w:start w:val="0"/>
      <w:numFmt w:val="bullet"/>
      <w:lvlText w:val="•"/>
      <w:lvlJc w:val="left"/>
      <w:pPr>
        <w:ind w:left="6612" w:hanging="360"/>
      </w:pPr>
      <w:rPr>
        <w:rFonts w:hint="default"/>
        <w:lang w:val="ru-RU" w:eastAsia="en-US" w:bidi="ar-SA"/>
      </w:rPr>
    </w:lvl>
  </w:abstractNum>
  <w:abstractNum w:abstractNumId="25">
    <w:nsid w:val="23C61503"/>
    <w:multiLevelType w:val="multilevel"/>
    <w:tmpl w:val="23C615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3D30A11"/>
    <w:multiLevelType w:val="multilevel"/>
    <w:tmpl w:val="23D30A11"/>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27">
    <w:nsid w:val="24382D0F"/>
    <w:multiLevelType w:val="multilevel"/>
    <w:tmpl w:val="24382D0F"/>
    <w:lvl w:ilvl="0" w:tentative="0">
      <w:start w:val="0"/>
      <w:numFmt w:val="bullet"/>
      <w:lvlText w:val=""/>
      <w:lvlJc w:val="left"/>
      <w:pPr>
        <w:ind w:left="1199"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2726" w:hanging="360"/>
      </w:pPr>
      <w:rPr>
        <w:rFonts w:hint="default"/>
        <w:lang w:val="ru-RU" w:eastAsia="en-US" w:bidi="ar-SA"/>
      </w:rPr>
    </w:lvl>
    <w:lvl w:ilvl="2" w:tentative="0">
      <w:start w:val="0"/>
      <w:numFmt w:val="bullet"/>
      <w:lvlText w:val="•"/>
      <w:lvlJc w:val="left"/>
      <w:pPr>
        <w:ind w:left="4253" w:hanging="360"/>
      </w:pPr>
      <w:rPr>
        <w:rFonts w:hint="default"/>
        <w:lang w:val="ru-RU" w:eastAsia="en-US" w:bidi="ar-SA"/>
      </w:rPr>
    </w:lvl>
    <w:lvl w:ilvl="3" w:tentative="0">
      <w:start w:val="0"/>
      <w:numFmt w:val="bullet"/>
      <w:lvlText w:val="•"/>
      <w:lvlJc w:val="left"/>
      <w:pPr>
        <w:ind w:left="5780" w:hanging="360"/>
      </w:pPr>
      <w:rPr>
        <w:rFonts w:hint="default"/>
        <w:lang w:val="ru-RU" w:eastAsia="en-US" w:bidi="ar-SA"/>
      </w:rPr>
    </w:lvl>
    <w:lvl w:ilvl="4" w:tentative="0">
      <w:start w:val="0"/>
      <w:numFmt w:val="bullet"/>
      <w:lvlText w:val="•"/>
      <w:lvlJc w:val="left"/>
      <w:pPr>
        <w:ind w:left="7307" w:hanging="360"/>
      </w:pPr>
      <w:rPr>
        <w:rFonts w:hint="default"/>
        <w:lang w:val="ru-RU" w:eastAsia="en-US" w:bidi="ar-SA"/>
      </w:rPr>
    </w:lvl>
    <w:lvl w:ilvl="5" w:tentative="0">
      <w:start w:val="0"/>
      <w:numFmt w:val="bullet"/>
      <w:lvlText w:val="•"/>
      <w:lvlJc w:val="left"/>
      <w:pPr>
        <w:ind w:left="8834" w:hanging="360"/>
      </w:pPr>
      <w:rPr>
        <w:rFonts w:hint="default"/>
        <w:lang w:val="ru-RU" w:eastAsia="en-US" w:bidi="ar-SA"/>
      </w:rPr>
    </w:lvl>
    <w:lvl w:ilvl="6" w:tentative="0">
      <w:start w:val="0"/>
      <w:numFmt w:val="bullet"/>
      <w:lvlText w:val="•"/>
      <w:lvlJc w:val="left"/>
      <w:pPr>
        <w:ind w:left="10360" w:hanging="360"/>
      </w:pPr>
      <w:rPr>
        <w:rFonts w:hint="default"/>
        <w:lang w:val="ru-RU" w:eastAsia="en-US" w:bidi="ar-SA"/>
      </w:rPr>
    </w:lvl>
    <w:lvl w:ilvl="7" w:tentative="0">
      <w:start w:val="0"/>
      <w:numFmt w:val="bullet"/>
      <w:lvlText w:val="•"/>
      <w:lvlJc w:val="left"/>
      <w:pPr>
        <w:ind w:left="11887" w:hanging="360"/>
      </w:pPr>
      <w:rPr>
        <w:rFonts w:hint="default"/>
        <w:lang w:val="ru-RU" w:eastAsia="en-US" w:bidi="ar-SA"/>
      </w:rPr>
    </w:lvl>
    <w:lvl w:ilvl="8" w:tentative="0">
      <w:start w:val="0"/>
      <w:numFmt w:val="bullet"/>
      <w:lvlText w:val="•"/>
      <w:lvlJc w:val="left"/>
      <w:pPr>
        <w:ind w:left="13414" w:hanging="360"/>
      </w:pPr>
      <w:rPr>
        <w:rFonts w:hint="default"/>
        <w:lang w:val="ru-RU" w:eastAsia="en-US" w:bidi="ar-SA"/>
      </w:rPr>
    </w:lvl>
  </w:abstractNum>
  <w:abstractNum w:abstractNumId="28">
    <w:nsid w:val="250E5264"/>
    <w:multiLevelType w:val="multilevel"/>
    <w:tmpl w:val="250E52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51B460E"/>
    <w:multiLevelType w:val="multilevel"/>
    <w:tmpl w:val="251B460E"/>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30">
    <w:nsid w:val="25CE1231"/>
    <w:multiLevelType w:val="multilevel"/>
    <w:tmpl w:val="25CE12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CC00F93"/>
    <w:multiLevelType w:val="multilevel"/>
    <w:tmpl w:val="2CC00F93"/>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2">
    <w:nsid w:val="2CF5753C"/>
    <w:multiLevelType w:val="multilevel"/>
    <w:tmpl w:val="2CF5753C"/>
    <w:lvl w:ilvl="0" w:tentative="0">
      <w:start w:val="1"/>
      <w:numFmt w:val="decimal"/>
      <w:lvlText w:val=""/>
      <w:lvlJc w:val="left"/>
    </w:lvl>
    <w:lvl w:ilvl="1" w:tentative="0">
      <w:start w:val="1"/>
      <w:numFmt w:val="bullet"/>
      <w:lvlText w:val=""/>
      <w:lvlJc w:val="left"/>
      <w:rPr>
        <w:rFonts w:hint="default" w:ascii="Symbol" w:hAnsi="Symbol"/>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2D1F40A5"/>
    <w:multiLevelType w:val="multilevel"/>
    <w:tmpl w:val="2D1F40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2EED6C9D"/>
    <w:multiLevelType w:val="multilevel"/>
    <w:tmpl w:val="2EED6C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32E82E11"/>
    <w:multiLevelType w:val="multilevel"/>
    <w:tmpl w:val="32E82E11"/>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36">
    <w:nsid w:val="358B540D"/>
    <w:multiLevelType w:val="multilevel"/>
    <w:tmpl w:val="358B540D"/>
    <w:lvl w:ilvl="0" w:tentative="0">
      <w:start w:val="0"/>
      <w:numFmt w:val="bullet"/>
      <w:lvlText w:val=""/>
      <w:lvlJc w:val="left"/>
      <w:pPr>
        <w:ind w:left="729"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1456" w:hanging="360"/>
      </w:pPr>
      <w:rPr>
        <w:rFonts w:hint="default"/>
        <w:lang w:val="ru-RU" w:eastAsia="en-US" w:bidi="ar-SA"/>
      </w:rPr>
    </w:lvl>
    <w:lvl w:ilvl="2" w:tentative="0">
      <w:start w:val="0"/>
      <w:numFmt w:val="bullet"/>
      <w:lvlText w:val="•"/>
      <w:lvlJc w:val="left"/>
      <w:pPr>
        <w:ind w:left="2193" w:hanging="360"/>
      </w:pPr>
      <w:rPr>
        <w:rFonts w:hint="default"/>
        <w:lang w:val="ru-RU" w:eastAsia="en-US" w:bidi="ar-SA"/>
      </w:rPr>
    </w:lvl>
    <w:lvl w:ilvl="3" w:tentative="0">
      <w:start w:val="0"/>
      <w:numFmt w:val="bullet"/>
      <w:lvlText w:val="•"/>
      <w:lvlJc w:val="left"/>
      <w:pPr>
        <w:ind w:left="2929" w:hanging="360"/>
      </w:pPr>
      <w:rPr>
        <w:rFonts w:hint="default"/>
        <w:lang w:val="ru-RU" w:eastAsia="en-US" w:bidi="ar-SA"/>
      </w:rPr>
    </w:lvl>
    <w:lvl w:ilvl="4" w:tentative="0">
      <w:start w:val="0"/>
      <w:numFmt w:val="bullet"/>
      <w:lvlText w:val="•"/>
      <w:lvlJc w:val="left"/>
      <w:pPr>
        <w:ind w:left="3666" w:hanging="360"/>
      </w:pPr>
      <w:rPr>
        <w:rFonts w:hint="default"/>
        <w:lang w:val="ru-RU" w:eastAsia="en-US" w:bidi="ar-SA"/>
      </w:rPr>
    </w:lvl>
    <w:lvl w:ilvl="5" w:tentative="0">
      <w:start w:val="0"/>
      <w:numFmt w:val="bullet"/>
      <w:lvlText w:val="•"/>
      <w:lvlJc w:val="left"/>
      <w:pPr>
        <w:ind w:left="4402" w:hanging="360"/>
      </w:pPr>
      <w:rPr>
        <w:rFonts w:hint="default"/>
        <w:lang w:val="ru-RU" w:eastAsia="en-US" w:bidi="ar-SA"/>
      </w:rPr>
    </w:lvl>
    <w:lvl w:ilvl="6" w:tentative="0">
      <w:start w:val="0"/>
      <w:numFmt w:val="bullet"/>
      <w:lvlText w:val="•"/>
      <w:lvlJc w:val="left"/>
      <w:pPr>
        <w:ind w:left="5139" w:hanging="360"/>
      </w:pPr>
      <w:rPr>
        <w:rFonts w:hint="default"/>
        <w:lang w:val="ru-RU" w:eastAsia="en-US" w:bidi="ar-SA"/>
      </w:rPr>
    </w:lvl>
    <w:lvl w:ilvl="7" w:tentative="0">
      <w:start w:val="0"/>
      <w:numFmt w:val="bullet"/>
      <w:lvlText w:val="•"/>
      <w:lvlJc w:val="left"/>
      <w:pPr>
        <w:ind w:left="5875" w:hanging="360"/>
      </w:pPr>
      <w:rPr>
        <w:rFonts w:hint="default"/>
        <w:lang w:val="ru-RU" w:eastAsia="en-US" w:bidi="ar-SA"/>
      </w:rPr>
    </w:lvl>
    <w:lvl w:ilvl="8" w:tentative="0">
      <w:start w:val="0"/>
      <w:numFmt w:val="bullet"/>
      <w:lvlText w:val="•"/>
      <w:lvlJc w:val="left"/>
      <w:pPr>
        <w:ind w:left="6612" w:hanging="360"/>
      </w:pPr>
      <w:rPr>
        <w:rFonts w:hint="default"/>
        <w:lang w:val="ru-RU" w:eastAsia="en-US" w:bidi="ar-SA"/>
      </w:rPr>
    </w:lvl>
  </w:abstractNum>
  <w:abstractNum w:abstractNumId="37">
    <w:nsid w:val="37F50046"/>
    <w:multiLevelType w:val="multilevel"/>
    <w:tmpl w:val="37F500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9CB5B7A"/>
    <w:multiLevelType w:val="multilevel"/>
    <w:tmpl w:val="39CB5B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3B1F5FA4"/>
    <w:multiLevelType w:val="multilevel"/>
    <w:tmpl w:val="3B1F5F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CA70147"/>
    <w:multiLevelType w:val="multilevel"/>
    <w:tmpl w:val="3CA70147"/>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41">
    <w:nsid w:val="437520A2"/>
    <w:multiLevelType w:val="multilevel"/>
    <w:tmpl w:val="437520A2"/>
    <w:lvl w:ilvl="0" w:tentative="0">
      <w:start w:val="1"/>
      <w:numFmt w:val="decimal"/>
      <w:lvlText w:val="%1."/>
      <w:lvlJc w:val="left"/>
      <w:pPr>
        <w:ind w:left="1080" w:hanging="360"/>
      </w:pPr>
      <w:rPr>
        <w:rFonts w:hint="default" w:eastAsiaTheme="minorHAnsi" w:cstheme="minorBidi"/>
        <w:sz w:val="20"/>
      </w:rPr>
    </w:lvl>
    <w:lvl w:ilvl="1" w:tentative="0">
      <w:start w:val="2"/>
      <w:numFmt w:val="decimal"/>
      <w:isLgl/>
      <w:lvlText w:val="%1.%2."/>
      <w:lvlJc w:val="left"/>
      <w:pPr>
        <w:ind w:left="1512" w:hanging="720"/>
      </w:pPr>
      <w:rPr>
        <w:rFonts w:hint="default"/>
      </w:rPr>
    </w:lvl>
    <w:lvl w:ilvl="2" w:tentative="0">
      <w:start w:val="1"/>
      <w:numFmt w:val="decimal"/>
      <w:isLgl/>
      <w:lvlText w:val="%1.%2.%3."/>
      <w:lvlJc w:val="left"/>
      <w:pPr>
        <w:ind w:left="1584" w:hanging="720"/>
      </w:pPr>
      <w:rPr>
        <w:rFonts w:hint="default"/>
      </w:rPr>
    </w:lvl>
    <w:lvl w:ilvl="3" w:tentative="0">
      <w:start w:val="1"/>
      <w:numFmt w:val="decimal"/>
      <w:isLgl/>
      <w:lvlText w:val="%1.%2.%3.%4."/>
      <w:lvlJc w:val="left"/>
      <w:pPr>
        <w:ind w:left="2016" w:hanging="1080"/>
      </w:pPr>
      <w:rPr>
        <w:rFonts w:hint="default"/>
      </w:rPr>
    </w:lvl>
    <w:lvl w:ilvl="4" w:tentative="0">
      <w:start w:val="1"/>
      <w:numFmt w:val="decimal"/>
      <w:isLgl/>
      <w:lvlText w:val="%1.%2.%3.%4.%5."/>
      <w:lvlJc w:val="left"/>
      <w:pPr>
        <w:ind w:left="2088" w:hanging="1080"/>
      </w:pPr>
      <w:rPr>
        <w:rFonts w:hint="default"/>
      </w:rPr>
    </w:lvl>
    <w:lvl w:ilvl="5" w:tentative="0">
      <w:start w:val="1"/>
      <w:numFmt w:val="decimal"/>
      <w:isLgl/>
      <w:lvlText w:val="%1.%2.%3.%4.%5.%6."/>
      <w:lvlJc w:val="left"/>
      <w:pPr>
        <w:ind w:left="2520" w:hanging="1440"/>
      </w:pPr>
      <w:rPr>
        <w:rFonts w:hint="default"/>
      </w:rPr>
    </w:lvl>
    <w:lvl w:ilvl="6" w:tentative="0">
      <w:start w:val="1"/>
      <w:numFmt w:val="decimal"/>
      <w:isLgl/>
      <w:lvlText w:val="%1.%2.%3.%4.%5.%6.%7."/>
      <w:lvlJc w:val="left"/>
      <w:pPr>
        <w:ind w:left="2952" w:hanging="1800"/>
      </w:pPr>
      <w:rPr>
        <w:rFonts w:hint="default"/>
      </w:rPr>
    </w:lvl>
    <w:lvl w:ilvl="7" w:tentative="0">
      <w:start w:val="1"/>
      <w:numFmt w:val="decimal"/>
      <w:isLgl/>
      <w:lvlText w:val="%1.%2.%3.%4.%5.%6.%7.%8."/>
      <w:lvlJc w:val="left"/>
      <w:pPr>
        <w:ind w:left="3024" w:hanging="1800"/>
      </w:pPr>
      <w:rPr>
        <w:rFonts w:hint="default"/>
      </w:rPr>
    </w:lvl>
    <w:lvl w:ilvl="8" w:tentative="0">
      <w:start w:val="1"/>
      <w:numFmt w:val="decimal"/>
      <w:isLgl/>
      <w:lvlText w:val="%1.%2.%3.%4.%5.%6.%7.%8.%9."/>
      <w:lvlJc w:val="left"/>
      <w:pPr>
        <w:ind w:left="3456" w:hanging="2160"/>
      </w:pPr>
      <w:rPr>
        <w:rFonts w:hint="default"/>
      </w:rPr>
    </w:lvl>
  </w:abstractNum>
  <w:abstractNum w:abstractNumId="42">
    <w:nsid w:val="45384281"/>
    <w:multiLevelType w:val="multilevel"/>
    <w:tmpl w:val="453842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AF31E46"/>
    <w:multiLevelType w:val="multilevel"/>
    <w:tmpl w:val="4AF31E46"/>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44">
    <w:nsid w:val="4BC03C7B"/>
    <w:multiLevelType w:val="multilevel"/>
    <w:tmpl w:val="4BC03C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D3A5F16"/>
    <w:multiLevelType w:val="multilevel"/>
    <w:tmpl w:val="4D3A5F16"/>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6">
    <w:nsid w:val="4F275540"/>
    <w:multiLevelType w:val="multilevel"/>
    <w:tmpl w:val="4F275540"/>
    <w:lvl w:ilvl="0" w:tentative="0">
      <w:start w:val="1"/>
      <w:numFmt w:val="bullet"/>
      <w:lvlText w:val=""/>
      <w:lvlJc w:val="left"/>
      <w:pPr>
        <w:ind w:left="5747" w:hanging="360"/>
      </w:pPr>
      <w:rPr>
        <w:rFonts w:hint="default" w:ascii="Symbol" w:hAnsi="Symbol"/>
        <w:color w:val="auto"/>
        <w:sz w:val="24"/>
        <w:szCs w:val="24"/>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47">
    <w:nsid w:val="50A045B5"/>
    <w:multiLevelType w:val="multilevel"/>
    <w:tmpl w:val="50A045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14E62BB"/>
    <w:multiLevelType w:val="multilevel"/>
    <w:tmpl w:val="514E62BB"/>
    <w:lvl w:ilvl="0" w:tentative="0">
      <w:start w:val="0"/>
      <w:numFmt w:val="bullet"/>
      <w:lvlText w:val=""/>
      <w:lvlJc w:val="left"/>
      <w:pPr>
        <w:ind w:left="298" w:hanging="428"/>
      </w:pPr>
      <w:rPr>
        <w:rFonts w:hint="default" w:ascii="Symbol" w:hAnsi="Symbol" w:eastAsia="Symbol" w:cs="Symbol"/>
        <w:w w:val="100"/>
        <w:sz w:val="24"/>
        <w:szCs w:val="24"/>
        <w:lang w:val="ru-RU" w:eastAsia="en-US" w:bidi="ar-SA"/>
      </w:rPr>
    </w:lvl>
    <w:lvl w:ilvl="1" w:tentative="0">
      <w:start w:val="0"/>
      <w:numFmt w:val="bullet"/>
      <w:lvlText w:val="•"/>
      <w:lvlJc w:val="left"/>
      <w:pPr>
        <w:ind w:left="783" w:hanging="428"/>
      </w:pPr>
      <w:rPr>
        <w:rFonts w:hint="default"/>
        <w:lang w:val="ru-RU" w:eastAsia="en-US" w:bidi="ar-SA"/>
      </w:rPr>
    </w:lvl>
    <w:lvl w:ilvl="2" w:tentative="0">
      <w:start w:val="0"/>
      <w:numFmt w:val="bullet"/>
      <w:lvlText w:val="•"/>
      <w:lvlJc w:val="left"/>
      <w:pPr>
        <w:ind w:left="1266" w:hanging="428"/>
      </w:pPr>
      <w:rPr>
        <w:rFonts w:hint="default"/>
        <w:lang w:val="ru-RU" w:eastAsia="en-US" w:bidi="ar-SA"/>
      </w:rPr>
    </w:lvl>
    <w:lvl w:ilvl="3" w:tentative="0">
      <w:start w:val="0"/>
      <w:numFmt w:val="bullet"/>
      <w:lvlText w:val="•"/>
      <w:lvlJc w:val="left"/>
      <w:pPr>
        <w:ind w:left="1749" w:hanging="428"/>
      </w:pPr>
      <w:rPr>
        <w:rFonts w:hint="default"/>
        <w:lang w:val="ru-RU" w:eastAsia="en-US" w:bidi="ar-SA"/>
      </w:rPr>
    </w:lvl>
    <w:lvl w:ilvl="4" w:tentative="0">
      <w:start w:val="0"/>
      <w:numFmt w:val="bullet"/>
      <w:lvlText w:val="•"/>
      <w:lvlJc w:val="left"/>
      <w:pPr>
        <w:ind w:left="2232" w:hanging="428"/>
      </w:pPr>
      <w:rPr>
        <w:rFonts w:hint="default"/>
        <w:lang w:val="ru-RU" w:eastAsia="en-US" w:bidi="ar-SA"/>
      </w:rPr>
    </w:lvl>
    <w:lvl w:ilvl="5" w:tentative="0">
      <w:start w:val="0"/>
      <w:numFmt w:val="bullet"/>
      <w:lvlText w:val="•"/>
      <w:lvlJc w:val="left"/>
      <w:pPr>
        <w:ind w:left="2716" w:hanging="428"/>
      </w:pPr>
      <w:rPr>
        <w:rFonts w:hint="default"/>
        <w:lang w:val="ru-RU" w:eastAsia="en-US" w:bidi="ar-SA"/>
      </w:rPr>
    </w:lvl>
    <w:lvl w:ilvl="6" w:tentative="0">
      <w:start w:val="0"/>
      <w:numFmt w:val="bullet"/>
      <w:lvlText w:val="•"/>
      <w:lvlJc w:val="left"/>
      <w:pPr>
        <w:ind w:left="3199" w:hanging="428"/>
      </w:pPr>
      <w:rPr>
        <w:rFonts w:hint="default"/>
        <w:lang w:val="ru-RU" w:eastAsia="en-US" w:bidi="ar-SA"/>
      </w:rPr>
    </w:lvl>
    <w:lvl w:ilvl="7" w:tentative="0">
      <w:start w:val="0"/>
      <w:numFmt w:val="bullet"/>
      <w:lvlText w:val="•"/>
      <w:lvlJc w:val="left"/>
      <w:pPr>
        <w:ind w:left="3682" w:hanging="428"/>
      </w:pPr>
      <w:rPr>
        <w:rFonts w:hint="default"/>
        <w:lang w:val="ru-RU" w:eastAsia="en-US" w:bidi="ar-SA"/>
      </w:rPr>
    </w:lvl>
    <w:lvl w:ilvl="8" w:tentative="0">
      <w:start w:val="0"/>
      <w:numFmt w:val="bullet"/>
      <w:lvlText w:val="•"/>
      <w:lvlJc w:val="left"/>
      <w:pPr>
        <w:ind w:left="4165" w:hanging="428"/>
      </w:pPr>
      <w:rPr>
        <w:rFonts w:hint="default"/>
        <w:lang w:val="ru-RU" w:eastAsia="en-US" w:bidi="ar-SA"/>
      </w:rPr>
    </w:lvl>
  </w:abstractNum>
  <w:abstractNum w:abstractNumId="49">
    <w:nsid w:val="518A4EC2"/>
    <w:multiLevelType w:val="multilevel"/>
    <w:tmpl w:val="518A4EC2"/>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50">
    <w:nsid w:val="51904509"/>
    <w:multiLevelType w:val="multilevel"/>
    <w:tmpl w:val="519045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1A62557"/>
    <w:multiLevelType w:val="multilevel"/>
    <w:tmpl w:val="51A62557"/>
    <w:lvl w:ilvl="0" w:tentative="0">
      <w:start w:val="1"/>
      <w:numFmt w:val="decimal"/>
      <w:lvlText w:val="%1."/>
      <w:lvlJc w:val="left"/>
      <w:pPr>
        <w:ind w:left="720" w:hanging="360"/>
      </w:pPr>
    </w:lvl>
    <w:lvl w:ilvl="1" w:tentative="0">
      <w:start w:val="3"/>
      <w:numFmt w:val="decimal"/>
      <w:isLgl/>
      <w:lvlText w:val="%1.%2."/>
      <w:lvlJc w:val="left"/>
      <w:pPr>
        <w:ind w:left="1129" w:hanging="420"/>
      </w:pPr>
      <w:rPr>
        <w:rFonts w:hint="default"/>
      </w:rPr>
    </w:lvl>
    <w:lvl w:ilvl="2" w:tentative="0">
      <w:start w:val="1"/>
      <w:numFmt w:val="decimal"/>
      <w:isLgl/>
      <w:lvlText w:val="%1.%2.%3."/>
      <w:lvlJc w:val="left"/>
      <w:pPr>
        <w:ind w:left="1772" w:hanging="720"/>
      </w:pPr>
      <w:rPr>
        <w:rFonts w:hint="default"/>
      </w:rPr>
    </w:lvl>
    <w:lvl w:ilvl="3" w:tentative="0">
      <w:start w:val="1"/>
      <w:numFmt w:val="decimal"/>
      <w:isLgl/>
      <w:lvlText w:val="%1.%2.%3.%4."/>
      <w:lvlJc w:val="left"/>
      <w:pPr>
        <w:ind w:left="2118" w:hanging="720"/>
      </w:pPr>
      <w:rPr>
        <w:rFonts w:hint="default"/>
      </w:rPr>
    </w:lvl>
    <w:lvl w:ilvl="4" w:tentative="0">
      <w:start w:val="1"/>
      <w:numFmt w:val="decimal"/>
      <w:isLgl/>
      <w:lvlText w:val="%1.%2.%3.%4.%5."/>
      <w:lvlJc w:val="left"/>
      <w:pPr>
        <w:ind w:left="2824" w:hanging="1080"/>
      </w:pPr>
      <w:rPr>
        <w:rFonts w:hint="default"/>
      </w:rPr>
    </w:lvl>
    <w:lvl w:ilvl="5" w:tentative="0">
      <w:start w:val="1"/>
      <w:numFmt w:val="decimal"/>
      <w:isLgl/>
      <w:lvlText w:val="%1.%2.%3.%4.%5.%6."/>
      <w:lvlJc w:val="left"/>
      <w:pPr>
        <w:ind w:left="3170" w:hanging="1080"/>
      </w:pPr>
      <w:rPr>
        <w:rFonts w:hint="default"/>
      </w:rPr>
    </w:lvl>
    <w:lvl w:ilvl="6" w:tentative="0">
      <w:start w:val="1"/>
      <w:numFmt w:val="decimal"/>
      <w:isLgl/>
      <w:lvlText w:val="%1.%2.%3.%4.%5.%6.%7."/>
      <w:lvlJc w:val="left"/>
      <w:pPr>
        <w:ind w:left="3876" w:hanging="1440"/>
      </w:pPr>
      <w:rPr>
        <w:rFonts w:hint="default"/>
      </w:rPr>
    </w:lvl>
    <w:lvl w:ilvl="7" w:tentative="0">
      <w:start w:val="1"/>
      <w:numFmt w:val="decimal"/>
      <w:isLgl/>
      <w:lvlText w:val="%1.%2.%3.%4.%5.%6.%7.%8."/>
      <w:lvlJc w:val="left"/>
      <w:pPr>
        <w:ind w:left="4222" w:hanging="1440"/>
      </w:pPr>
      <w:rPr>
        <w:rFonts w:hint="default"/>
      </w:rPr>
    </w:lvl>
    <w:lvl w:ilvl="8" w:tentative="0">
      <w:start w:val="1"/>
      <w:numFmt w:val="decimal"/>
      <w:isLgl/>
      <w:lvlText w:val="%1.%2.%3.%4.%5.%6.%7.%8.%9."/>
      <w:lvlJc w:val="left"/>
      <w:pPr>
        <w:ind w:left="4928" w:hanging="1800"/>
      </w:pPr>
      <w:rPr>
        <w:rFonts w:hint="default"/>
      </w:rPr>
    </w:lvl>
  </w:abstractNum>
  <w:abstractNum w:abstractNumId="52">
    <w:nsid w:val="52F71925"/>
    <w:multiLevelType w:val="multilevel"/>
    <w:tmpl w:val="52F719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37278CE"/>
    <w:multiLevelType w:val="multilevel"/>
    <w:tmpl w:val="537278CE"/>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54">
    <w:nsid w:val="54BF6BB9"/>
    <w:multiLevelType w:val="multilevel"/>
    <w:tmpl w:val="54BF6BB9"/>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55">
    <w:nsid w:val="56802EEB"/>
    <w:multiLevelType w:val="multilevel"/>
    <w:tmpl w:val="56802EE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58D819B8"/>
    <w:multiLevelType w:val="multilevel"/>
    <w:tmpl w:val="58D819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CD474A8"/>
    <w:multiLevelType w:val="multilevel"/>
    <w:tmpl w:val="5CD474A8"/>
    <w:lvl w:ilvl="0" w:tentative="0">
      <w:start w:val="1"/>
      <w:numFmt w:val="bullet"/>
      <w:lvlText w:val=""/>
      <w:lvlJc w:val="left"/>
      <w:pPr>
        <w:ind w:left="1421" w:hanging="360"/>
      </w:pPr>
      <w:rPr>
        <w:rFonts w:hint="default" w:ascii="Symbol" w:hAnsi="Symbol"/>
      </w:rPr>
    </w:lvl>
    <w:lvl w:ilvl="1" w:tentative="0">
      <w:start w:val="1"/>
      <w:numFmt w:val="bullet"/>
      <w:lvlText w:val="o"/>
      <w:lvlJc w:val="left"/>
      <w:pPr>
        <w:ind w:left="2141" w:hanging="360"/>
      </w:pPr>
      <w:rPr>
        <w:rFonts w:hint="default" w:ascii="Courier New" w:hAnsi="Courier New" w:cs="Courier New"/>
      </w:rPr>
    </w:lvl>
    <w:lvl w:ilvl="2" w:tentative="0">
      <w:start w:val="1"/>
      <w:numFmt w:val="bullet"/>
      <w:lvlText w:val=""/>
      <w:lvlJc w:val="left"/>
      <w:pPr>
        <w:ind w:left="2861" w:hanging="360"/>
      </w:pPr>
      <w:rPr>
        <w:rFonts w:hint="default" w:ascii="Wingdings" w:hAnsi="Wingdings"/>
      </w:rPr>
    </w:lvl>
    <w:lvl w:ilvl="3" w:tentative="0">
      <w:start w:val="1"/>
      <w:numFmt w:val="bullet"/>
      <w:lvlText w:val=""/>
      <w:lvlJc w:val="left"/>
      <w:pPr>
        <w:ind w:left="3581" w:hanging="360"/>
      </w:pPr>
      <w:rPr>
        <w:rFonts w:hint="default" w:ascii="Symbol" w:hAnsi="Symbol"/>
      </w:rPr>
    </w:lvl>
    <w:lvl w:ilvl="4" w:tentative="0">
      <w:start w:val="1"/>
      <w:numFmt w:val="bullet"/>
      <w:lvlText w:val="o"/>
      <w:lvlJc w:val="left"/>
      <w:pPr>
        <w:ind w:left="4301" w:hanging="360"/>
      </w:pPr>
      <w:rPr>
        <w:rFonts w:hint="default" w:ascii="Courier New" w:hAnsi="Courier New" w:cs="Courier New"/>
      </w:rPr>
    </w:lvl>
    <w:lvl w:ilvl="5" w:tentative="0">
      <w:start w:val="1"/>
      <w:numFmt w:val="bullet"/>
      <w:lvlText w:val=""/>
      <w:lvlJc w:val="left"/>
      <w:pPr>
        <w:ind w:left="5021" w:hanging="360"/>
      </w:pPr>
      <w:rPr>
        <w:rFonts w:hint="default" w:ascii="Wingdings" w:hAnsi="Wingdings"/>
      </w:rPr>
    </w:lvl>
    <w:lvl w:ilvl="6" w:tentative="0">
      <w:start w:val="1"/>
      <w:numFmt w:val="bullet"/>
      <w:lvlText w:val=""/>
      <w:lvlJc w:val="left"/>
      <w:pPr>
        <w:ind w:left="5741" w:hanging="360"/>
      </w:pPr>
      <w:rPr>
        <w:rFonts w:hint="default" w:ascii="Symbol" w:hAnsi="Symbol"/>
      </w:rPr>
    </w:lvl>
    <w:lvl w:ilvl="7" w:tentative="0">
      <w:start w:val="1"/>
      <w:numFmt w:val="bullet"/>
      <w:lvlText w:val="o"/>
      <w:lvlJc w:val="left"/>
      <w:pPr>
        <w:ind w:left="6461" w:hanging="360"/>
      </w:pPr>
      <w:rPr>
        <w:rFonts w:hint="default" w:ascii="Courier New" w:hAnsi="Courier New" w:cs="Courier New"/>
      </w:rPr>
    </w:lvl>
    <w:lvl w:ilvl="8" w:tentative="0">
      <w:start w:val="1"/>
      <w:numFmt w:val="bullet"/>
      <w:lvlText w:val=""/>
      <w:lvlJc w:val="left"/>
      <w:pPr>
        <w:ind w:left="7181" w:hanging="360"/>
      </w:pPr>
      <w:rPr>
        <w:rFonts w:hint="default" w:ascii="Wingdings" w:hAnsi="Wingdings"/>
      </w:rPr>
    </w:lvl>
  </w:abstractNum>
  <w:abstractNum w:abstractNumId="58">
    <w:nsid w:val="5D794528"/>
    <w:multiLevelType w:val="multilevel"/>
    <w:tmpl w:val="5D794528"/>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59">
    <w:nsid w:val="5D7A6ACB"/>
    <w:multiLevelType w:val="multilevel"/>
    <w:tmpl w:val="5D7A6A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5EFD5193"/>
    <w:multiLevelType w:val="multilevel"/>
    <w:tmpl w:val="5EFD51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61831A38"/>
    <w:multiLevelType w:val="multilevel"/>
    <w:tmpl w:val="61831A38"/>
    <w:lvl w:ilvl="0" w:tentative="0">
      <w:start w:val="0"/>
      <w:numFmt w:val="bullet"/>
      <w:lvlText w:val="—"/>
      <w:lvlJc w:val="left"/>
      <w:pPr>
        <w:ind w:left="113" w:hanging="286"/>
      </w:pPr>
      <w:rPr>
        <w:rFonts w:hint="default" w:ascii="Cambria" w:hAnsi="Cambria" w:eastAsia="Cambria" w:cs="Cambria"/>
        <w:w w:val="108"/>
        <w:sz w:val="18"/>
        <w:szCs w:val="18"/>
        <w:lang w:val="ru-RU" w:eastAsia="en-US" w:bidi="ar-SA"/>
      </w:rPr>
    </w:lvl>
    <w:lvl w:ilvl="1" w:tentative="0">
      <w:start w:val="0"/>
      <w:numFmt w:val="bullet"/>
      <w:lvlText w:val="•"/>
      <w:lvlJc w:val="left"/>
      <w:pPr>
        <w:ind w:left="423" w:hanging="286"/>
      </w:pPr>
      <w:rPr>
        <w:rFonts w:hint="default"/>
        <w:lang w:val="ru-RU" w:eastAsia="en-US" w:bidi="ar-SA"/>
      </w:rPr>
    </w:lvl>
    <w:lvl w:ilvl="2" w:tentative="0">
      <w:start w:val="0"/>
      <w:numFmt w:val="bullet"/>
      <w:lvlText w:val="•"/>
      <w:lvlJc w:val="left"/>
      <w:pPr>
        <w:ind w:left="727" w:hanging="286"/>
      </w:pPr>
      <w:rPr>
        <w:rFonts w:hint="default"/>
        <w:lang w:val="ru-RU" w:eastAsia="en-US" w:bidi="ar-SA"/>
      </w:rPr>
    </w:lvl>
    <w:lvl w:ilvl="3" w:tentative="0">
      <w:start w:val="0"/>
      <w:numFmt w:val="bullet"/>
      <w:lvlText w:val="•"/>
      <w:lvlJc w:val="left"/>
      <w:pPr>
        <w:ind w:left="1030" w:hanging="286"/>
      </w:pPr>
      <w:rPr>
        <w:rFonts w:hint="default"/>
        <w:lang w:val="ru-RU" w:eastAsia="en-US" w:bidi="ar-SA"/>
      </w:rPr>
    </w:lvl>
    <w:lvl w:ilvl="4" w:tentative="0">
      <w:start w:val="0"/>
      <w:numFmt w:val="bullet"/>
      <w:lvlText w:val="•"/>
      <w:lvlJc w:val="left"/>
      <w:pPr>
        <w:ind w:left="1334" w:hanging="286"/>
      </w:pPr>
      <w:rPr>
        <w:rFonts w:hint="default"/>
        <w:lang w:val="ru-RU" w:eastAsia="en-US" w:bidi="ar-SA"/>
      </w:rPr>
    </w:lvl>
    <w:lvl w:ilvl="5" w:tentative="0">
      <w:start w:val="0"/>
      <w:numFmt w:val="bullet"/>
      <w:lvlText w:val="•"/>
      <w:lvlJc w:val="left"/>
      <w:pPr>
        <w:ind w:left="1637" w:hanging="286"/>
      </w:pPr>
      <w:rPr>
        <w:rFonts w:hint="default"/>
        <w:lang w:val="ru-RU" w:eastAsia="en-US" w:bidi="ar-SA"/>
      </w:rPr>
    </w:lvl>
    <w:lvl w:ilvl="6" w:tentative="0">
      <w:start w:val="0"/>
      <w:numFmt w:val="bullet"/>
      <w:lvlText w:val="•"/>
      <w:lvlJc w:val="left"/>
      <w:pPr>
        <w:ind w:left="1941" w:hanging="286"/>
      </w:pPr>
      <w:rPr>
        <w:rFonts w:hint="default"/>
        <w:lang w:val="ru-RU" w:eastAsia="en-US" w:bidi="ar-SA"/>
      </w:rPr>
    </w:lvl>
    <w:lvl w:ilvl="7" w:tentative="0">
      <w:start w:val="0"/>
      <w:numFmt w:val="bullet"/>
      <w:lvlText w:val="•"/>
      <w:lvlJc w:val="left"/>
      <w:pPr>
        <w:ind w:left="2244" w:hanging="286"/>
      </w:pPr>
      <w:rPr>
        <w:rFonts w:hint="default"/>
        <w:lang w:val="ru-RU" w:eastAsia="en-US" w:bidi="ar-SA"/>
      </w:rPr>
    </w:lvl>
    <w:lvl w:ilvl="8" w:tentative="0">
      <w:start w:val="0"/>
      <w:numFmt w:val="bullet"/>
      <w:lvlText w:val="•"/>
      <w:lvlJc w:val="left"/>
      <w:pPr>
        <w:ind w:left="2548" w:hanging="286"/>
      </w:pPr>
      <w:rPr>
        <w:rFonts w:hint="default"/>
        <w:lang w:val="ru-RU" w:eastAsia="en-US" w:bidi="ar-SA"/>
      </w:rPr>
    </w:lvl>
  </w:abstractNum>
  <w:abstractNum w:abstractNumId="62">
    <w:nsid w:val="627A3745"/>
    <w:multiLevelType w:val="multilevel"/>
    <w:tmpl w:val="627A37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7CB29F5"/>
    <w:multiLevelType w:val="multilevel"/>
    <w:tmpl w:val="67CB29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4">
    <w:nsid w:val="696048A5"/>
    <w:multiLevelType w:val="multilevel"/>
    <w:tmpl w:val="696048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C6479B0"/>
    <w:multiLevelType w:val="multilevel"/>
    <w:tmpl w:val="6C6479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E853DB3"/>
    <w:multiLevelType w:val="multilevel"/>
    <w:tmpl w:val="6E853DB3"/>
    <w:lvl w:ilvl="0" w:tentative="0">
      <w:start w:val="1"/>
      <w:numFmt w:val="decimal"/>
      <w:lvlText w:val="%1."/>
      <w:lvlJc w:val="left"/>
      <w:pPr>
        <w:ind w:left="720" w:hanging="360"/>
      </w:pPr>
      <w:rPr>
        <w:rFonts w:hint="default"/>
        <w:b/>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7">
    <w:nsid w:val="6F9460CA"/>
    <w:multiLevelType w:val="multilevel"/>
    <w:tmpl w:val="6F9460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711160F8"/>
    <w:multiLevelType w:val="multilevel"/>
    <w:tmpl w:val="711160F8"/>
    <w:lvl w:ilvl="0" w:tentative="0">
      <w:start w:val="1"/>
      <w:numFmt w:val="bullet"/>
      <w:lvlText w:val=""/>
      <w:lvlJc w:val="left"/>
      <w:pPr>
        <w:ind w:left="348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745F3D97"/>
    <w:multiLevelType w:val="multilevel"/>
    <w:tmpl w:val="745F3D97"/>
    <w:lvl w:ilvl="0" w:tentative="0">
      <w:start w:val="1"/>
      <w:numFmt w:val="bullet"/>
      <w:lvlText w:val=""/>
      <w:lvlJc w:val="left"/>
      <w:pPr>
        <w:ind w:left="3480" w:hanging="360"/>
      </w:pPr>
      <w:rPr>
        <w:rFonts w:hint="default" w:ascii="Symbol" w:hAnsi="Symbol"/>
        <w:color w:val="auto"/>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70">
    <w:nsid w:val="76014B91"/>
    <w:multiLevelType w:val="multilevel"/>
    <w:tmpl w:val="76014B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1">
    <w:nsid w:val="774C5F80"/>
    <w:multiLevelType w:val="multilevel"/>
    <w:tmpl w:val="774C5F80"/>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778E463D"/>
    <w:multiLevelType w:val="multilevel"/>
    <w:tmpl w:val="778E463D"/>
    <w:lvl w:ilvl="0" w:tentative="0">
      <w:start w:val="1"/>
      <w:numFmt w:val="bullet"/>
      <w:lvlText w:val=""/>
      <w:lvlJc w:val="left"/>
      <w:pPr>
        <w:ind w:left="856" w:hanging="360"/>
      </w:pPr>
      <w:rPr>
        <w:rFonts w:hint="default" w:ascii="Symbol" w:hAnsi="Symbol"/>
        <w:color w:val="000000" w:themeColor="text1"/>
      </w:rPr>
    </w:lvl>
    <w:lvl w:ilvl="1" w:tentative="0">
      <w:start w:val="1"/>
      <w:numFmt w:val="bullet"/>
      <w:lvlText w:val="o"/>
      <w:lvlJc w:val="left"/>
      <w:pPr>
        <w:ind w:left="1576" w:hanging="360"/>
      </w:pPr>
      <w:rPr>
        <w:rFonts w:hint="default" w:ascii="Courier New" w:hAnsi="Courier New" w:cs="Courier New"/>
      </w:rPr>
    </w:lvl>
    <w:lvl w:ilvl="2" w:tentative="0">
      <w:start w:val="1"/>
      <w:numFmt w:val="bullet"/>
      <w:lvlText w:val=""/>
      <w:lvlJc w:val="left"/>
      <w:pPr>
        <w:ind w:left="2296" w:hanging="360"/>
      </w:pPr>
      <w:rPr>
        <w:rFonts w:hint="default" w:ascii="Wingdings" w:hAnsi="Wingdings"/>
      </w:rPr>
    </w:lvl>
    <w:lvl w:ilvl="3" w:tentative="0">
      <w:start w:val="1"/>
      <w:numFmt w:val="bullet"/>
      <w:lvlText w:val=""/>
      <w:lvlJc w:val="left"/>
      <w:pPr>
        <w:ind w:left="3016" w:hanging="360"/>
      </w:pPr>
      <w:rPr>
        <w:rFonts w:hint="default" w:ascii="Symbol" w:hAnsi="Symbol"/>
      </w:rPr>
    </w:lvl>
    <w:lvl w:ilvl="4" w:tentative="0">
      <w:start w:val="1"/>
      <w:numFmt w:val="bullet"/>
      <w:lvlText w:val="o"/>
      <w:lvlJc w:val="left"/>
      <w:pPr>
        <w:ind w:left="3736" w:hanging="360"/>
      </w:pPr>
      <w:rPr>
        <w:rFonts w:hint="default" w:ascii="Courier New" w:hAnsi="Courier New" w:cs="Courier New"/>
      </w:rPr>
    </w:lvl>
    <w:lvl w:ilvl="5" w:tentative="0">
      <w:start w:val="1"/>
      <w:numFmt w:val="bullet"/>
      <w:lvlText w:val=""/>
      <w:lvlJc w:val="left"/>
      <w:pPr>
        <w:ind w:left="4456" w:hanging="360"/>
      </w:pPr>
      <w:rPr>
        <w:rFonts w:hint="default" w:ascii="Wingdings" w:hAnsi="Wingdings"/>
      </w:rPr>
    </w:lvl>
    <w:lvl w:ilvl="6" w:tentative="0">
      <w:start w:val="1"/>
      <w:numFmt w:val="bullet"/>
      <w:lvlText w:val=""/>
      <w:lvlJc w:val="left"/>
      <w:pPr>
        <w:ind w:left="5176" w:hanging="360"/>
      </w:pPr>
      <w:rPr>
        <w:rFonts w:hint="default" w:ascii="Symbol" w:hAnsi="Symbol"/>
      </w:rPr>
    </w:lvl>
    <w:lvl w:ilvl="7" w:tentative="0">
      <w:start w:val="1"/>
      <w:numFmt w:val="bullet"/>
      <w:lvlText w:val="o"/>
      <w:lvlJc w:val="left"/>
      <w:pPr>
        <w:ind w:left="5896" w:hanging="360"/>
      </w:pPr>
      <w:rPr>
        <w:rFonts w:hint="default" w:ascii="Courier New" w:hAnsi="Courier New" w:cs="Courier New"/>
      </w:rPr>
    </w:lvl>
    <w:lvl w:ilvl="8" w:tentative="0">
      <w:start w:val="1"/>
      <w:numFmt w:val="bullet"/>
      <w:lvlText w:val=""/>
      <w:lvlJc w:val="left"/>
      <w:pPr>
        <w:ind w:left="6616" w:hanging="360"/>
      </w:pPr>
      <w:rPr>
        <w:rFonts w:hint="default" w:ascii="Wingdings" w:hAnsi="Wingdings"/>
      </w:rPr>
    </w:lvl>
  </w:abstractNum>
  <w:abstractNum w:abstractNumId="73">
    <w:nsid w:val="77BA61E0"/>
    <w:multiLevelType w:val="multilevel"/>
    <w:tmpl w:val="77BA61E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4">
    <w:nsid w:val="782736BE"/>
    <w:multiLevelType w:val="multilevel"/>
    <w:tmpl w:val="782736BE"/>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75">
    <w:nsid w:val="7AA96F38"/>
    <w:multiLevelType w:val="multilevel"/>
    <w:tmpl w:val="7AA96F38"/>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76">
    <w:nsid w:val="7DA04473"/>
    <w:multiLevelType w:val="multilevel"/>
    <w:tmpl w:val="7DA04473"/>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77">
    <w:nsid w:val="7EBC4172"/>
    <w:multiLevelType w:val="multilevel"/>
    <w:tmpl w:val="7EBC4172"/>
    <w:lvl w:ilvl="0" w:tentative="0">
      <w:start w:val="0"/>
      <w:numFmt w:val="bullet"/>
      <w:lvlText w:val=""/>
      <w:lvlJc w:val="left"/>
      <w:pPr>
        <w:ind w:left="562" w:hanging="361"/>
      </w:pPr>
      <w:rPr>
        <w:rFonts w:hint="default"/>
        <w:w w:val="93"/>
        <w:lang w:val="ru-RU" w:eastAsia="en-US" w:bidi="ar-SA"/>
      </w:rPr>
    </w:lvl>
    <w:lvl w:ilvl="1" w:tentative="0">
      <w:start w:val="0"/>
      <w:numFmt w:val="bullet"/>
      <w:lvlText w:val=""/>
      <w:lvlJc w:val="left"/>
      <w:pPr>
        <w:ind w:left="822"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101" w:hanging="188"/>
      </w:pPr>
      <w:rPr>
        <w:rFonts w:hint="default" w:ascii="Times New Roman" w:hAnsi="Times New Roman" w:eastAsia="Times New Roman" w:cs="Times New Roman"/>
        <w:w w:val="99"/>
        <w:sz w:val="24"/>
        <w:szCs w:val="24"/>
        <w:lang w:val="ru-RU" w:eastAsia="en-US" w:bidi="ar-SA"/>
      </w:rPr>
    </w:lvl>
    <w:lvl w:ilvl="3" w:tentative="0">
      <w:start w:val="0"/>
      <w:numFmt w:val="bullet"/>
      <w:lvlText w:val="•"/>
      <w:lvlJc w:val="left"/>
      <w:pPr>
        <w:ind w:left="980" w:hanging="188"/>
      </w:pPr>
      <w:rPr>
        <w:rFonts w:hint="default"/>
        <w:lang w:val="ru-RU" w:eastAsia="en-US" w:bidi="ar-SA"/>
      </w:rPr>
    </w:lvl>
    <w:lvl w:ilvl="4" w:tentative="0">
      <w:start w:val="0"/>
      <w:numFmt w:val="bullet"/>
      <w:lvlText w:val="•"/>
      <w:lvlJc w:val="left"/>
      <w:pPr>
        <w:ind w:left="3111" w:hanging="188"/>
      </w:pPr>
      <w:rPr>
        <w:rFonts w:hint="default"/>
        <w:lang w:val="ru-RU" w:eastAsia="en-US" w:bidi="ar-SA"/>
      </w:rPr>
    </w:lvl>
    <w:lvl w:ilvl="5" w:tentative="0">
      <w:start w:val="0"/>
      <w:numFmt w:val="bullet"/>
      <w:lvlText w:val="•"/>
      <w:lvlJc w:val="left"/>
      <w:pPr>
        <w:ind w:left="5242" w:hanging="188"/>
      </w:pPr>
      <w:rPr>
        <w:rFonts w:hint="default"/>
        <w:lang w:val="ru-RU" w:eastAsia="en-US" w:bidi="ar-SA"/>
      </w:rPr>
    </w:lvl>
    <w:lvl w:ilvl="6" w:tentative="0">
      <w:start w:val="0"/>
      <w:numFmt w:val="bullet"/>
      <w:lvlText w:val="•"/>
      <w:lvlJc w:val="left"/>
      <w:pPr>
        <w:ind w:left="7373" w:hanging="188"/>
      </w:pPr>
      <w:rPr>
        <w:rFonts w:hint="default"/>
        <w:lang w:val="ru-RU" w:eastAsia="en-US" w:bidi="ar-SA"/>
      </w:rPr>
    </w:lvl>
    <w:lvl w:ilvl="7" w:tentative="0">
      <w:start w:val="0"/>
      <w:numFmt w:val="bullet"/>
      <w:lvlText w:val="•"/>
      <w:lvlJc w:val="left"/>
      <w:pPr>
        <w:ind w:left="9504" w:hanging="188"/>
      </w:pPr>
      <w:rPr>
        <w:rFonts w:hint="default"/>
        <w:lang w:val="ru-RU" w:eastAsia="en-US" w:bidi="ar-SA"/>
      </w:rPr>
    </w:lvl>
    <w:lvl w:ilvl="8" w:tentative="0">
      <w:start w:val="0"/>
      <w:numFmt w:val="bullet"/>
      <w:lvlText w:val="•"/>
      <w:lvlJc w:val="left"/>
      <w:pPr>
        <w:ind w:left="11636" w:hanging="188"/>
      </w:pPr>
      <w:rPr>
        <w:rFonts w:hint="default"/>
        <w:lang w:val="ru-RU" w:eastAsia="en-US" w:bidi="ar-SA"/>
      </w:rPr>
    </w:lvl>
  </w:abstractNum>
  <w:num w:numId="1">
    <w:abstractNumId w:val="66"/>
  </w:num>
  <w:num w:numId="2">
    <w:abstractNumId w:val="18"/>
  </w:num>
  <w:num w:numId="3">
    <w:abstractNumId w:val="3"/>
  </w:num>
  <w:num w:numId="4">
    <w:abstractNumId w:val="72"/>
  </w:num>
  <w:num w:numId="5">
    <w:abstractNumId w:val="57"/>
  </w:num>
  <w:num w:numId="6">
    <w:abstractNumId w:val="46"/>
  </w:num>
  <w:num w:numId="7">
    <w:abstractNumId w:val="47"/>
  </w:num>
  <w:num w:numId="8">
    <w:abstractNumId w:val="30"/>
  </w:num>
  <w:num w:numId="9">
    <w:abstractNumId w:val="4"/>
  </w:num>
  <w:num w:numId="10">
    <w:abstractNumId w:val="21"/>
  </w:num>
  <w:num w:numId="11">
    <w:abstractNumId w:val="6"/>
  </w:num>
  <w:num w:numId="12">
    <w:abstractNumId w:val="0"/>
  </w:num>
  <w:num w:numId="13">
    <w:abstractNumId w:val="25"/>
  </w:num>
  <w:num w:numId="14">
    <w:abstractNumId w:val="17"/>
  </w:num>
  <w:num w:numId="15">
    <w:abstractNumId w:val="52"/>
  </w:num>
  <w:num w:numId="16">
    <w:abstractNumId w:val="59"/>
  </w:num>
  <w:num w:numId="17">
    <w:abstractNumId w:val="32"/>
  </w:num>
  <w:num w:numId="18">
    <w:abstractNumId w:val="11"/>
  </w:num>
  <w:num w:numId="19">
    <w:abstractNumId w:val="64"/>
  </w:num>
  <w:num w:numId="20">
    <w:abstractNumId w:val="71"/>
  </w:num>
  <w:num w:numId="21">
    <w:abstractNumId w:val="1"/>
  </w:num>
  <w:num w:numId="22">
    <w:abstractNumId w:val="50"/>
  </w:num>
  <w:num w:numId="23">
    <w:abstractNumId w:val="34"/>
  </w:num>
  <w:num w:numId="24">
    <w:abstractNumId w:val="33"/>
  </w:num>
  <w:num w:numId="25">
    <w:abstractNumId w:val="44"/>
  </w:num>
  <w:num w:numId="26">
    <w:abstractNumId w:val="76"/>
  </w:num>
  <w:num w:numId="27">
    <w:abstractNumId w:val="5"/>
  </w:num>
  <w:num w:numId="28">
    <w:abstractNumId w:val="49"/>
  </w:num>
  <w:num w:numId="29">
    <w:abstractNumId w:val="40"/>
  </w:num>
  <w:num w:numId="30">
    <w:abstractNumId w:val="22"/>
  </w:num>
  <w:num w:numId="31">
    <w:abstractNumId w:val="69"/>
  </w:num>
  <w:num w:numId="32">
    <w:abstractNumId w:val="68"/>
  </w:num>
  <w:num w:numId="33">
    <w:abstractNumId w:val="62"/>
  </w:num>
  <w:num w:numId="34">
    <w:abstractNumId w:val="37"/>
  </w:num>
  <w:num w:numId="35">
    <w:abstractNumId w:val="42"/>
  </w:num>
  <w:num w:numId="36">
    <w:abstractNumId w:val="56"/>
  </w:num>
  <w:num w:numId="37">
    <w:abstractNumId w:val="39"/>
  </w:num>
  <w:num w:numId="38">
    <w:abstractNumId w:val="54"/>
  </w:num>
  <w:num w:numId="39">
    <w:abstractNumId w:val="8"/>
  </w:num>
  <w:num w:numId="40">
    <w:abstractNumId w:val="26"/>
  </w:num>
  <w:num w:numId="41">
    <w:abstractNumId w:val="13"/>
  </w:num>
  <w:num w:numId="42">
    <w:abstractNumId w:val="27"/>
  </w:num>
  <w:num w:numId="43">
    <w:abstractNumId w:val="29"/>
  </w:num>
  <w:num w:numId="44">
    <w:abstractNumId w:val="14"/>
  </w:num>
  <w:num w:numId="45">
    <w:abstractNumId w:val="19"/>
  </w:num>
  <w:num w:numId="46">
    <w:abstractNumId w:val="48"/>
  </w:num>
  <w:num w:numId="47">
    <w:abstractNumId w:val="67"/>
  </w:num>
  <w:num w:numId="48">
    <w:abstractNumId w:val="36"/>
  </w:num>
  <w:num w:numId="49">
    <w:abstractNumId w:val="51"/>
  </w:num>
  <w:num w:numId="50">
    <w:abstractNumId w:val="24"/>
  </w:num>
  <w:num w:numId="51">
    <w:abstractNumId w:val="60"/>
  </w:num>
  <w:num w:numId="52">
    <w:abstractNumId w:val="2"/>
  </w:num>
  <w:num w:numId="53">
    <w:abstractNumId w:val="58"/>
  </w:num>
  <w:num w:numId="54">
    <w:abstractNumId w:val="7"/>
  </w:num>
  <w:num w:numId="55">
    <w:abstractNumId w:val="35"/>
  </w:num>
  <w:num w:numId="56">
    <w:abstractNumId w:val="77"/>
  </w:num>
  <w:num w:numId="57">
    <w:abstractNumId w:val="43"/>
  </w:num>
  <w:num w:numId="58">
    <w:abstractNumId w:val="74"/>
  </w:num>
  <w:num w:numId="59">
    <w:abstractNumId w:val="23"/>
  </w:num>
  <w:num w:numId="60">
    <w:abstractNumId w:val="28"/>
  </w:num>
  <w:num w:numId="61">
    <w:abstractNumId w:val="38"/>
  </w:num>
  <w:num w:numId="62">
    <w:abstractNumId w:val="12"/>
  </w:num>
  <w:num w:numId="63">
    <w:abstractNumId w:val="75"/>
  </w:num>
  <w:num w:numId="64">
    <w:abstractNumId w:val="53"/>
  </w:num>
  <w:num w:numId="65">
    <w:abstractNumId w:val="65"/>
  </w:num>
  <w:num w:numId="66">
    <w:abstractNumId w:val="45"/>
  </w:num>
  <w:num w:numId="67">
    <w:abstractNumId w:val="73"/>
  </w:num>
  <w:num w:numId="68">
    <w:abstractNumId w:val="15"/>
  </w:num>
  <w:num w:numId="69">
    <w:abstractNumId w:val="55"/>
  </w:num>
  <w:num w:numId="70">
    <w:abstractNumId w:val="70"/>
  </w:num>
  <w:num w:numId="71">
    <w:abstractNumId w:val="20"/>
  </w:num>
  <w:num w:numId="72">
    <w:abstractNumId w:val="10"/>
  </w:num>
  <w:num w:numId="73">
    <w:abstractNumId w:val="63"/>
  </w:num>
  <w:num w:numId="74">
    <w:abstractNumId w:val="16"/>
  </w:num>
  <w:num w:numId="75">
    <w:abstractNumId w:val="9"/>
  </w:num>
  <w:num w:numId="76">
    <w:abstractNumId w:val="31"/>
  </w:num>
  <w:num w:numId="77">
    <w:abstractNumId w:val="61"/>
  </w:num>
  <w:num w:numId="7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drawingGridHorizontalSpacing w:val="110"/>
  <w:displayHorizontalDrawingGridEvery w:val="2"/>
  <w:characterSpacingControl w:val="doNotCompress"/>
  <w:compat>
    <w:compatSetting w:name="compatibilityMode" w:uri="http://schemas.microsoft.com/office/word" w:val="12"/>
  </w:compat>
  <w:rsids>
    <w:rsidRoot w:val="006F2038"/>
    <w:rsid w:val="000005B8"/>
    <w:rsid w:val="00011BFB"/>
    <w:rsid w:val="000141CE"/>
    <w:rsid w:val="000156B3"/>
    <w:rsid w:val="00022FAE"/>
    <w:rsid w:val="00024039"/>
    <w:rsid w:val="00024508"/>
    <w:rsid w:val="000329C8"/>
    <w:rsid w:val="00033F08"/>
    <w:rsid w:val="00036B61"/>
    <w:rsid w:val="00044A3D"/>
    <w:rsid w:val="00050E6C"/>
    <w:rsid w:val="00052D51"/>
    <w:rsid w:val="000601AC"/>
    <w:rsid w:val="000647E2"/>
    <w:rsid w:val="000703D6"/>
    <w:rsid w:val="000741AE"/>
    <w:rsid w:val="0007678B"/>
    <w:rsid w:val="00077607"/>
    <w:rsid w:val="00081BF0"/>
    <w:rsid w:val="0008373E"/>
    <w:rsid w:val="00084846"/>
    <w:rsid w:val="0008506A"/>
    <w:rsid w:val="000942AA"/>
    <w:rsid w:val="000979B8"/>
    <w:rsid w:val="000A037E"/>
    <w:rsid w:val="000A0C9E"/>
    <w:rsid w:val="000A0EEA"/>
    <w:rsid w:val="000A1AF8"/>
    <w:rsid w:val="000A35F3"/>
    <w:rsid w:val="000A4AA1"/>
    <w:rsid w:val="000A4CBD"/>
    <w:rsid w:val="000A5534"/>
    <w:rsid w:val="000A64E4"/>
    <w:rsid w:val="000B1614"/>
    <w:rsid w:val="000C4307"/>
    <w:rsid w:val="000C5E54"/>
    <w:rsid w:val="000C7727"/>
    <w:rsid w:val="000D2123"/>
    <w:rsid w:val="000D3C0A"/>
    <w:rsid w:val="000D52B0"/>
    <w:rsid w:val="000E1BAA"/>
    <w:rsid w:val="000E6016"/>
    <w:rsid w:val="000E6FEC"/>
    <w:rsid w:val="000E710E"/>
    <w:rsid w:val="001001FF"/>
    <w:rsid w:val="001023B6"/>
    <w:rsid w:val="001040C6"/>
    <w:rsid w:val="001146B2"/>
    <w:rsid w:val="001149B8"/>
    <w:rsid w:val="00122990"/>
    <w:rsid w:val="00123CCB"/>
    <w:rsid w:val="00125325"/>
    <w:rsid w:val="001257FF"/>
    <w:rsid w:val="001269C2"/>
    <w:rsid w:val="001326D2"/>
    <w:rsid w:val="00134BAE"/>
    <w:rsid w:val="00137E5A"/>
    <w:rsid w:val="001427DD"/>
    <w:rsid w:val="001458E4"/>
    <w:rsid w:val="00146298"/>
    <w:rsid w:val="00147C09"/>
    <w:rsid w:val="00150AEC"/>
    <w:rsid w:val="00151412"/>
    <w:rsid w:val="0015601B"/>
    <w:rsid w:val="0016223B"/>
    <w:rsid w:val="00162EFA"/>
    <w:rsid w:val="00164E78"/>
    <w:rsid w:val="001665AC"/>
    <w:rsid w:val="001679C1"/>
    <w:rsid w:val="00182027"/>
    <w:rsid w:val="001829F2"/>
    <w:rsid w:val="0018493B"/>
    <w:rsid w:val="001852C3"/>
    <w:rsid w:val="001866F0"/>
    <w:rsid w:val="00186A85"/>
    <w:rsid w:val="00195F7D"/>
    <w:rsid w:val="001A2C6D"/>
    <w:rsid w:val="001A4844"/>
    <w:rsid w:val="001A53CA"/>
    <w:rsid w:val="001A6B2F"/>
    <w:rsid w:val="001B08C6"/>
    <w:rsid w:val="001C1A6C"/>
    <w:rsid w:val="001D1BA1"/>
    <w:rsid w:val="001D1D9E"/>
    <w:rsid w:val="001D6592"/>
    <w:rsid w:val="001D779B"/>
    <w:rsid w:val="001E1757"/>
    <w:rsid w:val="001E1908"/>
    <w:rsid w:val="001E4FA5"/>
    <w:rsid w:val="001F038F"/>
    <w:rsid w:val="0020078A"/>
    <w:rsid w:val="00200D5D"/>
    <w:rsid w:val="00202F7D"/>
    <w:rsid w:val="0020742E"/>
    <w:rsid w:val="00214A08"/>
    <w:rsid w:val="00214B3D"/>
    <w:rsid w:val="0022339A"/>
    <w:rsid w:val="00233E5D"/>
    <w:rsid w:val="00234219"/>
    <w:rsid w:val="00234932"/>
    <w:rsid w:val="002357B9"/>
    <w:rsid w:val="00244E4D"/>
    <w:rsid w:val="00247052"/>
    <w:rsid w:val="00247FC2"/>
    <w:rsid w:val="00253654"/>
    <w:rsid w:val="00255CF0"/>
    <w:rsid w:val="00262960"/>
    <w:rsid w:val="00263F57"/>
    <w:rsid w:val="00264DFC"/>
    <w:rsid w:val="002663CD"/>
    <w:rsid w:val="00270385"/>
    <w:rsid w:val="002714B8"/>
    <w:rsid w:val="00276158"/>
    <w:rsid w:val="002816C3"/>
    <w:rsid w:val="00291BB1"/>
    <w:rsid w:val="00293796"/>
    <w:rsid w:val="002952E2"/>
    <w:rsid w:val="00297E4A"/>
    <w:rsid w:val="002A009E"/>
    <w:rsid w:val="002A34EF"/>
    <w:rsid w:val="002A415F"/>
    <w:rsid w:val="002A4430"/>
    <w:rsid w:val="002A4975"/>
    <w:rsid w:val="002A4EAB"/>
    <w:rsid w:val="002A58B4"/>
    <w:rsid w:val="002A5C17"/>
    <w:rsid w:val="002A710C"/>
    <w:rsid w:val="002B198F"/>
    <w:rsid w:val="002B1E2B"/>
    <w:rsid w:val="002B4CB5"/>
    <w:rsid w:val="002B60E7"/>
    <w:rsid w:val="002D1F1C"/>
    <w:rsid w:val="002D618A"/>
    <w:rsid w:val="002D6DFA"/>
    <w:rsid w:val="002E0183"/>
    <w:rsid w:val="002F53FB"/>
    <w:rsid w:val="002F5A3D"/>
    <w:rsid w:val="003017AB"/>
    <w:rsid w:val="00304450"/>
    <w:rsid w:val="00320F97"/>
    <w:rsid w:val="0032100D"/>
    <w:rsid w:val="003265F6"/>
    <w:rsid w:val="00334387"/>
    <w:rsid w:val="00334801"/>
    <w:rsid w:val="00340A73"/>
    <w:rsid w:val="00341331"/>
    <w:rsid w:val="0034267D"/>
    <w:rsid w:val="00345F9D"/>
    <w:rsid w:val="00352F35"/>
    <w:rsid w:val="0035415C"/>
    <w:rsid w:val="003555BD"/>
    <w:rsid w:val="0035626C"/>
    <w:rsid w:val="00361AFB"/>
    <w:rsid w:val="00363C79"/>
    <w:rsid w:val="003646DE"/>
    <w:rsid w:val="00365597"/>
    <w:rsid w:val="00371910"/>
    <w:rsid w:val="003765B1"/>
    <w:rsid w:val="00380567"/>
    <w:rsid w:val="003903B5"/>
    <w:rsid w:val="00390E3A"/>
    <w:rsid w:val="00393346"/>
    <w:rsid w:val="003A43B7"/>
    <w:rsid w:val="003B18C2"/>
    <w:rsid w:val="003B248A"/>
    <w:rsid w:val="003B534F"/>
    <w:rsid w:val="003B7DE2"/>
    <w:rsid w:val="003C1681"/>
    <w:rsid w:val="003D1599"/>
    <w:rsid w:val="003E1EBC"/>
    <w:rsid w:val="003E4A73"/>
    <w:rsid w:val="003F309A"/>
    <w:rsid w:val="003F5628"/>
    <w:rsid w:val="003F627A"/>
    <w:rsid w:val="003F6EEB"/>
    <w:rsid w:val="004027CF"/>
    <w:rsid w:val="004075BB"/>
    <w:rsid w:val="00410DDE"/>
    <w:rsid w:val="0041671D"/>
    <w:rsid w:val="00416B8A"/>
    <w:rsid w:val="00420107"/>
    <w:rsid w:val="00424839"/>
    <w:rsid w:val="00424DC8"/>
    <w:rsid w:val="0044062A"/>
    <w:rsid w:val="0044086A"/>
    <w:rsid w:val="00447DD9"/>
    <w:rsid w:val="00447F1A"/>
    <w:rsid w:val="00451941"/>
    <w:rsid w:val="00451E34"/>
    <w:rsid w:val="00454909"/>
    <w:rsid w:val="004627B5"/>
    <w:rsid w:val="004645BB"/>
    <w:rsid w:val="00472737"/>
    <w:rsid w:val="0047425B"/>
    <w:rsid w:val="00480FBB"/>
    <w:rsid w:val="004905BE"/>
    <w:rsid w:val="00495793"/>
    <w:rsid w:val="004A1DDA"/>
    <w:rsid w:val="004A58BE"/>
    <w:rsid w:val="004B01D7"/>
    <w:rsid w:val="004B16DA"/>
    <w:rsid w:val="004B25AB"/>
    <w:rsid w:val="004C169C"/>
    <w:rsid w:val="004C1E80"/>
    <w:rsid w:val="004C3094"/>
    <w:rsid w:val="004C3BC1"/>
    <w:rsid w:val="004C4631"/>
    <w:rsid w:val="004C6853"/>
    <w:rsid w:val="004C789D"/>
    <w:rsid w:val="004D3CFA"/>
    <w:rsid w:val="004E5310"/>
    <w:rsid w:val="004F0AB9"/>
    <w:rsid w:val="004F2A00"/>
    <w:rsid w:val="004F36F4"/>
    <w:rsid w:val="0050101D"/>
    <w:rsid w:val="00501536"/>
    <w:rsid w:val="005058B1"/>
    <w:rsid w:val="00510BA3"/>
    <w:rsid w:val="00512A67"/>
    <w:rsid w:val="00514A6E"/>
    <w:rsid w:val="00521689"/>
    <w:rsid w:val="00523B72"/>
    <w:rsid w:val="00530D59"/>
    <w:rsid w:val="005405AB"/>
    <w:rsid w:val="00541599"/>
    <w:rsid w:val="00542C0A"/>
    <w:rsid w:val="00551B4D"/>
    <w:rsid w:val="00572626"/>
    <w:rsid w:val="0057448D"/>
    <w:rsid w:val="00577014"/>
    <w:rsid w:val="00583B1A"/>
    <w:rsid w:val="00587BD9"/>
    <w:rsid w:val="00590579"/>
    <w:rsid w:val="00594035"/>
    <w:rsid w:val="005A3A92"/>
    <w:rsid w:val="005B0788"/>
    <w:rsid w:val="005B365C"/>
    <w:rsid w:val="005B4409"/>
    <w:rsid w:val="005C2266"/>
    <w:rsid w:val="005C2A47"/>
    <w:rsid w:val="005C45ED"/>
    <w:rsid w:val="005C47AE"/>
    <w:rsid w:val="005C4DC5"/>
    <w:rsid w:val="005C6583"/>
    <w:rsid w:val="005C7C73"/>
    <w:rsid w:val="005D17E7"/>
    <w:rsid w:val="005D47ED"/>
    <w:rsid w:val="005D5AE3"/>
    <w:rsid w:val="005F1A1F"/>
    <w:rsid w:val="005F39C1"/>
    <w:rsid w:val="005F44FB"/>
    <w:rsid w:val="005F4D1F"/>
    <w:rsid w:val="00601347"/>
    <w:rsid w:val="00610111"/>
    <w:rsid w:val="00610C9E"/>
    <w:rsid w:val="00611180"/>
    <w:rsid w:val="00625694"/>
    <w:rsid w:val="00625E3C"/>
    <w:rsid w:val="00631280"/>
    <w:rsid w:val="006363F9"/>
    <w:rsid w:val="0064378A"/>
    <w:rsid w:val="00644293"/>
    <w:rsid w:val="006508E6"/>
    <w:rsid w:val="00651583"/>
    <w:rsid w:val="00656331"/>
    <w:rsid w:val="006608E5"/>
    <w:rsid w:val="00660BF0"/>
    <w:rsid w:val="00660C1A"/>
    <w:rsid w:val="0066394F"/>
    <w:rsid w:val="00664ABF"/>
    <w:rsid w:val="00665411"/>
    <w:rsid w:val="006676FC"/>
    <w:rsid w:val="00667C8B"/>
    <w:rsid w:val="00672B12"/>
    <w:rsid w:val="00676CAE"/>
    <w:rsid w:val="00676D64"/>
    <w:rsid w:val="006857BA"/>
    <w:rsid w:val="00686DAB"/>
    <w:rsid w:val="00690B37"/>
    <w:rsid w:val="00693B0F"/>
    <w:rsid w:val="00695126"/>
    <w:rsid w:val="0069649C"/>
    <w:rsid w:val="00697C84"/>
    <w:rsid w:val="006A303B"/>
    <w:rsid w:val="006A6885"/>
    <w:rsid w:val="006B187E"/>
    <w:rsid w:val="006B1DAB"/>
    <w:rsid w:val="006B2314"/>
    <w:rsid w:val="006B2D45"/>
    <w:rsid w:val="006B395D"/>
    <w:rsid w:val="006C68F4"/>
    <w:rsid w:val="006D051A"/>
    <w:rsid w:val="006D1FE3"/>
    <w:rsid w:val="006D3691"/>
    <w:rsid w:val="006E2C0C"/>
    <w:rsid w:val="006E616C"/>
    <w:rsid w:val="006E6D9A"/>
    <w:rsid w:val="006E7962"/>
    <w:rsid w:val="006F0607"/>
    <w:rsid w:val="006F12B5"/>
    <w:rsid w:val="006F2038"/>
    <w:rsid w:val="006F3F5A"/>
    <w:rsid w:val="006F754B"/>
    <w:rsid w:val="007006C4"/>
    <w:rsid w:val="00705C3D"/>
    <w:rsid w:val="00711D98"/>
    <w:rsid w:val="007206F8"/>
    <w:rsid w:val="00726DA7"/>
    <w:rsid w:val="00727A98"/>
    <w:rsid w:val="00731ACD"/>
    <w:rsid w:val="00731D53"/>
    <w:rsid w:val="00733B73"/>
    <w:rsid w:val="007368A6"/>
    <w:rsid w:val="00736BD9"/>
    <w:rsid w:val="00740A86"/>
    <w:rsid w:val="00757C0A"/>
    <w:rsid w:val="00764731"/>
    <w:rsid w:val="00766DAC"/>
    <w:rsid w:val="0077047D"/>
    <w:rsid w:val="00771408"/>
    <w:rsid w:val="00771A5F"/>
    <w:rsid w:val="007739BF"/>
    <w:rsid w:val="00773EFF"/>
    <w:rsid w:val="0077562F"/>
    <w:rsid w:val="00786177"/>
    <w:rsid w:val="00793BD7"/>
    <w:rsid w:val="007A081B"/>
    <w:rsid w:val="007A0BD0"/>
    <w:rsid w:val="007A2A81"/>
    <w:rsid w:val="007B4B7C"/>
    <w:rsid w:val="007C04E7"/>
    <w:rsid w:val="007C7A6C"/>
    <w:rsid w:val="007D2A29"/>
    <w:rsid w:val="007D6C1A"/>
    <w:rsid w:val="007D7F1A"/>
    <w:rsid w:val="007E24C6"/>
    <w:rsid w:val="007E4588"/>
    <w:rsid w:val="007E518C"/>
    <w:rsid w:val="007E6381"/>
    <w:rsid w:val="007E7C8E"/>
    <w:rsid w:val="007F264C"/>
    <w:rsid w:val="00800E03"/>
    <w:rsid w:val="008010FE"/>
    <w:rsid w:val="008112E1"/>
    <w:rsid w:val="008115AD"/>
    <w:rsid w:val="00814EB8"/>
    <w:rsid w:val="00816957"/>
    <w:rsid w:val="00817748"/>
    <w:rsid w:val="008243F7"/>
    <w:rsid w:val="00824A01"/>
    <w:rsid w:val="00826203"/>
    <w:rsid w:val="00826DF2"/>
    <w:rsid w:val="008313BC"/>
    <w:rsid w:val="00831E48"/>
    <w:rsid w:val="008329BF"/>
    <w:rsid w:val="00834B2E"/>
    <w:rsid w:val="008377EA"/>
    <w:rsid w:val="0084432F"/>
    <w:rsid w:val="00847E90"/>
    <w:rsid w:val="00850FF2"/>
    <w:rsid w:val="00851430"/>
    <w:rsid w:val="00851620"/>
    <w:rsid w:val="00854313"/>
    <w:rsid w:val="0086181C"/>
    <w:rsid w:val="00864426"/>
    <w:rsid w:val="00882DA6"/>
    <w:rsid w:val="00884F34"/>
    <w:rsid w:val="00887B2D"/>
    <w:rsid w:val="008902AF"/>
    <w:rsid w:val="008939B1"/>
    <w:rsid w:val="008A25E3"/>
    <w:rsid w:val="008A6404"/>
    <w:rsid w:val="008B3070"/>
    <w:rsid w:val="008B7171"/>
    <w:rsid w:val="008B7C9B"/>
    <w:rsid w:val="008C05B4"/>
    <w:rsid w:val="008C0EF7"/>
    <w:rsid w:val="008C24ED"/>
    <w:rsid w:val="008C26AB"/>
    <w:rsid w:val="008C2D11"/>
    <w:rsid w:val="008C5715"/>
    <w:rsid w:val="008D199E"/>
    <w:rsid w:val="008D1CA2"/>
    <w:rsid w:val="008D3096"/>
    <w:rsid w:val="008D378F"/>
    <w:rsid w:val="008D7FA4"/>
    <w:rsid w:val="008E13FD"/>
    <w:rsid w:val="008E5D0F"/>
    <w:rsid w:val="008E653A"/>
    <w:rsid w:val="008F1358"/>
    <w:rsid w:val="008F3FFC"/>
    <w:rsid w:val="008F783D"/>
    <w:rsid w:val="00901027"/>
    <w:rsid w:val="00910E0E"/>
    <w:rsid w:val="00915135"/>
    <w:rsid w:val="009260DC"/>
    <w:rsid w:val="0093026C"/>
    <w:rsid w:val="00933B88"/>
    <w:rsid w:val="00935E35"/>
    <w:rsid w:val="00937E48"/>
    <w:rsid w:val="00940F68"/>
    <w:rsid w:val="00944313"/>
    <w:rsid w:val="00945477"/>
    <w:rsid w:val="00945986"/>
    <w:rsid w:val="00953C7A"/>
    <w:rsid w:val="00956647"/>
    <w:rsid w:val="00961EED"/>
    <w:rsid w:val="0096266F"/>
    <w:rsid w:val="00965F78"/>
    <w:rsid w:val="009713D1"/>
    <w:rsid w:val="00974F4B"/>
    <w:rsid w:val="00975314"/>
    <w:rsid w:val="0098031E"/>
    <w:rsid w:val="009813FB"/>
    <w:rsid w:val="00983568"/>
    <w:rsid w:val="0099031E"/>
    <w:rsid w:val="009A29E8"/>
    <w:rsid w:val="009B21C9"/>
    <w:rsid w:val="009B5BBE"/>
    <w:rsid w:val="009C0E9C"/>
    <w:rsid w:val="009C165A"/>
    <w:rsid w:val="009C2C46"/>
    <w:rsid w:val="009C3039"/>
    <w:rsid w:val="009C794F"/>
    <w:rsid w:val="009D1502"/>
    <w:rsid w:val="009D57CB"/>
    <w:rsid w:val="009D6A2C"/>
    <w:rsid w:val="009D6B30"/>
    <w:rsid w:val="009D6B98"/>
    <w:rsid w:val="009D7EEF"/>
    <w:rsid w:val="009E2AB1"/>
    <w:rsid w:val="009E3661"/>
    <w:rsid w:val="009E3B1A"/>
    <w:rsid w:val="009F09F9"/>
    <w:rsid w:val="009F2A5C"/>
    <w:rsid w:val="009F757D"/>
    <w:rsid w:val="00A0074F"/>
    <w:rsid w:val="00A07B9D"/>
    <w:rsid w:val="00A10EA2"/>
    <w:rsid w:val="00A1638B"/>
    <w:rsid w:val="00A23B07"/>
    <w:rsid w:val="00A34104"/>
    <w:rsid w:val="00A42A24"/>
    <w:rsid w:val="00A42E2F"/>
    <w:rsid w:val="00A44D16"/>
    <w:rsid w:val="00A466E3"/>
    <w:rsid w:val="00A57F32"/>
    <w:rsid w:val="00A63138"/>
    <w:rsid w:val="00A64979"/>
    <w:rsid w:val="00A70549"/>
    <w:rsid w:val="00A71AFF"/>
    <w:rsid w:val="00A73F49"/>
    <w:rsid w:val="00A81B5E"/>
    <w:rsid w:val="00A81D64"/>
    <w:rsid w:val="00A82757"/>
    <w:rsid w:val="00A82AC5"/>
    <w:rsid w:val="00A82FD7"/>
    <w:rsid w:val="00A82FD9"/>
    <w:rsid w:val="00A85306"/>
    <w:rsid w:val="00A85927"/>
    <w:rsid w:val="00AA61EC"/>
    <w:rsid w:val="00AB2271"/>
    <w:rsid w:val="00AB7FAE"/>
    <w:rsid w:val="00AC62EC"/>
    <w:rsid w:val="00AD574A"/>
    <w:rsid w:val="00AD578E"/>
    <w:rsid w:val="00AD794C"/>
    <w:rsid w:val="00AE3E3D"/>
    <w:rsid w:val="00AE58F8"/>
    <w:rsid w:val="00AF5D5B"/>
    <w:rsid w:val="00B01CB2"/>
    <w:rsid w:val="00B05677"/>
    <w:rsid w:val="00B0712E"/>
    <w:rsid w:val="00B116B3"/>
    <w:rsid w:val="00B12325"/>
    <w:rsid w:val="00B13566"/>
    <w:rsid w:val="00B156DF"/>
    <w:rsid w:val="00B17021"/>
    <w:rsid w:val="00B226CB"/>
    <w:rsid w:val="00B25FA6"/>
    <w:rsid w:val="00B26D0A"/>
    <w:rsid w:val="00B30B99"/>
    <w:rsid w:val="00B31141"/>
    <w:rsid w:val="00B31B98"/>
    <w:rsid w:val="00B323E5"/>
    <w:rsid w:val="00B33B2D"/>
    <w:rsid w:val="00B35800"/>
    <w:rsid w:val="00B3628F"/>
    <w:rsid w:val="00B36BB6"/>
    <w:rsid w:val="00B36CAE"/>
    <w:rsid w:val="00B40830"/>
    <w:rsid w:val="00B42BC4"/>
    <w:rsid w:val="00B5659B"/>
    <w:rsid w:val="00B616E6"/>
    <w:rsid w:val="00B64106"/>
    <w:rsid w:val="00B71742"/>
    <w:rsid w:val="00B76DB1"/>
    <w:rsid w:val="00B81BB5"/>
    <w:rsid w:val="00B820C9"/>
    <w:rsid w:val="00B820CD"/>
    <w:rsid w:val="00B85655"/>
    <w:rsid w:val="00B9132F"/>
    <w:rsid w:val="00B94046"/>
    <w:rsid w:val="00BA2E32"/>
    <w:rsid w:val="00BA32CB"/>
    <w:rsid w:val="00BA4480"/>
    <w:rsid w:val="00BA6A07"/>
    <w:rsid w:val="00BB2636"/>
    <w:rsid w:val="00BB387D"/>
    <w:rsid w:val="00BB729C"/>
    <w:rsid w:val="00BC5727"/>
    <w:rsid w:val="00BC59AF"/>
    <w:rsid w:val="00BD2F36"/>
    <w:rsid w:val="00BD30F6"/>
    <w:rsid w:val="00BD7D5C"/>
    <w:rsid w:val="00BE02CF"/>
    <w:rsid w:val="00BE1CA9"/>
    <w:rsid w:val="00BE560D"/>
    <w:rsid w:val="00BE7290"/>
    <w:rsid w:val="00BF0A04"/>
    <w:rsid w:val="00BF29CB"/>
    <w:rsid w:val="00BF2DD6"/>
    <w:rsid w:val="00BF46CF"/>
    <w:rsid w:val="00C029FA"/>
    <w:rsid w:val="00C0735B"/>
    <w:rsid w:val="00C079BA"/>
    <w:rsid w:val="00C1637E"/>
    <w:rsid w:val="00C173C3"/>
    <w:rsid w:val="00C22B9E"/>
    <w:rsid w:val="00C25A76"/>
    <w:rsid w:val="00C30147"/>
    <w:rsid w:val="00C30946"/>
    <w:rsid w:val="00C30D36"/>
    <w:rsid w:val="00C3251A"/>
    <w:rsid w:val="00C334CB"/>
    <w:rsid w:val="00C33BF1"/>
    <w:rsid w:val="00C36B3F"/>
    <w:rsid w:val="00C41CF3"/>
    <w:rsid w:val="00C44D05"/>
    <w:rsid w:val="00C4591A"/>
    <w:rsid w:val="00C47E82"/>
    <w:rsid w:val="00C5143F"/>
    <w:rsid w:val="00C53B1F"/>
    <w:rsid w:val="00C54058"/>
    <w:rsid w:val="00C547E7"/>
    <w:rsid w:val="00C54F85"/>
    <w:rsid w:val="00C657ED"/>
    <w:rsid w:val="00C65A64"/>
    <w:rsid w:val="00C6617B"/>
    <w:rsid w:val="00C66FA2"/>
    <w:rsid w:val="00C673B4"/>
    <w:rsid w:val="00C72C3D"/>
    <w:rsid w:val="00C7340E"/>
    <w:rsid w:val="00C73839"/>
    <w:rsid w:val="00C76222"/>
    <w:rsid w:val="00C84191"/>
    <w:rsid w:val="00C844F9"/>
    <w:rsid w:val="00C84DFD"/>
    <w:rsid w:val="00C92235"/>
    <w:rsid w:val="00C94CE7"/>
    <w:rsid w:val="00C95136"/>
    <w:rsid w:val="00C95735"/>
    <w:rsid w:val="00CA2AD4"/>
    <w:rsid w:val="00CA6BA8"/>
    <w:rsid w:val="00CB3808"/>
    <w:rsid w:val="00CD17A7"/>
    <w:rsid w:val="00CD6015"/>
    <w:rsid w:val="00CE04AA"/>
    <w:rsid w:val="00CE1563"/>
    <w:rsid w:val="00CE7526"/>
    <w:rsid w:val="00CF0897"/>
    <w:rsid w:val="00CF1758"/>
    <w:rsid w:val="00D01CA7"/>
    <w:rsid w:val="00D029A9"/>
    <w:rsid w:val="00D1540E"/>
    <w:rsid w:val="00D164C3"/>
    <w:rsid w:val="00D16A95"/>
    <w:rsid w:val="00D31411"/>
    <w:rsid w:val="00D318C6"/>
    <w:rsid w:val="00D328B7"/>
    <w:rsid w:val="00D4242A"/>
    <w:rsid w:val="00D44F6B"/>
    <w:rsid w:val="00D46FFB"/>
    <w:rsid w:val="00D5678D"/>
    <w:rsid w:val="00D56A60"/>
    <w:rsid w:val="00D62CCF"/>
    <w:rsid w:val="00D75CDD"/>
    <w:rsid w:val="00D8174B"/>
    <w:rsid w:val="00D911F6"/>
    <w:rsid w:val="00D91D20"/>
    <w:rsid w:val="00D95431"/>
    <w:rsid w:val="00D9620A"/>
    <w:rsid w:val="00DA0E8E"/>
    <w:rsid w:val="00DA3E22"/>
    <w:rsid w:val="00DA4845"/>
    <w:rsid w:val="00DA61EB"/>
    <w:rsid w:val="00DA7827"/>
    <w:rsid w:val="00DB1BDD"/>
    <w:rsid w:val="00DB4EF8"/>
    <w:rsid w:val="00DC05B1"/>
    <w:rsid w:val="00DC1ECA"/>
    <w:rsid w:val="00DC67CD"/>
    <w:rsid w:val="00DD0F95"/>
    <w:rsid w:val="00DD56D1"/>
    <w:rsid w:val="00DE24F0"/>
    <w:rsid w:val="00DE2729"/>
    <w:rsid w:val="00DE38E2"/>
    <w:rsid w:val="00DF585D"/>
    <w:rsid w:val="00E076F5"/>
    <w:rsid w:val="00E10850"/>
    <w:rsid w:val="00E254BB"/>
    <w:rsid w:val="00E26FE6"/>
    <w:rsid w:val="00E30C1E"/>
    <w:rsid w:val="00E30EDD"/>
    <w:rsid w:val="00E32CD2"/>
    <w:rsid w:val="00E34F64"/>
    <w:rsid w:val="00E40076"/>
    <w:rsid w:val="00E41E9D"/>
    <w:rsid w:val="00E43AA1"/>
    <w:rsid w:val="00E4411E"/>
    <w:rsid w:val="00E441AA"/>
    <w:rsid w:val="00E463CA"/>
    <w:rsid w:val="00E47B9C"/>
    <w:rsid w:val="00E52E5F"/>
    <w:rsid w:val="00E61FE1"/>
    <w:rsid w:val="00E64D33"/>
    <w:rsid w:val="00E668B0"/>
    <w:rsid w:val="00E67EE4"/>
    <w:rsid w:val="00E70B45"/>
    <w:rsid w:val="00E74E7D"/>
    <w:rsid w:val="00E812F9"/>
    <w:rsid w:val="00E8474E"/>
    <w:rsid w:val="00E84CB8"/>
    <w:rsid w:val="00E85828"/>
    <w:rsid w:val="00E90566"/>
    <w:rsid w:val="00E90825"/>
    <w:rsid w:val="00E95771"/>
    <w:rsid w:val="00EA285C"/>
    <w:rsid w:val="00EB0392"/>
    <w:rsid w:val="00EB1360"/>
    <w:rsid w:val="00EB24F9"/>
    <w:rsid w:val="00EB34D0"/>
    <w:rsid w:val="00EB35A8"/>
    <w:rsid w:val="00EC2969"/>
    <w:rsid w:val="00EC6DEE"/>
    <w:rsid w:val="00ED72ED"/>
    <w:rsid w:val="00EE62E4"/>
    <w:rsid w:val="00EE663F"/>
    <w:rsid w:val="00EF0701"/>
    <w:rsid w:val="00EF5306"/>
    <w:rsid w:val="00F0092A"/>
    <w:rsid w:val="00F0477C"/>
    <w:rsid w:val="00F10CDC"/>
    <w:rsid w:val="00F148C4"/>
    <w:rsid w:val="00F20F20"/>
    <w:rsid w:val="00F26BAB"/>
    <w:rsid w:val="00F26E81"/>
    <w:rsid w:val="00F27F5C"/>
    <w:rsid w:val="00F325E3"/>
    <w:rsid w:val="00F35334"/>
    <w:rsid w:val="00F362F0"/>
    <w:rsid w:val="00F41F66"/>
    <w:rsid w:val="00F42B46"/>
    <w:rsid w:val="00F4595B"/>
    <w:rsid w:val="00F46669"/>
    <w:rsid w:val="00F47147"/>
    <w:rsid w:val="00F4748F"/>
    <w:rsid w:val="00F522EF"/>
    <w:rsid w:val="00F52AA9"/>
    <w:rsid w:val="00F6347F"/>
    <w:rsid w:val="00F66823"/>
    <w:rsid w:val="00F66EC2"/>
    <w:rsid w:val="00F679CE"/>
    <w:rsid w:val="00F7125F"/>
    <w:rsid w:val="00F712AC"/>
    <w:rsid w:val="00F71FEB"/>
    <w:rsid w:val="00F732B5"/>
    <w:rsid w:val="00F74767"/>
    <w:rsid w:val="00F74FAE"/>
    <w:rsid w:val="00F75F39"/>
    <w:rsid w:val="00F8076F"/>
    <w:rsid w:val="00F879AB"/>
    <w:rsid w:val="00F924DF"/>
    <w:rsid w:val="00F937A3"/>
    <w:rsid w:val="00F97B95"/>
    <w:rsid w:val="00FA1ACF"/>
    <w:rsid w:val="00FA2D5C"/>
    <w:rsid w:val="00FB118D"/>
    <w:rsid w:val="00FB1665"/>
    <w:rsid w:val="00FB36CA"/>
    <w:rsid w:val="00FB5863"/>
    <w:rsid w:val="00FC2FE8"/>
    <w:rsid w:val="00FC6CD6"/>
    <w:rsid w:val="00FD0703"/>
    <w:rsid w:val="00FD3326"/>
    <w:rsid w:val="00FD4BE8"/>
    <w:rsid w:val="00FD61FF"/>
    <w:rsid w:val="00FD7616"/>
    <w:rsid w:val="00FE04D0"/>
    <w:rsid w:val="00FE11D3"/>
    <w:rsid w:val="00FE4DBD"/>
    <w:rsid w:val="00FE5498"/>
    <w:rsid w:val="00FF3B07"/>
    <w:rsid w:val="00FF5561"/>
    <w:rsid w:val="00FF5731"/>
    <w:rsid w:val="00FF6D01"/>
    <w:rsid w:val="00FF7148"/>
    <w:rsid w:val="07E31C77"/>
    <w:rsid w:val="7F2A4AD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next w:val="1"/>
    <w:link w:val="32"/>
    <w:qFormat/>
    <w:uiPriority w:val="9"/>
    <w:pPr>
      <w:spacing w:before="301"/>
      <w:ind w:left="866" w:hanging="335"/>
      <w:outlineLvl w:val="0"/>
    </w:pPr>
    <w:rPr>
      <w:rFonts w:ascii="Cambria" w:hAnsi="Cambria" w:eastAsia="Cambria" w:cs="Cambria"/>
      <w:b/>
      <w:bCs/>
      <w:sz w:val="32"/>
      <w:szCs w:val="32"/>
    </w:rPr>
  </w:style>
  <w:style w:type="paragraph" w:styleId="3">
    <w:name w:val="heading 2"/>
    <w:basedOn w:val="1"/>
    <w:next w:val="1"/>
    <w:link w:val="36"/>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3"/>
    <w:qFormat/>
    <w:uiPriority w:val="9"/>
    <w:pPr>
      <w:ind w:left="532"/>
      <w:outlineLvl w:val="2"/>
    </w:pPr>
    <w:rPr>
      <w:rFonts w:ascii="Cambria" w:hAnsi="Cambria" w:eastAsia="Cambria" w:cs="Cambria"/>
      <w:b/>
      <w:bCs/>
      <w:i/>
      <w:iCs/>
      <w:sz w:val="28"/>
      <w:szCs w:val="28"/>
    </w:rPr>
  </w:style>
  <w:style w:type="paragraph" w:styleId="5">
    <w:name w:val="heading 4"/>
    <w:basedOn w:val="1"/>
    <w:next w:val="1"/>
    <w:link w:val="80"/>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paragraph" w:styleId="6">
    <w:name w:val="heading 5"/>
    <w:basedOn w:val="1"/>
    <w:next w:val="1"/>
    <w:link w:val="94"/>
    <w:semiHidden/>
    <w:unhideWhenUsed/>
    <w:qFormat/>
    <w:uiPriority w:val="9"/>
    <w:pPr>
      <w:keepNext/>
      <w:keepLines/>
      <w:widowControl/>
      <w:autoSpaceDE/>
      <w:autoSpaceDN/>
      <w:spacing w:before="200" w:line="276" w:lineRule="auto"/>
      <w:outlineLvl w:val="4"/>
    </w:pPr>
    <w:rPr>
      <w:rFonts w:asciiTheme="majorHAnsi" w:hAnsiTheme="majorHAnsi" w:eastAsiaTheme="majorEastAsia" w:cstheme="majorBidi"/>
      <w:color w:val="243F61" w:themeColor="accent1" w:themeShade="7F"/>
      <w:lang w:eastAsia="ru-RU"/>
    </w:rPr>
  </w:style>
  <w:style w:type="paragraph" w:styleId="7">
    <w:name w:val="heading 6"/>
    <w:basedOn w:val="1"/>
    <w:next w:val="1"/>
    <w:link w:val="95"/>
    <w:semiHidden/>
    <w:unhideWhenUsed/>
    <w:qFormat/>
    <w:uiPriority w:val="9"/>
    <w:pPr>
      <w:keepNext/>
      <w:keepLines/>
      <w:widowControl/>
      <w:autoSpaceDE/>
      <w:autoSpaceDN/>
      <w:spacing w:before="200" w:line="276" w:lineRule="auto"/>
      <w:outlineLvl w:val="5"/>
    </w:pPr>
    <w:rPr>
      <w:rFonts w:asciiTheme="majorHAnsi" w:hAnsiTheme="majorHAnsi" w:eastAsiaTheme="majorEastAsia" w:cstheme="majorBidi"/>
      <w:i/>
      <w:iCs/>
      <w:color w:val="243F61" w:themeColor="accent1" w:themeShade="7F"/>
      <w:lang w:eastAsia="ru-RU"/>
    </w:rPr>
  </w:style>
  <w:style w:type="paragraph" w:styleId="8">
    <w:name w:val="heading 7"/>
    <w:basedOn w:val="1"/>
    <w:next w:val="1"/>
    <w:link w:val="96"/>
    <w:semiHidden/>
    <w:unhideWhenUsed/>
    <w:qFormat/>
    <w:uiPriority w:val="9"/>
    <w:pPr>
      <w:keepNext/>
      <w:keepLines/>
      <w:widowControl/>
      <w:autoSpaceDE/>
      <w:autoSpaceDN/>
      <w:spacing w:before="200" w:line="276" w:lineRule="auto"/>
      <w:outlineLvl w:val="6"/>
    </w:pPr>
    <w:rPr>
      <w:rFonts w:asciiTheme="majorHAnsi" w:hAnsiTheme="majorHAnsi" w:eastAsiaTheme="majorEastAsia" w:cstheme="majorBidi"/>
      <w:i/>
      <w:iCs/>
      <w:color w:val="3F3F3F" w:themeColor="text1" w:themeTint="BF"/>
      <w:lang w:eastAsia="ru-RU"/>
    </w:rPr>
  </w:style>
  <w:style w:type="paragraph" w:styleId="9">
    <w:name w:val="heading 8"/>
    <w:basedOn w:val="1"/>
    <w:next w:val="1"/>
    <w:link w:val="97"/>
    <w:semiHidden/>
    <w:unhideWhenUsed/>
    <w:qFormat/>
    <w:uiPriority w:val="9"/>
    <w:pPr>
      <w:keepNext/>
      <w:keepLines/>
      <w:widowControl/>
      <w:autoSpaceDE/>
      <w:autoSpaceDN/>
      <w:spacing w:before="200" w:line="276" w:lineRule="auto"/>
      <w:outlineLvl w:val="7"/>
    </w:pPr>
    <w:rPr>
      <w:rFonts w:asciiTheme="majorHAnsi" w:hAnsiTheme="majorHAnsi" w:eastAsiaTheme="majorEastAsia" w:cstheme="majorBidi"/>
      <w:color w:val="3F3F3F" w:themeColor="text1" w:themeTint="BF"/>
      <w:sz w:val="20"/>
      <w:szCs w:val="20"/>
      <w:lang w:eastAsia="ru-RU"/>
    </w:rPr>
  </w:style>
  <w:style w:type="paragraph" w:styleId="10">
    <w:name w:val="heading 9"/>
    <w:basedOn w:val="1"/>
    <w:next w:val="1"/>
    <w:link w:val="98"/>
    <w:semiHidden/>
    <w:unhideWhenUsed/>
    <w:qFormat/>
    <w:uiPriority w:val="9"/>
    <w:pPr>
      <w:keepNext/>
      <w:keepLines/>
      <w:widowControl/>
      <w:autoSpaceDE/>
      <w:autoSpaceDN/>
      <w:spacing w:before="200" w:line="276" w:lineRule="auto"/>
      <w:outlineLvl w:val="8"/>
    </w:pPr>
    <w:rPr>
      <w:rFonts w:asciiTheme="majorHAnsi" w:hAnsiTheme="majorHAnsi" w:eastAsiaTheme="majorEastAsia" w:cstheme="majorBidi"/>
      <w:i/>
      <w:iCs/>
      <w:color w:val="3F3F3F" w:themeColor="text1" w:themeTint="BF"/>
      <w:sz w:val="20"/>
      <w:szCs w:val="20"/>
      <w:lang w:eastAsia="ru-RU"/>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otnote reference"/>
    <w:basedOn w:val="11"/>
    <w:unhideWhenUsed/>
    <w:qFormat/>
    <w:uiPriority w:val="99"/>
    <w:rPr>
      <w:vertAlign w:val="superscript"/>
    </w:rPr>
  </w:style>
  <w:style w:type="character" w:styleId="14">
    <w:name w:val="Emphasis"/>
    <w:basedOn w:val="11"/>
    <w:qFormat/>
    <w:uiPriority w:val="20"/>
    <w:rPr>
      <w:i/>
      <w:iCs/>
    </w:rPr>
  </w:style>
  <w:style w:type="character" w:styleId="15">
    <w:name w:val="Hyperlink"/>
    <w:basedOn w:val="11"/>
    <w:unhideWhenUsed/>
    <w:uiPriority w:val="99"/>
    <w:rPr>
      <w:color w:val="0000FF"/>
      <w:u w:val="single"/>
    </w:rPr>
  </w:style>
  <w:style w:type="character" w:styleId="16">
    <w:name w:val="line number"/>
    <w:basedOn w:val="11"/>
    <w:semiHidden/>
    <w:unhideWhenUsed/>
    <w:uiPriority w:val="99"/>
  </w:style>
  <w:style w:type="character" w:styleId="17">
    <w:name w:val="Strong"/>
    <w:qFormat/>
    <w:uiPriority w:val="22"/>
    <w:rPr>
      <w:b/>
      <w:bCs/>
    </w:rPr>
  </w:style>
  <w:style w:type="character" w:styleId="18">
    <w:name w:val="HTML Cite"/>
    <w:basedOn w:val="11"/>
    <w:semiHidden/>
    <w:unhideWhenUsed/>
    <w:qFormat/>
    <w:uiPriority w:val="99"/>
    <w:rPr>
      <w:i/>
      <w:iCs/>
    </w:rPr>
  </w:style>
  <w:style w:type="paragraph" w:styleId="19">
    <w:name w:val="Balloon Text"/>
    <w:basedOn w:val="1"/>
    <w:link w:val="62"/>
    <w:semiHidden/>
    <w:unhideWhenUsed/>
    <w:uiPriority w:val="99"/>
    <w:rPr>
      <w:rFonts w:ascii="Tahoma" w:hAnsi="Tahoma" w:cs="Tahoma"/>
      <w:sz w:val="16"/>
      <w:szCs w:val="16"/>
    </w:rPr>
  </w:style>
  <w:style w:type="paragraph" w:styleId="20">
    <w:name w:val="caption"/>
    <w:basedOn w:val="1"/>
    <w:next w:val="1"/>
    <w:semiHidden/>
    <w:unhideWhenUsed/>
    <w:qFormat/>
    <w:uiPriority w:val="35"/>
    <w:pPr>
      <w:widowControl/>
      <w:autoSpaceDE/>
      <w:autoSpaceDN/>
      <w:spacing w:after="200"/>
    </w:pPr>
    <w:rPr>
      <w:rFonts w:asciiTheme="minorHAnsi" w:hAnsiTheme="minorHAnsi" w:eastAsiaTheme="minorHAnsi" w:cstheme="minorBidi"/>
      <w:b/>
      <w:bCs/>
      <w:color w:val="4F81BD" w:themeColor="accent1"/>
      <w:sz w:val="18"/>
      <w:szCs w:val="18"/>
      <w:lang w:eastAsia="ru-RU"/>
    </w:rPr>
  </w:style>
  <w:style w:type="paragraph" w:styleId="21">
    <w:name w:val="footnote text"/>
    <w:basedOn w:val="1"/>
    <w:link w:val="131"/>
    <w:unhideWhenUsed/>
    <w:uiPriority w:val="99"/>
    <w:pPr>
      <w:autoSpaceDE/>
      <w:autoSpaceDN/>
    </w:pPr>
    <w:rPr>
      <w:rFonts w:ascii="Calibri" w:hAnsi="Calibri" w:eastAsia="Calibri"/>
      <w:sz w:val="20"/>
      <w:szCs w:val="20"/>
      <w:lang w:eastAsia="ru-RU"/>
    </w:rPr>
  </w:style>
  <w:style w:type="paragraph" w:styleId="22">
    <w:name w:val="header"/>
    <w:basedOn w:val="1"/>
    <w:link w:val="76"/>
    <w:unhideWhenUsed/>
    <w:uiPriority w:val="99"/>
    <w:pPr>
      <w:tabs>
        <w:tab w:val="center" w:pos="4677"/>
        <w:tab w:val="right" w:pos="9355"/>
      </w:tabs>
    </w:pPr>
  </w:style>
  <w:style w:type="paragraph" w:styleId="23">
    <w:name w:val="Body Text"/>
    <w:basedOn w:val="1"/>
    <w:link w:val="34"/>
    <w:qFormat/>
    <w:uiPriority w:val="1"/>
    <w:pPr>
      <w:ind w:left="532"/>
      <w:jc w:val="both"/>
    </w:pPr>
    <w:rPr>
      <w:sz w:val="24"/>
      <w:szCs w:val="24"/>
    </w:rPr>
  </w:style>
  <w:style w:type="paragraph" w:styleId="24">
    <w:name w:val="toc 1"/>
    <w:basedOn w:val="1"/>
    <w:next w:val="1"/>
    <w:unhideWhenUsed/>
    <w:uiPriority w:val="39"/>
    <w:pPr>
      <w:shd w:val="clear" w:color="auto" w:fill="FFFFFF" w:themeFill="background1"/>
      <w:tabs>
        <w:tab w:val="right" w:leader="dot" w:pos="10206"/>
      </w:tabs>
      <w:autoSpaceDE/>
      <w:autoSpaceDN/>
      <w:spacing w:after="100"/>
    </w:pPr>
    <w:rPr>
      <w:rFonts w:ascii="Courier New" w:hAnsi="Courier New" w:eastAsia="Courier New" w:cs="Courier New"/>
      <w:color w:val="000000"/>
      <w:sz w:val="24"/>
      <w:szCs w:val="24"/>
      <w:lang w:eastAsia="ru-RU" w:bidi="ru-RU"/>
    </w:rPr>
  </w:style>
  <w:style w:type="paragraph" w:styleId="25">
    <w:name w:val="toc 3"/>
    <w:basedOn w:val="1"/>
    <w:next w:val="1"/>
    <w:unhideWhenUsed/>
    <w:uiPriority w:val="39"/>
    <w:pPr>
      <w:widowControl/>
      <w:tabs>
        <w:tab w:val="right" w:leader="dot" w:pos="9682"/>
      </w:tabs>
      <w:autoSpaceDE/>
      <w:autoSpaceDN/>
      <w:spacing w:after="100"/>
    </w:pPr>
    <w:rPr>
      <w:rFonts w:eastAsiaTheme="minorHAnsi"/>
      <w:sz w:val="24"/>
      <w:szCs w:val="24"/>
      <w:lang w:eastAsia="ru-RU"/>
    </w:rPr>
  </w:style>
  <w:style w:type="paragraph" w:styleId="26">
    <w:name w:val="toc 2"/>
    <w:basedOn w:val="1"/>
    <w:next w:val="1"/>
    <w:unhideWhenUsed/>
    <w:uiPriority w:val="39"/>
    <w:pPr>
      <w:autoSpaceDE/>
      <w:autoSpaceDN/>
      <w:spacing w:after="100"/>
      <w:ind w:left="240"/>
    </w:pPr>
    <w:rPr>
      <w:rFonts w:ascii="Courier New" w:hAnsi="Courier New" w:eastAsia="Courier New" w:cs="Courier New"/>
      <w:color w:val="000000"/>
      <w:sz w:val="24"/>
      <w:szCs w:val="24"/>
      <w:lang w:eastAsia="ru-RU" w:bidi="ru-RU"/>
    </w:rPr>
  </w:style>
  <w:style w:type="paragraph" w:styleId="27">
    <w:name w:val="Title"/>
    <w:basedOn w:val="1"/>
    <w:next w:val="1"/>
    <w:link w:val="61"/>
    <w:qFormat/>
    <w:uiPriority w:val="10"/>
    <w:pPr>
      <w:adjustRightInd w:val="0"/>
      <w:ind w:left="228"/>
    </w:pPr>
    <w:rPr>
      <w:rFonts w:eastAsiaTheme="minorEastAsia"/>
      <w:b/>
      <w:bCs/>
      <w:sz w:val="23"/>
      <w:szCs w:val="23"/>
      <w:lang w:eastAsia="ru-RU"/>
    </w:rPr>
  </w:style>
  <w:style w:type="paragraph" w:styleId="28">
    <w:name w:val="footer"/>
    <w:basedOn w:val="1"/>
    <w:link w:val="77"/>
    <w:unhideWhenUsed/>
    <w:uiPriority w:val="99"/>
    <w:pPr>
      <w:tabs>
        <w:tab w:val="center" w:pos="4677"/>
        <w:tab w:val="right" w:pos="9355"/>
      </w:tabs>
    </w:pPr>
  </w:style>
  <w:style w:type="paragraph" w:styleId="29">
    <w:name w:val="Normal (Web)"/>
    <w:basedOn w:val="1"/>
    <w:unhideWhenUsed/>
    <w:qFormat/>
    <w:uiPriority w:val="99"/>
    <w:pPr>
      <w:widowControl/>
      <w:autoSpaceDE/>
      <w:autoSpaceDN/>
      <w:spacing w:before="100" w:beforeAutospacing="1" w:after="100" w:afterAutospacing="1"/>
    </w:pPr>
    <w:rPr>
      <w:sz w:val="24"/>
      <w:szCs w:val="24"/>
      <w:lang w:eastAsia="ru-RU"/>
    </w:rPr>
  </w:style>
  <w:style w:type="paragraph" w:styleId="30">
    <w:name w:val="Subtitle"/>
    <w:basedOn w:val="1"/>
    <w:next w:val="1"/>
    <w:link w:val="121"/>
    <w:qFormat/>
    <w:uiPriority w:val="11"/>
    <w:pPr>
      <w:widowControl/>
      <w:autoSpaceDE/>
      <w:autoSpaceDN/>
      <w:spacing w:after="200" w:line="276" w:lineRule="auto"/>
    </w:pPr>
    <w:rPr>
      <w:rFonts w:asciiTheme="majorHAnsi" w:hAnsiTheme="majorHAnsi" w:eastAsiaTheme="majorEastAsia" w:cstheme="majorBidi"/>
      <w:i/>
      <w:iCs/>
      <w:color w:val="4F81BD" w:themeColor="accent1"/>
      <w:spacing w:val="15"/>
      <w:sz w:val="24"/>
      <w:szCs w:val="24"/>
      <w:lang w:eastAsia="ru-RU"/>
    </w:rPr>
  </w:style>
  <w:style w:type="table" w:styleId="31">
    <w:name w:val="Table Grid"/>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2">
    <w:name w:val="Заголовок 1 Знак"/>
    <w:basedOn w:val="11"/>
    <w:link w:val="2"/>
    <w:qFormat/>
    <w:uiPriority w:val="9"/>
    <w:rPr>
      <w:rFonts w:ascii="Cambria" w:hAnsi="Cambria" w:eastAsia="Cambria" w:cs="Cambria"/>
      <w:b/>
      <w:bCs/>
      <w:sz w:val="32"/>
      <w:szCs w:val="32"/>
    </w:rPr>
  </w:style>
  <w:style w:type="character" w:customStyle="1" w:styleId="33">
    <w:name w:val="Заголовок 3 Знак"/>
    <w:basedOn w:val="11"/>
    <w:link w:val="4"/>
    <w:uiPriority w:val="9"/>
    <w:rPr>
      <w:rFonts w:ascii="Cambria" w:hAnsi="Cambria" w:eastAsia="Cambria" w:cs="Cambria"/>
      <w:b/>
      <w:bCs/>
      <w:i/>
      <w:iCs/>
      <w:sz w:val="28"/>
      <w:szCs w:val="28"/>
    </w:rPr>
  </w:style>
  <w:style w:type="character" w:customStyle="1" w:styleId="34">
    <w:name w:val="Основной текст Знак"/>
    <w:basedOn w:val="11"/>
    <w:link w:val="23"/>
    <w:qFormat/>
    <w:uiPriority w:val="1"/>
    <w:rPr>
      <w:rFonts w:ascii="Times New Roman" w:hAnsi="Times New Roman" w:eastAsia="Times New Roman" w:cs="Times New Roman"/>
      <w:sz w:val="24"/>
      <w:szCs w:val="24"/>
    </w:rPr>
  </w:style>
  <w:style w:type="paragraph" w:styleId="35">
    <w:name w:val="List Paragraph"/>
    <w:basedOn w:val="1"/>
    <w:link w:val="39"/>
    <w:qFormat/>
    <w:uiPriority w:val="34"/>
    <w:pPr>
      <w:ind w:left="532" w:firstLine="708"/>
      <w:jc w:val="both"/>
    </w:pPr>
  </w:style>
  <w:style w:type="character" w:customStyle="1" w:styleId="36">
    <w:name w:val="Заголовок 2 Знак"/>
    <w:basedOn w:val="11"/>
    <w:link w:val="3"/>
    <w:uiPriority w:val="9"/>
    <w:rPr>
      <w:rFonts w:asciiTheme="majorHAnsi" w:hAnsiTheme="majorHAnsi" w:eastAsiaTheme="majorEastAsia" w:cstheme="majorBidi"/>
      <w:b/>
      <w:bCs/>
      <w:color w:val="4F81BD" w:themeColor="accent1"/>
      <w:sz w:val="26"/>
      <w:szCs w:val="26"/>
    </w:rPr>
  </w:style>
  <w:style w:type="table" w:customStyle="1" w:styleId="37">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38">
    <w:name w:val="Table Paragraph"/>
    <w:basedOn w:val="1"/>
    <w:qFormat/>
    <w:uiPriority w:val="1"/>
    <w:pPr>
      <w:ind w:left="107"/>
    </w:pPr>
  </w:style>
  <w:style w:type="character" w:customStyle="1" w:styleId="39">
    <w:name w:val="Абзац списка Знак"/>
    <w:link w:val="35"/>
    <w:qFormat/>
    <w:locked/>
    <w:uiPriority w:val="34"/>
    <w:rPr>
      <w:rFonts w:ascii="Times New Roman" w:hAnsi="Times New Roman" w:eastAsia="Times New Roman" w:cs="Times New Roman"/>
    </w:rPr>
  </w:style>
  <w:style w:type="paragraph" w:customStyle="1" w:styleId="40">
    <w:name w:val="Default"/>
    <w:uiPriority w:val="0"/>
    <w:pPr>
      <w:autoSpaceDE w:val="0"/>
      <w:autoSpaceDN w:val="0"/>
      <w:adjustRightInd w:val="0"/>
    </w:pPr>
    <w:rPr>
      <w:rFonts w:ascii="SchoolBookSanPin" w:hAnsi="SchoolBookSanPin" w:cs="SchoolBookSanPin" w:eastAsiaTheme="minorHAnsi"/>
      <w:color w:val="000000"/>
      <w:sz w:val="24"/>
      <w:szCs w:val="24"/>
      <w:lang w:val="ru-RU" w:eastAsia="en-US" w:bidi="ar-SA"/>
    </w:rPr>
  </w:style>
  <w:style w:type="paragraph" w:customStyle="1" w:styleId="41">
    <w:name w:val="Pa9"/>
    <w:basedOn w:val="40"/>
    <w:next w:val="40"/>
    <w:uiPriority w:val="99"/>
    <w:pPr>
      <w:spacing w:line="201" w:lineRule="atLeast"/>
    </w:pPr>
    <w:rPr>
      <w:rFonts w:cstheme="minorBidi"/>
      <w:color w:val="auto"/>
    </w:rPr>
  </w:style>
  <w:style w:type="character" w:customStyle="1" w:styleId="42">
    <w:name w:val="A6"/>
    <w:qFormat/>
    <w:uiPriority w:val="99"/>
    <w:rPr>
      <w:rFonts w:cs="SchoolBookSanPin"/>
      <w:color w:val="000000"/>
      <w:sz w:val="12"/>
      <w:szCs w:val="12"/>
    </w:rPr>
  </w:style>
  <w:style w:type="paragraph" w:customStyle="1" w:styleId="43">
    <w:name w:val="Pa5+9"/>
    <w:basedOn w:val="40"/>
    <w:next w:val="40"/>
    <w:uiPriority w:val="99"/>
    <w:pPr>
      <w:spacing w:line="221" w:lineRule="atLeast"/>
    </w:pPr>
    <w:rPr>
      <w:rFonts w:ascii="OfficinaSansITC" w:hAnsi="OfficinaSansITC" w:cstheme="minorBidi"/>
      <w:color w:val="auto"/>
    </w:rPr>
  </w:style>
  <w:style w:type="paragraph" w:customStyle="1" w:styleId="44">
    <w:name w:val="Pa9+6"/>
    <w:basedOn w:val="40"/>
    <w:next w:val="40"/>
    <w:qFormat/>
    <w:uiPriority w:val="99"/>
    <w:pPr>
      <w:spacing w:line="221" w:lineRule="atLeast"/>
    </w:pPr>
    <w:rPr>
      <w:rFonts w:ascii="OfficinaSansITC" w:hAnsi="OfficinaSansITC" w:cstheme="minorBidi"/>
      <w:color w:val="auto"/>
    </w:rPr>
  </w:style>
  <w:style w:type="paragraph" w:customStyle="1" w:styleId="45">
    <w:name w:val="Pa4+10"/>
    <w:basedOn w:val="40"/>
    <w:next w:val="40"/>
    <w:qFormat/>
    <w:uiPriority w:val="99"/>
    <w:pPr>
      <w:spacing w:line="201" w:lineRule="atLeast"/>
    </w:pPr>
    <w:rPr>
      <w:rFonts w:cstheme="minorBidi"/>
      <w:color w:val="auto"/>
    </w:rPr>
  </w:style>
  <w:style w:type="character" w:customStyle="1" w:styleId="46">
    <w:name w:val="A3+3"/>
    <w:uiPriority w:val="99"/>
    <w:rPr>
      <w:rFonts w:cs="SchoolBookSanPin"/>
      <w:color w:val="000000"/>
    </w:rPr>
  </w:style>
  <w:style w:type="paragraph" w:customStyle="1" w:styleId="47">
    <w:name w:val="Pa3+19"/>
    <w:basedOn w:val="1"/>
    <w:next w:val="1"/>
    <w:uiPriority w:val="99"/>
    <w:pPr>
      <w:widowControl/>
      <w:adjustRightInd w:val="0"/>
      <w:spacing w:line="221" w:lineRule="atLeast"/>
    </w:pPr>
    <w:rPr>
      <w:rFonts w:ascii="OfficinaSansITC" w:hAnsi="OfficinaSansITC" w:eastAsiaTheme="minorHAnsi" w:cstheme="minorBidi"/>
      <w:sz w:val="24"/>
      <w:szCs w:val="24"/>
    </w:rPr>
  </w:style>
  <w:style w:type="paragraph" w:customStyle="1" w:styleId="48">
    <w:name w:val="Pa4+8"/>
    <w:basedOn w:val="1"/>
    <w:next w:val="1"/>
    <w:qFormat/>
    <w:uiPriority w:val="99"/>
    <w:pPr>
      <w:widowControl/>
      <w:adjustRightInd w:val="0"/>
      <w:spacing w:line="201" w:lineRule="atLeast"/>
    </w:pPr>
    <w:rPr>
      <w:rFonts w:ascii="OfficinaSansITC" w:hAnsi="OfficinaSansITC" w:eastAsiaTheme="minorHAnsi" w:cstheme="minorBidi"/>
      <w:sz w:val="24"/>
      <w:szCs w:val="24"/>
    </w:rPr>
  </w:style>
  <w:style w:type="paragraph" w:customStyle="1" w:styleId="49">
    <w:name w:val="Pa13"/>
    <w:basedOn w:val="1"/>
    <w:next w:val="1"/>
    <w:uiPriority w:val="99"/>
    <w:pPr>
      <w:widowControl/>
      <w:adjustRightInd w:val="0"/>
      <w:spacing w:line="181" w:lineRule="atLeast"/>
    </w:pPr>
    <w:rPr>
      <w:rFonts w:ascii="SchoolBookSanPin" w:hAnsi="SchoolBookSanPin" w:eastAsiaTheme="minorHAnsi" w:cstheme="minorBidi"/>
      <w:sz w:val="24"/>
      <w:szCs w:val="24"/>
    </w:rPr>
  </w:style>
  <w:style w:type="paragraph" w:customStyle="1" w:styleId="50">
    <w:name w:val="Pa12"/>
    <w:basedOn w:val="1"/>
    <w:next w:val="1"/>
    <w:uiPriority w:val="99"/>
    <w:pPr>
      <w:widowControl/>
      <w:adjustRightInd w:val="0"/>
      <w:spacing w:line="181" w:lineRule="atLeast"/>
    </w:pPr>
    <w:rPr>
      <w:rFonts w:ascii="SchoolBookSanPin" w:hAnsi="SchoolBookSanPin" w:eastAsiaTheme="minorHAnsi" w:cstheme="minorBidi"/>
      <w:sz w:val="24"/>
      <w:szCs w:val="24"/>
    </w:rPr>
  </w:style>
  <w:style w:type="paragraph" w:customStyle="1" w:styleId="51">
    <w:name w:val="[No Paragraph Style]"/>
    <w:qFormat/>
    <w:uiPriority w:val="0"/>
    <w:pPr>
      <w:widowControl w:val="0"/>
      <w:autoSpaceDE w:val="0"/>
      <w:autoSpaceDN w:val="0"/>
      <w:adjustRightInd w:val="0"/>
      <w:spacing w:line="288" w:lineRule="auto"/>
      <w:textAlignment w:val="center"/>
    </w:pPr>
    <w:rPr>
      <w:rFonts w:ascii="Minion Pro" w:hAnsi="Minion Pro" w:cs="Minion Pro" w:eastAsiaTheme="minorEastAsia"/>
      <w:color w:val="000000"/>
      <w:sz w:val="24"/>
      <w:szCs w:val="24"/>
      <w:lang w:val="en-GB" w:eastAsia="ru-RU" w:bidi="ar-SA"/>
    </w:rPr>
  </w:style>
  <w:style w:type="paragraph" w:customStyle="1" w:styleId="52">
    <w:name w:val="footnote"/>
    <w:basedOn w:val="1"/>
    <w:uiPriority w:val="99"/>
    <w:pPr>
      <w:widowControl/>
      <w:tabs>
        <w:tab w:val="left" w:pos="454"/>
      </w:tabs>
      <w:adjustRightInd w:val="0"/>
      <w:spacing w:line="200" w:lineRule="atLeast"/>
      <w:ind w:firstLine="227"/>
      <w:jc w:val="both"/>
      <w:textAlignment w:val="center"/>
    </w:pPr>
    <w:rPr>
      <w:rFonts w:cs="SchoolBookSanPin" w:eastAsiaTheme="minorEastAsia"/>
      <w:color w:val="000000"/>
      <w:sz w:val="18"/>
      <w:szCs w:val="18"/>
      <w:lang w:eastAsia="ru-RU"/>
    </w:rPr>
  </w:style>
  <w:style w:type="paragraph" w:customStyle="1" w:styleId="53">
    <w:name w:val="table-body_1mm"/>
    <w:basedOn w:val="1"/>
    <w:uiPriority w:val="99"/>
    <w:pPr>
      <w:widowControl/>
      <w:adjustRightInd w:val="0"/>
      <w:spacing w:after="100" w:line="200" w:lineRule="atLeast"/>
      <w:textAlignment w:val="center"/>
    </w:pPr>
    <w:rPr>
      <w:rFonts w:cs="SchoolBookSanPin"/>
      <w:color w:val="000000"/>
      <w:sz w:val="18"/>
      <w:szCs w:val="18"/>
      <w:lang w:eastAsia="ru-RU"/>
    </w:rPr>
  </w:style>
  <w:style w:type="paragraph" w:customStyle="1" w:styleId="54">
    <w:name w:val="table-head"/>
    <w:basedOn w:val="53"/>
    <w:uiPriority w:val="99"/>
    <w:pPr>
      <w:jc w:val="center"/>
    </w:pPr>
    <w:rPr>
      <w:rFonts w:cs="SchoolBookSanPin-Bold"/>
      <w:b/>
      <w:bCs/>
    </w:rPr>
  </w:style>
  <w:style w:type="paragraph" w:customStyle="1" w:styleId="55">
    <w:name w:val="table-body_centre"/>
    <w:basedOn w:val="51"/>
    <w:uiPriority w:val="99"/>
    <w:pPr>
      <w:spacing w:after="100" w:line="200" w:lineRule="atLeast"/>
      <w:jc w:val="center"/>
    </w:pPr>
    <w:rPr>
      <w:rFonts w:ascii="Times New Roman" w:hAnsi="Times New Roman" w:eastAsia="Times New Roman" w:cs="SchoolBookSanPin"/>
      <w:sz w:val="18"/>
      <w:szCs w:val="18"/>
      <w:lang w:val="ru-RU"/>
    </w:rPr>
  </w:style>
  <w:style w:type="paragraph" w:customStyle="1" w:styleId="56">
    <w:name w:val="body"/>
    <w:basedOn w:val="51"/>
    <w:qFormat/>
    <w:uiPriority w:val="99"/>
    <w:pPr>
      <w:widowControl/>
      <w:spacing w:line="240" w:lineRule="atLeast"/>
      <w:ind w:firstLine="227"/>
      <w:jc w:val="both"/>
    </w:pPr>
    <w:rPr>
      <w:rFonts w:ascii="Times New Roman" w:hAnsi="Times New Roman" w:cs="SchoolBookSanPin"/>
      <w:sz w:val="20"/>
      <w:szCs w:val="20"/>
      <w:lang w:val="ru-RU"/>
    </w:rPr>
  </w:style>
  <w:style w:type="character" w:customStyle="1" w:styleId="57">
    <w:name w:val="Основной текст1"/>
    <w:uiPriority w:val="0"/>
    <w:rPr>
      <w:shd w:val="clear" w:color="auto" w:fill="FFFFFF"/>
    </w:rPr>
  </w:style>
  <w:style w:type="paragraph" w:customStyle="1" w:styleId="58">
    <w:name w:val="Основной текст2"/>
    <w:basedOn w:val="1"/>
    <w:qFormat/>
    <w:uiPriority w:val="0"/>
    <w:pPr>
      <w:shd w:val="clear" w:color="auto" w:fill="FFFFFF"/>
      <w:autoSpaceDE/>
      <w:autoSpaceDN/>
      <w:spacing w:line="480" w:lineRule="exact"/>
      <w:jc w:val="both"/>
    </w:pPr>
    <w:rPr>
      <w:sz w:val="26"/>
      <w:szCs w:val="26"/>
    </w:rPr>
  </w:style>
  <w:style w:type="character" w:customStyle="1" w:styleId="59">
    <w:name w:val="Основной текст + Arial Narrow;6.5 pt;Курсив"/>
    <w:qFormat/>
    <w:uiPriority w:val="0"/>
    <w:rPr>
      <w:rFonts w:ascii="Arial Narrow" w:hAnsi="Arial Narrow" w:eastAsia="Arial Narrow" w:cs="Arial Narrow"/>
      <w:i/>
      <w:iCs/>
      <w:color w:val="000000"/>
      <w:spacing w:val="0"/>
      <w:w w:val="100"/>
      <w:position w:val="0"/>
      <w:sz w:val="13"/>
      <w:szCs w:val="13"/>
      <w:u w:val="none"/>
    </w:rPr>
  </w:style>
  <w:style w:type="character" w:customStyle="1" w:styleId="60">
    <w:name w:val="Основной текст Знак1"/>
    <w:locked/>
    <w:uiPriority w:val="99"/>
    <w:rPr>
      <w:rFonts w:ascii="Georgia" w:hAnsi="Georgia" w:cs="Georgia"/>
      <w:color w:val="231E20"/>
      <w:sz w:val="19"/>
      <w:szCs w:val="19"/>
      <w:u w:val="none"/>
    </w:rPr>
  </w:style>
  <w:style w:type="character" w:customStyle="1" w:styleId="61">
    <w:name w:val="Название Знак"/>
    <w:basedOn w:val="11"/>
    <w:link w:val="27"/>
    <w:qFormat/>
    <w:uiPriority w:val="10"/>
    <w:rPr>
      <w:rFonts w:ascii="Times New Roman" w:hAnsi="Times New Roman" w:cs="Times New Roman" w:eastAsiaTheme="minorEastAsia"/>
      <w:b/>
      <w:bCs/>
      <w:sz w:val="23"/>
      <w:szCs w:val="23"/>
      <w:lang w:eastAsia="ru-RU"/>
    </w:rPr>
  </w:style>
  <w:style w:type="character" w:customStyle="1" w:styleId="62">
    <w:name w:val="Текст выноски Знак"/>
    <w:basedOn w:val="11"/>
    <w:link w:val="19"/>
    <w:semiHidden/>
    <w:qFormat/>
    <w:uiPriority w:val="99"/>
    <w:rPr>
      <w:rFonts w:ascii="Tahoma" w:hAnsi="Tahoma" w:eastAsia="Times New Roman" w:cs="Tahoma"/>
      <w:sz w:val="16"/>
      <w:szCs w:val="16"/>
    </w:rPr>
  </w:style>
  <w:style w:type="character" w:customStyle="1" w:styleId="63">
    <w:name w:val="Другое_"/>
    <w:link w:val="64"/>
    <w:locked/>
    <w:uiPriority w:val="99"/>
    <w:rPr>
      <w:rFonts w:ascii="Georgia" w:hAnsi="Georgia" w:cs="Georgia"/>
      <w:color w:val="231E20"/>
      <w:sz w:val="19"/>
      <w:szCs w:val="19"/>
    </w:rPr>
  </w:style>
  <w:style w:type="paragraph" w:customStyle="1" w:styleId="64">
    <w:name w:val="Другое"/>
    <w:basedOn w:val="1"/>
    <w:link w:val="63"/>
    <w:uiPriority w:val="99"/>
    <w:pPr>
      <w:autoSpaceDE/>
      <w:autoSpaceDN/>
      <w:spacing w:line="271" w:lineRule="auto"/>
      <w:ind w:firstLine="240"/>
    </w:pPr>
    <w:rPr>
      <w:rFonts w:ascii="Georgia" w:hAnsi="Georgia" w:cs="Georgia" w:eastAsiaTheme="minorHAnsi"/>
      <w:color w:val="231E20"/>
      <w:sz w:val="19"/>
      <w:szCs w:val="19"/>
    </w:rPr>
  </w:style>
  <w:style w:type="character" w:customStyle="1" w:styleId="65">
    <w:name w:val="Основной текст (2)_"/>
    <w:link w:val="66"/>
    <w:locked/>
    <w:uiPriority w:val="99"/>
    <w:rPr>
      <w:rFonts w:ascii="Tahoma" w:hAnsi="Tahoma" w:cs="Tahoma"/>
      <w:b/>
      <w:bCs/>
      <w:color w:val="231E20"/>
      <w:w w:val="80"/>
      <w:sz w:val="20"/>
      <w:szCs w:val="20"/>
    </w:rPr>
  </w:style>
  <w:style w:type="paragraph" w:customStyle="1" w:styleId="66">
    <w:name w:val="Основной текст (2)"/>
    <w:basedOn w:val="1"/>
    <w:link w:val="65"/>
    <w:qFormat/>
    <w:uiPriority w:val="99"/>
    <w:pPr>
      <w:autoSpaceDE/>
      <w:autoSpaceDN/>
      <w:spacing w:after="80"/>
    </w:pPr>
    <w:rPr>
      <w:rFonts w:ascii="Tahoma" w:hAnsi="Tahoma" w:cs="Tahoma" w:eastAsiaTheme="minorHAnsi"/>
      <w:b/>
      <w:bCs/>
      <w:color w:val="231E20"/>
      <w:w w:val="80"/>
      <w:sz w:val="20"/>
      <w:szCs w:val="20"/>
    </w:rPr>
  </w:style>
  <w:style w:type="character" w:customStyle="1" w:styleId="67">
    <w:name w:val="Заголовок №2_"/>
    <w:link w:val="68"/>
    <w:qFormat/>
    <w:locked/>
    <w:uiPriority w:val="99"/>
    <w:rPr>
      <w:rFonts w:ascii="Tahoma" w:hAnsi="Tahoma" w:cs="Tahoma"/>
      <w:b/>
      <w:bCs/>
      <w:color w:val="231E20"/>
      <w:w w:val="80"/>
    </w:rPr>
  </w:style>
  <w:style w:type="paragraph" w:customStyle="1" w:styleId="68">
    <w:name w:val="Заголовок №2"/>
    <w:basedOn w:val="1"/>
    <w:link w:val="67"/>
    <w:qFormat/>
    <w:uiPriority w:val="99"/>
    <w:pPr>
      <w:autoSpaceDE/>
      <w:autoSpaceDN/>
      <w:spacing w:after="140" w:line="221" w:lineRule="auto"/>
      <w:outlineLvl w:val="1"/>
    </w:pPr>
    <w:rPr>
      <w:rFonts w:ascii="Tahoma" w:hAnsi="Tahoma" w:cs="Tahoma" w:eastAsiaTheme="minorHAnsi"/>
      <w:b/>
      <w:bCs/>
      <w:color w:val="231E20"/>
      <w:w w:val="80"/>
    </w:rPr>
  </w:style>
  <w:style w:type="character" w:customStyle="1" w:styleId="69">
    <w:name w:val="Основной текст_"/>
    <w:basedOn w:val="11"/>
    <w:uiPriority w:val="0"/>
    <w:rPr>
      <w:rFonts w:ascii="Times New Roman" w:hAnsi="Times New Roman" w:eastAsia="Times New Roman" w:cs="Times New Roman"/>
      <w:color w:val="231E20"/>
      <w:sz w:val="20"/>
      <w:szCs w:val="20"/>
      <w:u w:val="none"/>
    </w:rPr>
  </w:style>
  <w:style w:type="paragraph" w:customStyle="1" w:styleId="70">
    <w:name w:val="Standard"/>
    <w:uiPriority w:val="0"/>
    <w:pPr>
      <w:suppressAutoHyphens/>
      <w:textAlignment w:val="baseline"/>
    </w:pPr>
    <w:rPr>
      <w:rFonts w:ascii="Times New Roman" w:hAnsi="Times New Roman" w:eastAsia="Lucida Sans Unicode" w:cs="Mangal"/>
      <w:kern w:val="1"/>
      <w:sz w:val="24"/>
      <w:szCs w:val="24"/>
      <w:lang w:val="ru-RU" w:eastAsia="hi-IN" w:bidi="hi-IN"/>
    </w:rPr>
  </w:style>
  <w:style w:type="paragraph" w:customStyle="1" w:styleId="71">
    <w:name w:val="Содержимое таблицы"/>
    <w:basedOn w:val="1"/>
    <w:uiPriority w:val="0"/>
    <w:pPr>
      <w:suppressLineNumbers/>
      <w:suppressAutoHyphens/>
      <w:autoSpaceDE/>
      <w:autoSpaceDN/>
      <w:textAlignment w:val="baseline"/>
    </w:pPr>
    <w:rPr>
      <w:rFonts w:eastAsia="Lucida Sans Unicode" w:cs="Mangal"/>
      <w:kern w:val="1"/>
      <w:sz w:val="24"/>
      <w:szCs w:val="24"/>
      <w:lang w:eastAsia="hi-IN" w:bidi="hi-IN"/>
    </w:rPr>
  </w:style>
  <w:style w:type="paragraph" w:customStyle="1" w:styleId="72">
    <w:name w:val="Основной текст 21"/>
    <w:basedOn w:val="1"/>
    <w:uiPriority w:val="0"/>
    <w:pPr>
      <w:suppressAutoHyphens/>
      <w:autoSpaceDE/>
      <w:autoSpaceDN/>
      <w:jc w:val="both"/>
      <w:textAlignment w:val="baseline"/>
    </w:pPr>
    <w:rPr>
      <w:rFonts w:eastAsia="Lucida Sans Unicode" w:cs="Mangal"/>
      <w:kern w:val="1"/>
      <w:sz w:val="20"/>
      <w:szCs w:val="24"/>
      <w:lang w:eastAsia="hi-IN" w:bidi="hi-IN"/>
    </w:rPr>
  </w:style>
  <w:style w:type="character" w:customStyle="1" w:styleId="73">
    <w:name w:val="Оглавление_"/>
    <w:basedOn w:val="11"/>
    <w:link w:val="74"/>
    <w:uiPriority w:val="0"/>
    <w:rPr>
      <w:rFonts w:ascii="Times New Roman" w:hAnsi="Times New Roman" w:eastAsia="Times New Roman" w:cs="Times New Roman"/>
      <w:color w:val="231E20"/>
      <w:sz w:val="20"/>
      <w:szCs w:val="20"/>
    </w:rPr>
  </w:style>
  <w:style w:type="paragraph" w:customStyle="1" w:styleId="74">
    <w:name w:val="Оглавление"/>
    <w:basedOn w:val="1"/>
    <w:link w:val="73"/>
    <w:uiPriority w:val="0"/>
    <w:pPr>
      <w:autoSpaceDE/>
      <w:autoSpaceDN/>
      <w:spacing w:after="80" w:line="293" w:lineRule="auto"/>
      <w:ind w:left="460"/>
    </w:pPr>
    <w:rPr>
      <w:color w:val="231E20"/>
      <w:sz w:val="20"/>
      <w:szCs w:val="20"/>
    </w:rPr>
  </w:style>
  <w:style w:type="paragraph" w:customStyle="1" w:styleId="75">
    <w:name w:val="Подзаг"/>
    <w:basedOn w:val="1"/>
    <w:qFormat/>
    <w:uiPriority w:val="0"/>
    <w:pPr>
      <w:autoSpaceDE/>
      <w:autoSpaceDN/>
    </w:pPr>
    <w:rPr>
      <w:rFonts w:ascii="Arial" w:hAnsi="Arial" w:eastAsia="Courier New" w:cs="Arial"/>
      <w:b/>
      <w:color w:val="000000"/>
      <w:sz w:val="20"/>
      <w:szCs w:val="20"/>
      <w:lang w:eastAsia="ru-RU" w:bidi="ru-RU"/>
    </w:rPr>
  </w:style>
  <w:style w:type="character" w:customStyle="1" w:styleId="76">
    <w:name w:val="Верхний колонтитул Знак"/>
    <w:basedOn w:val="11"/>
    <w:link w:val="22"/>
    <w:uiPriority w:val="99"/>
    <w:rPr>
      <w:rFonts w:ascii="Times New Roman" w:hAnsi="Times New Roman" w:eastAsia="Times New Roman" w:cs="Times New Roman"/>
    </w:rPr>
  </w:style>
  <w:style w:type="character" w:customStyle="1" w:styleId="77">
    <w:name w:val="Нижний колонтитул Знак"/>
    <w:basedOn w:val="11"/>
    <w:link w:val="28"/>
    <w:uiPriority w:val="99"/>
    <w:rPr>
      <w:rFonts w:ascii="Times New Roman" w:hAnsi="Times New Roman" w:eastAsia="Times New Roman" w:cs="Times New Roman"/>
    </w:rPr>
  </w:style>
  <w:style w:type="paragraph" w:customStyle="1" w:styleId="78">
    <w:name w:val="Прижатый влево"/>
    <w:basedOn w:val="1"/>
    <w:next w:val="1"/>
    <w:uiPriority w:val="99"/>
    <w:pPr>
      <w:adjustRightInd w:val="0"/>
    </w:pPr>
    <w:rPr>
      <w:rFonts w:ascii="Times New Roman CYR" w:hAnsi="Times New Roman CYR" w:cs="Times New Roman CYR" w:eastAsiaTheme="minorEastAsia"/>
      <w:sz w:val="24"/>
      <w:szCs w:val="24"/>
      <w:lang w:eastAsia="ru-RU"/>
    </w:rPr>
  </w:style>
  <w:style w:type="character" w:customStyle="1" w:styleId="79">
    <w:name w:val="Название объекта1"/>
    <w:basedOn w:val="11"/>
    <w:uiPriority w:val="0"/>
  </w:style>
  <w:style w:type="character" w:customStyle="1" w:styleId="80">
    <w:name w:val="Заголовок 4 Знак"/>
    <w:basedOn w:val="11"/>
    <w:link w:val="5"/>
    <w:uiPriority w:val="9"/>
    <w:rPr>
      <w:rFonts w:asciiTheme="majorHAnsi" w:hAnsiTheme="majorHAnsi" w:eastAsiaTheme="majorEastAsia" w:cstheme="majorBidi"/>
      <w:b/>
      <w:bCs/>
      <w:i/>
      <w:iCs/>
      <w:color w:val="4F81BD" w:themeColor="accent1"/>
    </w:rPr>
  </w:style>
  <w:style w:type="table" w:customStyle="1" w:styleId="81">
    <w:name w:val="Сетка таблицы3"/>
    <w:basedOn w:val="3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82">
    <w:name w:val="Сетка таблицы31"/>
    <w:basedOn w:val="12"/>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3">
    <w:name w:val="Сетка таблицы6"/>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4">
    <w:name w:val="Гипертекстовая ссылка"/>
    <w:basedOn w:val="11"/>
    <w:uiPriority w:val="99"/>
    <w:rPr>
      <w:color w:val="106BBE"/>
    </w:rPr>
  </w:style>
  <w:style w:type="paragraph" w:customStyle="1" w:styleId="85">
    <w:name w:val="Комментарий"/>
    <w:basedOn w:val="1"/>
    <w:next w:val="1"/>
    <w:uiPriority w:val="99"/>
    <w:pPr>
      <w:adjustRightInd w:val="0"/>
      <w:spacing w:before="75"/>
      <w:ind w:left="170"/>
      <w:jc w:val="both"/>
    </w:pPr>
    <w:rPr>
      <w:rFonts w:ascii="Times New Roman CYR" w:hAnsi="Times New Roman CYR" w:cs="Times New Roman CYR" w:eastAsiaTheme="minorEastAsia"/>
      <w:color w:val="353842"/>
      <w:sz w:val="24"/>
      <w:szCs w:val="24"/>
      <w:lang w:eastAsia="ru-RU"/>
    </w:rPr>
  </w:style>
  <w:style w:type="paragraph" w:customStyle="1" w:styleId="86">
    <w:name w:val="Style5"/>
    <w:basedOn w:val="1"/>
    <w:uiPriority w:val="0"/>
    <w:pPr>
      <w:adjustRightInd w:val="0"/>
      <w:spacing w:line="274" w:lineRule="exact"/>
      <w:ind w:firstLine="427"/>
      <w:jc w:val="both"/>
    </w:pPr>
    <w:rPr>
      <w:rFonts w:ascii="Franklin Gothic Demi" w:hAnsi="Franklin Gothic Demi"/>
      <w:sz w:val="24"/>
      <w:szCs w:val="24"/>
      <w:lang w:eastAsia="ru-RU"/>
    </w:rPr>
  </w:style>
  <w:style w:type="paragraph" w:customStyle="1" w:styleId="87">
    <w:name w:val="Перечень"/>
    <w:basedOn w:val="1"/>
    <w:next w:val="1"/>
    <w:link w:val="88"/>
    <w:qFormat/>
    <w:uiPriority w:val="0"/>
    <w:pPr>
      <w:widowControl/>
      <w:suppressAutoHyphens/>
      <w:autoSpaceDE/>
      <w:autoSpaceDN/>
      <w:spacing w:line="360" w:lineRule="auto"/>
      <w:jc w:val="both"/>
    </w:pPr>
    <w:rPr>
      <w:rFonts w:eastAsia="Calibri"/>
      <w:sz w:val="28"/>
      <w:szCs w:val="20"/>
      <w:u w:color="000000"/>
    </w:rPr>
  </w:style>
  <w:style w:type="character" w:customStyle="1" w:styleId="88">
    <w:name w:val="Перечень Знак"/>
    <w:link w:val="87"/>
    <w:uiPriority w:val="0"/>
    <w:rPr>
      <w:rFonts w:ascii="Times New Roman" w:hAnsi="Times New Roman" w:eastAsia="Calibri" w:cs="Times New Roman"/>
      <w:sz w:val="28"/>
      <w:szCs w:val="20"/>
      <w:u w:color="000000"/>
    </w:rPr>
  </w:style>
  <w:style w:type="paragraph" w:customStyle="1" w:styleId="89">
    <w:name w:val="Нормальный (таблица)"/>
    <w:basedOn w:val="1"/>
    <w:next w:val="1"/>
    <w:uiPriority w:val="99"/>
    <w:pPr>
      <w:adjustRightInd w:val="0"/>
      <w:jc w:val="both"/>
    </w:pPr>
    <w:rPr>
      <w:rFonts w:ascii="Times New Roman CYR" w:hAnsi="Times New Roman CYR" w:cs="Times New Roman CYR" w:eastAsiaTheme="minorEastAsia"/>
      <w:sz w:val="24"/>
      <w:szCs w:val="24"/>
      <w:lang w:eastAsia="ru-RU"/>
    </w:rPr>
  </w:style>
  <w:style w:type="paragraph" w:customStyle="1" w:styleId="90">
    <w:name w:val="ConsPlusNormal"/>
    <w:uiPriority w:val="0"/>
    <w:pPr>
      <w:widowControl w:val="0"/>
      <w:autoSpaceDE w:val="0"/>
      <w:autoSpaceDN w:val="0"/>
      <w:adjustRightInd w:val="0"/>
    </w:pPr>
    <w:rPr>
      <w:rFonts w:ascii="Times New Roman" w:hAnsi="Times New Roman" w:cs="Times New Roman" w:eastAsiaTheme="minorEastAsia"/>
      <w:sz w:val="24"/>
      <w:szCs w:val="24"/>
      <w:lang w:val="ru-RU" w:eastAsia="ru-RU" w:bidi="ar-SA"/>
    </w:rPr>
  </w:style>
  <w:style w:type="paragraph" w:customStyle="1" w:styleId="91">
    <w:name w:val="Заголовок 11"/>
    <w:basedOn w:val="1"/>
    <w:qFormat/>
    <w:uiPriority w:val="1"/>
    <w:pPr>
      <w:ind w:left="479"/>
      <w:outlineLvl w:val="1"/>
    </w:pPr>
    <w:rPr>
      <w:b/>
      <w:bCs/>
      <w:sz w:val="24"/>
      <w:szCs w:val="24"/>
    </w:rPr>
  </w:style>
  <w:style w:type="paragraph" w:customStyle="1" w:styleId="92">
    <w:name w:val="Заголовок 21"/>
    <w:basedOn w:val="1"/>
    <w:qFormat/>
    <w:uiPriority w:val="1"/>
    <w:pPr>
      <w:ind w:left="1286" w:hanging="246"/>
      <w:outlineLvl w:val="2"/>
    </w:pPr>
    <w:rPr>
      <w:b/>
      <w:bCs/>
      <w:i/>
      <w:iCs/>
      <w:sz w:val="24"/>
      <w:szCs w:val="24"/>
    </w:rPr>
  </w:style>
  <w:style w:type="character" w:customStyle="1" w:styleId="93">
    <w:name w:val="CharAttribute484"/>
    <w:uiPriority w:val="99"/>
    <w:rPr>
      <w:rFonts w:ascii="Times New Roman" w:eastAsia="Times New Roman"/>
      <w:i/>
      <w:sz w:val="28"/>
    </w:rPr>
  </w:style>
  <w:style w:type="character" w:customStyle="1" w:styleId="94">
    <w:name w:val="Заголовок 5 Знак"/>
    <w:basedOn w:val="11"/>
    <w:link w:val="6"/>
    <w:semiHidden/>
    <w:uiPriority w:val="9"/>
    <w:rPr>
      <w:rFonts w:asciiTheme="majorHAnsi" w:hAnsiTheme="majorHAnsi" w:eastAsiaTheme="majorEastAsia" w:cstheme="majorBidi"/>
      <w:color w:val="243F61" w:themeColor="accent1" w:themeShade="7F"/>
      <w:sz w:val="22"/>
      <w:szCs w:val="22"/>
    </w:rPr>
  </w:style>
  <w:style w:type="character" w:customStyle="1" w:styleId="95">
    <w:name w:val="Заголовок 6 Знак"/>
    <w:basedOn w:val="11"/>
    <w:link w:val="7"/>
    <w:semiHidden/>
    <w:uiPriority w:val="9"/>
    <w:rPr>
      <w:rFonts w:asciiTheme="majorHAnsi" w:hAnsiTheme="majorHAnsi" w:eastAsiaTheme="majorEastAsia" w:cstheme="majorBidi"/>
      <w:i/>
      <w:iCs/>
      <w:color w:val="243F61" w:themeColor="accent1" w:themeShade="7F"/>
      <w:sz w:val="22"/>
      <w:szCs w:val="22"/>
    </w:rPr>
  </w:style>
  <w:style w:type="character" w:customStyle="1" w:styleId="96">
    <w:name w:val="Заголовок 7 Знак"/>
    <w:basedOn w:val="11"/>
    <w:link w:val="8"/>
    <w:semiHidden/>
    <w:uiPriority w:val="9"/>
    <w:rPr>
      <w:rFonts w:asciiTheme="majorHAnsi" w:hAnsiTheme="majorHAnsi" w:eastAsiaTheme="majorEastAsia" w:cstheme="majorBidi"/>
      <w:i/>
      <w:iCs/>
      <w:color w:val="3F3F3F" w:themeColor="text1" w:themeTint="BF"/>
      <w:sz w:val="22"/>
      <w:szCs w:val="22"/>
    </w:rPr>
  </w:style>
  <w:style w:type="character" w:customStyle="1" w:styleId="97">
    <w:name w:val="Заголовок 8 Знак"/>
    <w:basedOn w:val="11"/>
    <w:link w:val="9"/>
    <w:semiHidden/>
    <w:uiPriority w:val="9"/>
    <w:rPr>
      <w:rFonts w:asciiTheme="majorHAnsi" w:hAnsiTheme="majorHAnsi" w:eastAsiaTheme="majorEastAsia" w:cstheme="majorBidi"/>
      <w:color w:val="3F3F3F" w:themeColor="text1" w:themeTint="BF"/>
    </w:rPr>
  </w:style>
  <w:style w:type="character" w:customStyle="1" w:styleId="98">
    <w:name w:val="Заголовок 9 Знак"/>
    <w:basedOn w:val="11"/>
    <w:link w:val="10"/>
    <w:semiHidden/>
    <w:uiPriority w:val="9"/>
    <w:rPr>
      <w:rFonts w:asciiTheme="majorHAnsi" w:hAnsiTheme="majorHAnsi" w:eastAsiaTheme="majorEastAsia" w:cstheme="majorBidi"/>
      <w:i/>
      <w:iCs/>
      <w:color w:val="3F3F3F" w:themeColor="text1" w:themeTint="BF"/>
    </w:rPr>
  </w:style>
  <w:style w:type="character" w:customStyle="1" w:styleId="99">
    <w:name w:val="Zag_11"/>
    <w:uiPriority w:val="0"/>
  </w:style>
  <w:style w:type="character" w:customStyle="1" w:styleId="100">
    <w:name w:val="А_основной Знак"/>
    <w:link w:val="101"/>
    <w:locked/>
    <w:uiPriority w:val="0"/>
    <w:rPr>
      <w:rFonts w:ascii="Times New Roman" w:hAnsi="Times New Roman" w:eastAsia="Times New Roman" w:cs="Arial"/>
      <w:sz w:val="28"/>
      <w:lang w:eastAsia="ar-SA"/>
    </w:rPr>
  </w:style>
  <w:style w:type="paragraph" w:customStyle="1" w:styleId="101">
    <w:name w:val="А_основной"/>
    <w:basedOn w:val="1"/>
    <w:link w:val="100"/>
    <w:uiPriority w:val="0"/>
    <w:pPr>
      <w:suppressAutoHyphens/>
      <w:autoSpaceDN/>
      <w:spacing w:line="360" w:lineRule="auto"/>
      <w:ind w:firstLine="454"/>
      <w:jc w:val="both"/>
    </w:pPr>
    <w:rPr>
      <w:rFonts w:cs="Arial"/>
      <w:sz w:val="28"/>
      <w:szCs w:val="20"/>
      <w:lang w:eastAsia="ar-SA"/>
    </w:rPr>
  </w:style>
  <w:style w:type="paragraph" w:customStyle="1" w:styleId="102">
    <w:name w:val="Normal1"/>
    <w:uiPriority w:val="99"/>
    <w:pPr>
      <w:widowControl w:val="0"/>
      <w:jc w:val="both"/>
    </w:pPr>
    <w:rPr>
      <w:rFonts w:ascii="Times New Roman" w:hAnsi="Times New Roman" w:eastAsia="Times New Roman" w:cs="Times New Roman"/>
      <w:lang w:val="ru-RU" w:eastAsia="ru-RU" w:bidi="ar-SA"/>
    </w:rPr>
  </w:style>
  <w:style w:type="table" w:customStyle="1" w:styleId="103">
    <w:name w:val="Сетка таблицы1"/>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Table Normal1"/>
    <w:semiHidden/>
    <w:unhideWhenUsed/>
    <w:qFormat/>
    <w:uiPriority w:val="2"/>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105">
    <w:name w:val="Ul"/>
    <w:basedOn w:val="1"/>
    <w:uiPriority w:val="0"/>
    <w:pPr>
      <w:widowControl/>
      <w:autoSpaceDE/>
      <w:autoSpaceDN/>
      <w:spacing w:line="300" w:lineRule="atLeast"/>
    </w:pPr>
    <w:rPr>
      <w:lang w:eastAsia="ru-RU"/>
    </w:rPr>
  </w:style>
  <w:style w:type="paragraph" w:customStyle="1" w:styleId="106">
    <w:name w:val="Td_table-td"/>
    <w:basedOn w:val="1"/>
    <w:uiPriority w:val="0"/>
    <w:pPr>
      <w:widowControl/>
      <w:autoSpaceDE/>
      <w:autoSpaceDN/>
      <w:spacing w:line="292" w:lineRule="atLeast"/>
    </w:pPr>
    <w:rPr>
      <w:rFonts w:ascii="Arial" w:hAnsi="Arial" w:eastAsia="Arial" w:cs="Arial"/>
      <w:sz w:val="18"/>
      <w:szCs w:val="18"/>
      <w:lang w:eastAsia="ru-RU"/>
    </w:rPr>
  </w:style>
  <w:style w:type="table" w:customStyle="1" w:styleId="107">
    <w:name w:val="Сетка таблицы2"/>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Сетка таблицы32"/>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Сетка таблицы311"/>
    <w:basedOn w:val="12"/>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0">
    <w:name w:val="Сетка таблицы4"/>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
    <w:name w:val="Сетка таблицы5"/>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
    <w:name w:val="Сетка таблицы61"/>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
    <w:name w:val="Сетка таблицы7"/>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
    <w:name w:val="Сетка таблицы8"/>
    <w:basedOn w:val="12"/>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5">
    <w:name w:val="ParaAttribute16"/>
    <w:uiPriority w:val="99"/>
    <w:pPr>
      <w:ind w:left="1080"/>
      <w:jc w:val="both"/>
    </w:pPr>
    <w:rPr>
      <w:rFonts w:ascii="Times New Roman" w:hAnsi="Times New Roman" w:eastAsia="№Е" w:cs="Times New Roman"/>
      <w:lang w:val="ru-RU" w:eastAsia="ru-RU" w:bidi="ar-SA"/>
    </w:rPr>
  </w:style>
  <w:style w:type="table" w:customStyle="1" w:styleId="116">
    <w:name w:val="Сетка таблицы41"/>
    <w:basedOn w:val="12"/>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7">
    <w:name w:val="Без интервала Знак"/>
    <w:basedOn w:val="11"/>
    <w:link w:val="118"/>
    <w:uiPriority w:val="1"/>
  </w:style>
  <w:style w:type="paragraph" w:styleId="118">
    <w:name w:val="No Spacing"/>
    <w:link w:val="117"/>
    <w:qFormat/>
    <w:uiPriority w:val="1"/>
    <w:rPr>
      <w:rFonts w:asciiTheme="minorHAnsi" w:hAnsiTheme="minorHAnsi" w:eastAsiaTheme="minorHAnsi" w:cstheme="minorBidi"/>
      <w:lang w:val="ru-RU" w:eastAsia="ru-RU" w:bidi="ar-SA"/>
    </w:rPr>
  </w:style>
  <w:style w:type="paragraph" w:customStyle="1" w:styleId="119">
    <w:name w:val="Основной текст-норм"/>
    <w:basedOn w:val="1"/>
    <w:uiPriority w:val="0"/>
    <w:pPr>
      <w:autoSpaceDE/>
      <w:autoSpaceDN/>
      <w:spacing w:line="286" w:lineRule="auto"/>
      <w:ind w:firstLine="238"/>
      <w:jc w:val="both"/>
    </w:pPr>
    <w:rPr>
      <w:rFonts w:eastAsia="Courier New"/>
      <w:sz w:val="20"/>
      <w:szCs w:val="20"/>
      <w:lang w:eastAsia="ru-RU" w:bidi="ru-RU"/>
    </w:rPr>
  </w:style>
  <w:style w:type="paragraph" w:customStyle="1" w:styleId="120">
    <w:name w:val="TOC Heading"/>
    <w:basedOn w:val="2"/>
    <w:next w:val="1"/>
    <w:unhideWhenUsed/>
    <w:qFormat/>
    <w:uiPriority w:val="39"/>
    <w:pPr>
      <w:keepNext/>
      <w:keepLines/>
      <w:widowControl/>
      <w:autoSpaceDE/>
      <w:autoSpaceDN/>
      <w:spacing w:before="480" w:line="276" w:lineRule="auto"/>
      <w:ind w:left="0" w:firstLine="0"/>
      <w:outlineLvl w:val="9"/>
    </w:pPr>
    <w:rPr>
      <w:rFonts w:asciiTheme="majorHAnsi" w:hAnsiTheme="majorHAnsi" w:eastAsiaTheme="majorEastAsia" w:cstheme="majorBidi"/>
      <w:color w:val="366091" w:themeColor="accent1" w:themeShade="BF"/>
      <w:sz w:val="28"/>
      <w:szCs w:val="28"/>
      <w:lang w:eastAsia="ru-RU"/>
    </w:rPr>
  </w:style>
  <w:style w:type="character" w:customStyle="1" w:styleId="121">
    <w:name w:val="Подзаголовок Знак"/>
    <w:basedOn w:val="11"/>
    <w:link w:val="30"/>
    <w:uiPriority w:val="11"/>
    <w:rPr>
      <w:rFonts w:asciiTheme="majorHAnsi" w:hAnsiTheme="majorHAnsi" w:eastAsiaTheme="majorEastAsia" w:cstheme="majorBidi"/>
      <w:i/>
      <w:iCs/>
      <w:color w:val="4F81BD" w:themeColor="accent1"/>
      <w:spacing w:val="15"/>
      <w:sz w:val="24"/>
      <w:szCs w:val="24"/>
    </w:rPr>
  </w:style>
  <w:style w:type="paragraph" w:styleId="122">
    <w:name w:val="Quote"/>
    <w:basedOn w:val="1"/>
    <w:next w:val="1"/>
    <w:link w:val="123"/>
    <w:qFormat/>
    <w:uiPriority w:val="29"/>
    <w:pPr>
      <w:widowControl/>
      <w:autoSpaceDE/>
      <w:autoSpaceDN/>
      <w:spacing w:after="200" w:line="276" w:lineRule="auto"/>
    </w:pPr>
    <w:rPr>
      <w:rFonts w:asciiTheme="minorHAnsi" w:hAnsiTheme="minorHAnsi" w:eastAsiaTheme="minorHAnsi" w:cstheme="minorBidi"/>
      <w:i/>
      <w:iCs/>
      <w:color w:val="000000" w:themeColor="text1"/>
      <w:lang w:eastAsia="ru-RU"/>
    </w:rPr>
  </w:style>
  <w:style w:type="character" w:customStyle="1" w:styleId="123">
    <w:name w:val="Цитата 2 Знак"/>
    <w:basedOn w:val="11"/>
    <w:link w:val="122"/>
    <w:uiPriority w:val="29"/>
    <w:rPr>
      <w:i/>
      <w:iCs/>
      <w:color w:val="000000" w:themeColor="text1"/>
      <w:sz w:val="22"/>
      <w:szCs w:val="22"/>
    </w:rPr>
  </w:style>
  <w:style w:type="paragraph" w:styleId="124">
    <w:name w:val="Intense Quote"/>
    <w:basedOn w:val="1"/>
    <w:next w:val="1"/>
    <w:link w:val="125"/>
    <w:qFormat/>
    <w:uiPriority w:val="30"/>
    <w:pPr>
      <w:widowControl/>
      <w:pBdr>
        <w:bottom w:val="single" w:color="4F81BD" w:themeColor="accent1" w:sz="4" w:space="4"/>
      </w:pBdr>
      <w:autoSpaceDE/>
      <w:autoSpaceDN/>
      <w:spacing w:before="200" w:after="280" w:line="276" w:lineRule="auto"/>
      <w:ind w:left="936" w:right="936"/>
    </w:pPr>
    <w:rPr>
      <w:rFonts w:asciiTheme="minorHAnsi" w:hAnsiTheme="minorHAnsi" w:eastAsiaTheme="minorHAnsi" w:cstheme="minorBidi"/>
      <w:b/>
      <w:bCs/>
      <w:i/>
      <w:iCs/>
      <w:color w:val="4F81BD" w:themeColor="accent1"/>
      <w:lang w:eastAsia="ru-RU"/>
    </w:rPr>
  </w:style>
  <w:style w:type="character" w:customStyle="1" w:styleId="125">
    <w:name w:val="Выделенная цитата Знак"/>
    <w:basedOn w:val="11"/>
    <w:link w:val="124"/>
    <w:uiPriority w:val="30"/>
    <w:rPr>
      <w:b/>
      <w:bCs/>
      <w:i/>
      <w:iCs/>
      <w:color w:val="4F81BD" w:themeColor="accent1"/>
      <w:sz w:val="22"/>
      <w:szCs w:val="22"/>
    </w:rPr>
  </w:style>
  <w:style w:type="character" w:customStyle="1" w:styleId="126">
    <w:name w:val="Subtle Emphasis"/>
    <w:basedOn w:val="11"/>
    <w:qFormat/>
    <w:uiPriority w:val="19"/>
    <w:rPr>
      <w:i/>
      <w:iCs/>
      <w:color w:val="7F7F7F" w:themeColor="text1" w:themeTint="7F"/>
    </w:rPr>
  </w:style>
  <w:style w:type="character" w:customStyle="1" w:styleId="127">
    <w:name w:val="Intense Emphasis"/>
    <w:basedOn w:val="11"/>
    <w:qFormat/>
    <w:uiPriority w:val="21"/>
    <w:rPr>
      <w:b/>
      <w:bCs/>
      <w:i/>
      <w:iCs/>
      <w:color w:val="4F81BD" w:themeColor="accent1"/>
    </w:rPr>
  </w:style>
  <w:style w:type="character" w:customStyle="1" w:styleId="128">
    <w:name w:val="Subtle Reference"/>
    <w:basedOn w:val="11"/>
    <w:qFormat/>
    <w:uiPriority w:val="31"/>
    <w:rPr>
      <w:smallCaps/>
      <w:color w:val="C0504D" w:themeColor="accent2"/>
      <w:u w:val="single"/>
    </w:rPr>
  </w:style>
  <w:style w:type="character" w:customStyle="1" w:styleId="129">
    <w:name w:val="Intense Reference"/>
    <w:basedOn w:val="11"/>
    <w:qFormat/>
    <w:uiPriority w:val="32"/>
    <w:rPr>
      <w:b/>
      <w:bCs/>
      <w:smallCaps/>
      <w:color w:val="C0504D" w:themeColor="accent2"/>
      <w:spacing w:val="5"/>
      <w:u w:val="single"/>
    </w:rPr>
  </w:style>
  <w:style w:type="character" w:customStyle="1" w:styleId="130">
    <w:name w:val="Book Title"/>
    <w:basedOn w:val="11"/>
    <w:qFormat/>
    <w:uiPriority w:val="33"/>
    <w:rPr>
      <w:b/>
      <w:bCs/>
      <w:smallCaps/>
      <w:spacing w:val="5"/>
    </w:rPr>
  </w:style>
  <w:style w:type="character" w:customStyle="1" w:styleId="131">
    <w:name w:val="Текст сноски Знак"/>
    <w:basedOn w:val="11"/>
    <w:link w:val="21"/>
    <w:qFormat/>
    <w:uiPriority w:val="99"/>
    <w:rPr>
      <w:rFonts w:ascii="Calibri" w:hAnsi="Calibri" w:eastAsia="Calibri" w:cs="Times New Roman"/>
    </w:rPr>
  </w:style>
  <w:style w:type="table" w:customStyle="1" w:styleId="132">
    <w:name w:val="Table Normal2"/>
    <w:semiHidden/>
    <w:unhideWhenUsed/>
    <w:qFormat/>
    <w:uiPriority w:val="2"/>
    <w:pPr>
      <w:widowControl w:val="0"/>
      <w:autoSpaceDE w:val="0"/>
      <w:autoSpaceDN w:val="0"/>
    </w:pPr>
    <w:rPr>
      <w:sz w:val="22"/>
      <w:szCs w:val="22"/>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D30F8-93B6-41B2-8460-AF1964D9407A}">
  <ds:schemaRefs/>
</ds:datastoreItem>
</file>

<file path=docProps/app.xml><?xml version="1.0" encoding="utf-8"?>
<Properties xmlns="http://schemas.openxmlformats.org/officeDocument/2006/extended-properties" xmlns:vt="http://schemas.openxmlformats.org/officeDocument/2006/docPropsVTypes">
  <Template>Normal.dotm</Template>
  <Company>Krokoz™ Inc.</Company>
  <Pages>201</Pages>
  <Words>54163</Words>
  <Characters>308734</Characters>
  <Lines>2572</Lines>
  <Paragraphs>724</Paragraphs>
  <TotalTime>6</TotalTime>
  <ScaleCrop>false</ScaleCrop>
  <LinksUpToDate>false</LinksUpToDate>
  <CharactersWithSpaces>362173</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2023-10-02T13:39:00Z</dcterms:created>
  <dc:creator>User</dc:creator>
  <cp:lastModifiedBy>Admin</cp:lastModifiedBy>
  <cp:lastPrinted>2023-10-03T13:57:38Z</cp:lastPrinted>
  <dcterms:modified xsi:type="dcterms:W3CDTF">2023-10-03T14:12:14Z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4BEAA7650D0A4AEFBEA3CDC0B9B180C1</vt:lpwstr>
  </property>
</Properties>
</file>