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CA" w:rsidRPr="00B53858" w:rsidRDefault="002C5ACA" w:rsidP="002C5ACA">
      <w:pPr>
        <w:rPr>
          <w:b/>
        </w:rPr>
      </w:pPr>
      <w:r w:rsidRPr="00B53858">
        <w:rPr>
          <w:b/>
        </w:rPr>
        <w:t xml:space="preserve">                               муниципальное общеобразовательное учреждение </w:t>
      </w:r>
    </w:p>
    <w:p w:rsidR="002C5ACA" w:rsidRPr="00B53858" w:rsidRDefault="002C5ACA" w:rsidP="002C5ACA">
      <w:pPr>
        <w:rPr>
          <w:b/>
        </w:rPr>
      </w:pPr>
      <w:r w:rsidRPr="00B53858">
        <w:rPr>
          <w:b/>
        </w:rPr>
        <w:t xml:space="preserve">                                                     «Средняя школа № 83»</w:t>
      </w:r>
    </w:p>
    <w:p w:rsidR="002C5ACA" w:rsidRPr="00B53858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jc w:val="center"/>
        <w:rPr>
          <w:b/>
        </w:rPr>
      </w:pPr>
    </w:p>
    <w:p w:rsidR="002C5ACA" w:rsidRDefault="002C5ACA" w:rsidP="002C5ACA">
      <w:pPr>
        <w:jc w:val="center"/>
        <w:rPr>
          <w:b/>
        </w:rPr>
      </w:pPr>
    </w:p>
    <w:p w:rsidR="002C5ACA" w:rsidRDefault="002C5ACA" w:rsidP="002C5ACA">
      <w:pPr>
        <w:jc w:val="center"/>
        <w:rPr>
          <w:b/>
        </w:rPr>
      </w:pPr>
    </w:p>
    <w:p w:rsidR="002C5ACA" w:rsidRPr="00B53858" w:rsidRDefault="002C5ACA" w:rsidP="002C5ACA">
      <w:pPr>
        <w:jc w:val="center"/>
        <w:rPr>
          <w:b/>
          <w:sz w:val="32"/>
        </w:rPr>
      </w:pPr>
      <w:r w:rsidRPr="00B53858">
        <w:rPr>
          <w:b/>
          <w:sz w:val="32"/>
        </w:rPr>
        <w:t>Конспект  урока</w:t>
      </w:r>
    </w:p>
    <w:p w:rsidR="002C5ACA" w:rsidRPr="00B53858" w:rsidRDefault="002C5ACA" w:rsidP="002C5ACA">
      <w:pPr>
        <w:jc w:val="center"/>
        <w:rPr>
          <w:b/>
          <w:sz w:val="32"/>
        </w:rPr>
      </w:pPr>
      <w:r w:rsidRPr="00B53858">
        <w:rPr>
          <w:b/>
          <w:sz w:val="32"/>
        </w:rPr>
        <w:t xml:space="preserve"> </w:t>
      </w:r>
      <w:r>
        <w:rPr>
          <w:b/>
          <w:sz w:val="32"/>
        </w:rPr>
        <w:t xml:space="preserve">по </w:t>
      </w:r>
      <w:r w:rsidRPr="00B53858">
        <w:rPr>
          <w:b/>
          <w:sz w:val="32"/>
        </w:rPr>
        <w:t>литератур</w:t>
      </w:r>
      <w:r>
        <w:rPr>
          <w:b/>
          <w:sz w:val="32"/>
        </w:rPr>
        <w:t>е</w:t>
      </w:r>
    </w:p>
    <w:p w:rsidR="002C5ACA" w:rsidRPr="00B53858" w:rsidRDefault="002C5ACA" w:rsidP="002C5ACA">
      <w:pPr>
        <w:jc w:val="center"/>
        <w:rPr>
          <w:b/>
          <w:sz w:val="32"/>
        </w:rPr>
      </w:pPr>
      <w:r w:rsidRPr="00B53858">
        <w:rPr>
          <w:b/>
          <w:sz w:val="32"/>
        </w:rPr>
        <w:t>11 класс</w:t>
      </w:r>
    </w:p>
    <w:p w:rsidR="002C5ACA" w:rsidRPr="00B53858" w:rsidRDefault="002C5ACA" w:rsidP="002C5ACA">
      <w:pPr>
        <w:jc w:val="center"/>
        <w:rPr>
          <w:b/>
          <w:sz w:val="32"/>
        </w:rPr>
      </w:pPr>
    </w:p>
    <w:p w:rsidR="002C5ACA" w:rsidRPr="00B53858" w:rsidRDefault="002C5ACA" w:rsidP="002C5ACA">
      <w:pPr>
        <w:jc w:val="center"/>
        <w:rPr>
          <w:b/>
          <w:sz w:val="32"/>
        </w:rPr>
      </w:pPr>
      <w:proofErr w:type="spellStart"/>
      <w:r w:rsidRPr="00B53858">
        <w:rPr>
          <w:b/>
          <w:sz w:val="32"/>
        </w:rPr>
        <w:t>Савилова</w:t>
      </w:r>
      <w:proofErr w:type="spellEnd"/>
      <w:r w:rsidRPr="00B53858">
        <w:rPr>
          <w:b/>
          <w:sz w:val="32"/>
        </w:rPr>
        <w:t xml:space="preserve"> Ирина Станиславовна</w:t>
      </w: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</w:p>
    <w:p w:rsidR="002C5ACA" w:rsidRDefault="002C5ACA" w:rsidP="002C5ACA">
      <w:pPr>
        <w:rPr>
          <w:b/>
        </w:rPr>
      </w:pPr>
      <w:r>
        <w:rPr>
          <w:b/>
        </w:rPr>
        <w:t xml:space="preserve">                                                             г. Ярославль</w:t>
      </w:r>
    </w:p>
    <w:p w:rsidR="002C5ACA" w:rsidRDefault="002C5ACA" w:rsidP="002C5ACA">
      <w:r w:rsidRPr="00D64F3F">
        <w:rPr>
          <w:b/>
        </w:rPr>
        <w:lastRenderedPageBreak/>
        <w:t>Тема</w:t>
      </w:r>
      <w:r w:rsidRPr="00D64F3F">
        <w:t xml:space="preserve">: </w:t>
      </w:r>
      <w:r>
        <w:t>«Деревенская» проза как значительное  литературное явление 60-80 годов 20 столетия: диалог с русской классикой.</w:t>
      </w:r>
    </w:p>
    <w:p w:rsidR="002C5ACA" w:rsidRPr="00D64F3F" w:rsidRDefault="002C5ACA" w:rsidP="002C5ACA">
      <w:r w:rsidRPr="00D64F3F">
        <w:rPr>
          <w:b/>
        </w:rPr>
        <w:t>Эпиграф</w:t>
      </w:r>
      <w:r w:rsidRPr="00D64F3F">
        <w:t>:</w:t>
      </w:r>
    </w:p>
    <w:p w:rsidR="002C5ACA" w:rsidRPr="00D64F3F" w:rsidRDefault="002C5ACA" w:rsidP="002C5ACA">
      <w:r w:rsidRPr="00D64F3F">
        <w:t xml:space="preserve">                                                                «Россия, Русь! Храни себя, храни…»</w:t>
      </w:r>
    </w:p>
    <w:p w:rsidR="002C5ACA" w:rsidRPr="00D64F3F" w:rsidRDefault="002C5ACA" w:rsidP="002C5ACA">
      <w:r w:rsidRPr="00D64F3F">
        <w:t xml:space="preserve">                                                                                                             Н.Рубцов</w:t>
      </w:r>
    </w:p>
    <w:p w:rsidR="002C5ACA" w:rsidRPr="00D64F3F" w:rsidRDefault="002C5ACA" w:rsidP="002C5ACA"/>
    <w:p w:rsidR="002C5ACA" w:rsidRDefault="002C5ACA" w:rsidP="002C5ACA">
      <w:r w:rsidRPr="00D64F3F">
        <w:rPr>
          <w:b/>
        </w:rPr>
        <w:t>Содержание урока</w:t>
      </w:r>
      <w:r w:rsidRPr="00D64F3F">
        <w:t>:</w:t>
      </w:r>
    </w:p>
    <w:p w:rsidR="002C5ACA" w:rsidRDefault="002C5ACA" w:rsidP="002C5ACA">
      <w:r>
        <w:t>Сообщения учащихся по проблемам исследования.</w:t>
      </w:r>
    </w:p>
    <w:p w:rsidR="002C5ACA" w:rsidRDefault="002C5ACA" w:rsidP="002C5ACA">
      <w:r>
        <w:t>Обобщение учителя.</w:t>
      </w:r>
    </w:p>
    <w:p w:rsidR="002C5ACA" w:rsidRPr="00D64F3F" w:rsidRDefault="002C5ACA" w:rsidP="002C5ACA">
      <w:r>
        <w:t>Ответ на центральный проблемный вопрос урока</w:t>
      </w:r>
    </w:p>
    <w:p w:rsidR="002C5ACA" w:rsidRDefault="002C5ACA" w:rsidP="002C5ACA">
      <w:pPr>
        <w:rPr>
          <w:b/>
        </w:rPr>
      </w:pPr>
      <w:r w:rsidRPr="00D64F3F">
        <w:rPr>
          <w:b/>
        </w:rPr>
        <w:t>Концепция урока:</w:t>
      </w:r>
    </w:p>
    <w:p w:rsidR="002C5ACA" w:rsidRDefault="002C5ACA" w:rsidP="002C5ACA">
      <w:r>
        <w:t>1.</w:t>
      </w:r>
      <w:r w:rsidRPr="000B4FCD">
        <w:t>Результат</w:t>
      </w:r>
      <w:r>
        <w:t>ы индивидуальных и групповых сообщений учащихся по проблемам исследования подвести учащихся к выводу, что «деревенская» проза сохранила связь предшествующей литературой традицией 19 века, в частности, с пушкинской традицией, что и обусловило ее статус в литературном процессе 60-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. 20 </w:t>
      </w:r>
      <w:proofErr w:type="gramStart"/>
      <w:r>
        <w:t>в</w:t>
      </w:r>
      <w:proofErr w:type="gramEnd"/>
      <w:r>
        <w:t>.</w:t>
      </w:r>
    </w:p>
    <w:p w:rsidR="002C5ACA" w:rsidRDefault="002C5ACA" w:rsidP="002C5ACA">
      <w:r>
        <w:t>2.Подвести учащихся к пониманию того, что «деревенская» проза выступила наследницей не только пушкинской литературной традицией, но и литературной традиции Кольцова и Некрасова в изображении внутреннего мира простого человека.</w:t>
      </w:r>
    </w:p>
    <w:p w:rsidR="002C5ACA" w:rsidRPr="000B4FCD" w:rsidRDefault="002C5ACA" w:rsidP="002C5ACA">
      <w:r>
        <w:t xml:space="preserve">3.Вместе с тем показать, что «деревенская» проза унаследовала и трагическую линию русской поэзии и прозы 20 века, в частности, творчества С.Есенина и М. Шолохова в осмыслении проблемы города и деревни, уничтожения патриархальных традиций, отлучения от земли крестьянина-труженика. </w:t>
      </w:r>
    </w:p>
    <w:p w:rsidR="002C5ACA" w:rsidRPr="00D64F3F" w:rsidRDefault="002C5ACA" w:rsidP="002C5ACA">
      <w:r w:rsidRPr="00D64F3F">
        <w:rPr>
          <w:b/>
        </w:rPr>
        <w:t>Методическая форма урока:</w:t>
      </w:r>
      <w:r w:rsidRPr="00D64F3F">
        <w:t xml:space="preserve">       урок – </w:t>
      </w:r>
      <w:r>
        <w:t>семинар</w:t>
      </w:r>
    </w:p>
    <w:p w:rsidR="002C5ACA" w:rsidRPr="00D64F3F" w:rsidRDefault="002C5ACA" w:rsidP="002C5ACA"/>
    <w:p w:rsidR="002C5ACA" w:rsidRDefault="002C5ACA" w:rsidP="002C5ACA">
      <w:pPr>
        <w:rPr>
          <w:b/>
        </w:rPr>
      </w:pPr>
      <w:r w:rsidRPr="00D81784">
        <w:rPr>
          <w:b/>
        </w:rPr>
        <w:t>Проблемы для обсуждения на уроке-семинаре</w:t>
      </w:r>
      <w:r>
        <w:rPr>
          <w:b/>
        </w:rPr>
        <w:t>:</w:t>
      </w:r>
    </w:p>
    <w:p w:rsidR="002C5ACA" w:rsidRDefault="002C5ACA" w:rsidP="002C5ACA">
      <w:r>
        <w:rPr>
          <w:b/>
        </w:rPr>
        <w:t>1</w:t>
      </w:r>
      <w:r w:rsidRPr="00D81784">
        <w:t>.В чем проявилась ориентация</w:t>
      </w:r>
      <w:r>
        <w:rPr>
          <w:b/>
        </w:rPr>
        <w:t xml:space="preserve"> </w:t>
      </w:r>
      <w:r>
        <w:t>«деревенской» прозы на пушкинскую традицию?   Почему, по мнению отдельных исследователей,</w:t>
      </w:r>
      <w:r w:rsidRPr="00D81784">
        <w:t xml:space="preserve"> </w:t>
      </w:r>
      <w:r>
        <w:t>«деревенская» проза  обратилась к   художественному осмыслению традиции пушкинской поэзии?</w:t>
      </w:r>
    </w:p>
    <w:p w:rsidR="002C5ACA" w:rsidRDefault="002C5ACA" w:rsidP="002C5ACA">
      <w:r w:rsidRPr="005471C1">
        <w:rPr>
          <w:b/>
        </w:rPr>
        <w:t>2</w:t>
      </w:r>
      <w:r>
        <w:t xml:space="preserve">.Чем было обусловлено обращение «деревенской» прозы к художественному осмыслению традиций А.Кольцова и Н.Некрасова. В </w:t>
      </w:r>
      <w:proofErr w:type="gramStart"/>
      <w:r>
        <w:t>творчестве</w:t>
      </w:r>
      <w:proofErr w:type="gramEnd"/>
      <w:r>
        <w:t xml:space="preserve"> каких художников и как отчетливо прослеживается ориентация на данную традицию?</w:t>
      </w:r>
    </w:p>
    <w:p w:rsidR="002C5ACA" w:rsidRDefault="002C5ACA" w:rsidP="002C5ACA">
      <w:r w:rsidRPr="005471C1">
        <w:rPr>
          <w:b/>
        </w:rPr>
        <w:t>3.</w:t>
      </w:r>
      <w:r>
        <w:t>Трагические мотивы лирики С.Есенина и их отражение в творчестве писателей-деревенщиков: В.Распутина В.Астафьева.</w:t>
      </w:r>
    </w:p>
    <w:p w:rsidR="002C5ACA" w:rsidRDefault="002C5ACA" w:rsidP="002C5ACA"/>
    <w:p w:rsidR="002C5ACA" w:rsidRDefault="002C5ACA" w:rsidP="002C5ACA">
      <w:r w:rsidRPr="005471C1">
        <w:rPr>
          <w:b/>
        </w:rPr>
        <w:t xml:space="preserve">Темы для индивидуальных сообщений исследовательским группам </w:t>
      </w:r>
    </w:p>
    <w:p w:rsidR="002C5ACA" w:rsidRDefault="002C5ACA" w:rsidP="002C5ACA">
      <w:r w:rsidRPr="005471C1">
        <w:rPr>
          <w:b/>
        </w:rPr>
        <w:t>1.</w:t>
      </w:r>
      <w:r w:rsidRPr="005471C1">
        <w:t>Художественное осмысление темы Деревни</w:t>
      </w:r>
      <w:r>
        <w:t xml:space="preserve"> в творчестве А.Пушкина и русской «онтологической» прозе.</w:t>
      </w:r>
    </w:p>
    <w:p w:rsidR="002C5ACA" w:rsidRDefault="002C5ACA" w:rsidP="002C5ACA">
      <w:r>
        <w:t>а) Образ русской Деревни в романтической лирике А.Пушкина и романе «Евгений Онегин»</w:t>
      </w:r>
    </w:p>
    <w:p w:rsidR="002C5ACA" w:rsidRDefault="002C5ACA" w:rsidP="002C5ACA">
      <w:r>
        <w:t>б) Образ русской Деревни в творчестве А.Пушкина середины 20-х годов. Стихотворение вновь я посетил…»</w:t>
      </w:r>
    </w:p>
    <w:p w:rsidR="002C5ACA" w:rsidRDefault="002C5ACA" w:rsidP="002C5ACA">
      <w:r>
        <w:t>в) Мотивы и образы пушкинской лирики в творчестве</w:t>
      </w:r>
      <w:proofErr w:type="gramStart"/>
      <w:r>
        <w:t xml:space="preserve"> В</w:t>
      </w:r>
      <w:proofErr w:type="gramEnd"/>
      <w:r>
        <w:t>л. Солоухина, В.Астафьева («</w:t>
      </w:r>
      <w:proofErr w:type="spellStart"/>
      <w:r>
        <w:t>Затеси</w:t>
      </w:r>
      <w:proofErr w:type="spellEnd"/>
      <w:r>
        <w:t>»)</w:t>
      </w:r>
    </w:p>
    <w:p w:rsidR="002C5ACA" w:rsidRDefault="002C5ACA" w:rsidP="002C5ACA">
      <w:r w:rsidRPr="00D52215">
        <w:rPr>
          <w:b/>
        </w:rPr>
        <w:t>2.</w:t>
      </w:r>
      <w:r>
        <w:rPr>
          <w:b/>
        </w:rPr>
        <w:t xml:space="preserve"> </w:t>
      </w:r>
      <w:r w:rsidRPr="00D52215">
        <w:t>Тема деревни и образ крестьянина – труженика в творчестве</w:t>
      </w:r>
      <w:r>
        <w:rPr>
          <w:b/>
        </w:rPr>
        <w:t xml:space="preserve"> </w:t>
      </w:r>
      <w:r>
        <w:t>А.Кольцова и Н.Некрасова</w:t>
      </w:r>
    </w:p>
    <w:p w:rsidR="002C5ACA" w:rsidRDefault="002C5ACA" w:rsidP="002C5ACA">
      <w:r>
        <w:t>а) Быт и жизнь русского крестьянина как основная тема лирики А.Кольцова.</w:t>
      </w:r>
    </w:p>
    <w:p w:rsidR="002C5ACA" w:rsidRDefault="002C5ACA" w:rsidP="002C5ACA">
      <w:r>
        <w:t xml:space="preserve">б) Художественное осмысление внутреннего мира </w:t>
      </w:r>
      <w:r w:rsidRPr="00D52215">
        <w:t xml:space="preserve">крестьянина – труженика в </w:t>
      </w:r>
      <w:r>
        <w:t>лирике Кольцова.</w:t>
      </w:r>
    </w:p>
    <w:p w:rsidR="002C5ACA" w:rsidRDefault="002C5ACA" w:rsidP="002C5ACA">
      <w:r>
        <w:t>в) О</w:t>
      </w:r>
      <w:r w:rsidRPr="00D52215">
        <w:t>браз крестьянина – труженика в творчестве</w:t>
      </w:r>
      <w:r>
        <w:rPr>
          <w:b/>
        </w:rPr>
        <w:t xml:space="preserve">  </w:t>
      </w:r>
      <w:r>
        <w:t xml:space="preserve"> Н.Некрасова и творчестве писателей-деревенщиков: В.Астафьева «Последний поклон», В.Распутина «Последний срок», В.Белова «Привычное дело».</w:t>
      </w:r>
    </w:p>
    <w:p w:rsidR="002C5ACA" w:rsidRDefault="002C5ACA" w:rsidP="002C5ACA">
      <w:r w:rsidRPr="00C41608">
        <w:rPr>
          <w:b/>
        </w:rPr>
        <w:t>3.</w:t>
      </w:r>
      <w:r>
        <w:t>Трагическое осмысление судьбы русской деревни в творчестве С.Есенина 20-х годов. Образы – лейтмотивы.</w:t>
      </w:r>
    </w:p>
    <w:p w:rsidR="002C5ACA" w:rsidRDefault="002C5ACA" w:rsidP="002C5ACA">
      <w:r>
        <w:lastRenderedPageBreak/>
        <w:t xml:space="preserve">а). Особенности </w:t>
      </w:r>
      <w:proofErr w:type="spellStart"/>
      <w:r>
        <w:t>цветописи</w:t>
      </w:r>
      <w:proofErr w:type="spellEnd"/>
      <w:r>
        <w:t>. Образ лирического героя в стихотворных  циклах «Москва Кабацкая», «Любовь хулигана».</w:t>
      </w:r>
    </w:p>
    <w:p w:rsidR="002C5ACA" w:rsidRDefault="002C5ACA" w:rsidP="002C5ACA">
      <w:r>
        <w:t>б)  Есенинские традиции в творчестве  В.Распутина,</w:t>
      </w:r>
      <w:r w:rsidRPr="00C41608">
        <w:t xml:space="preserve"> </w:t>
      </w:r>
      <w:r>
        <w:t>В.Астафьева. Тема гибели русской деревни. Тема насильственного уничтожения коренных основ национального бытия в творчестве писателей-деревенщиков.</w:t>
      </w:r>
    </w:p>
    <w:p w:rsidR="002C5ACA" w:rsidRDefault="002C5ACA" w:rsidP="002C5ACA"/>
    <w:p w:rsidR="002C5ACA" w:rsidRDefault="002C5ACA" w:rsidP="002C5ACA">
      <w:pPr>
        <w:rPr>
          <w:b/>
        </w:rPr>
      </w:pPr>
      <w:r w:rsidRPr="00632055">
        <w:rPr>
          <w:b/>
        </w:rPr>
        <w:t xml:space="preserve">Основные этапы </w:t>
      </w:r>
      <w:r>
        <w:rPr>
          <w:b/>
        </w:rPr>
        <w:t>урока</w:t>
      </w:r>
    </w:p>
    <w:p w:rsidR="002C5ACA" w:rsidRDefault="002C5ACA" w:rsidP="002C5ACA">
      <w:r>
        <w:rPr>
          <w:b/>
        </w:rPr>
        <w:t>1.</w:t>
      </w:r>
      <w:r w:rsidRPr="00632055">
        <w:t>Установление св</w:t>
      </w:r>
      <w:r>
        <w:t>я</w:t>
      </w:r>
      <w:r w:rsidRPr="00632055">
        <w:t>зи с ранее изученным материалом.</w:t>
      </w:r>
      <w:r>
        <w:t xml:space="preserve"> Проверка домашнего задания.</w:t>
      </w:r>
    </w:p>
    <w:p w:rsidR="002C5ACA" w:rsidRPr="00D64F3F" w:rsidRDefault="002C5ACA" w:rsidP="002C5ACA">
      <w:r w:rsidRPr="00632055">
        <w:rPr>
          <w:b/>
        </w:rPr>
        <w:t>2.</w:t>
      </w:r>
      <w:r w:rsidRPr="00632055">
        <w:t xml:space="preserve"> </w:t>
      </w:r>
      <w:r w:rsidRPr="00D64F3F">
        <w:t xml:space="preserve">Объявление темы. Введение эпиграфа. </w:t>
      </w:r>
    </w:p>
    <w:p w:rsidR="002C5ACA" w:rsidRPr="00D64F3F" w:rsidRDefault="002C5ACA" w:rsidP="002C5ACA">
      <w:r w:rsidRPr="00D64F3F">
        <w:t xml:space="preserve">   Постановка цели урока:</w:t>
      </w:r>
    </w:p>
    <w:p w:rsidR="002C5ACA" w:rsidRDefault="002C5ACA" w:rsidP="002C5ACA">
      <w:r w:rsidRPr="00632055">
        <w:t>Какую роль в становлении и развитии «онтологической»</w:t>
      </w:r>
      <w:r>
        <w:t xml:space="preserve"> прозы сыграли традиции русской литературной классики?</w:t>
      </w:r>
    </w:p>
    <w:p w:rsidR="002C5ACA" w:rsidRDefault="002C5ACA" w:rsidP="002C5ACA">
      <w:r w:rsidRPr="005179ED">
        <w:rPr>
          <w:b/>
        </w:rPr>
        <w:t xml:space="preserve"> </w:t>
      </w:r>
      <w:r>
        <w:rPr>
          <w:b/>
        </w:rPr>
        <w:t>3</w:t>
      </w:r>
      <w:r>
        <w:t>.</w:t>
      </w:r>
      <w:r w:rsidRPr="00F82B95">
        <w:t>Актуализация предшествующ</w:t>
      </w:r>
      <w:r>
        <w:t>его читательского опыта: установление связей системы «Литература» и эстетической  системы творчества писателя</w:t>
      </w:r>
    </w:p>
    <w:p w:rsidR="002C5ACA" w:rsidRDefault="002C5ACA" w:rsidP="002C5ACA">
      <w:r>
        <w:rPr>
          <w:b/>
        </w:rPr>
        <w:t xml:space="preserve">4. </w:t>
      </w:r>
      <w:r w:rsidRPr="00632055">
        <w:t>Про</w:t>
      </w:r>
      <w:r>
        <w:t>слушивание индивидуальных сообщений. Ответы на проблемные вопросы семинара.</w:t>
      </w:r>
    </w:p>
    <w:p w:rsidR="002C5ACA" w:rsidRDefault="002C5ACA" w:rsidP="002C5ACA">
      <w:r>
        <w:rPr>
          <w:b/>
        </w:rPr>
        <w:t>5</w:t>
      </w:r>
      <w:r w:rsidRPr="00632055">
        <w:rPr>
          <w:b/>
        </w:rPr>
        <w:t>.</w:t>
      </w:r>
      <w:r>
        <w:rPr>
          <w:b/>
        </w:rPr>
        <w:t xml:space="preserve"> </w:t>
      </w:r>
      <w:r>
        <w:t>Разрешение цели урока: письменный ответ на поставленный вопрос</w:t>
      </w:r>
    </w:p>
    <w:p w:rsidR="002C5ACA" w:rsidRDefault="002C5ACA" w:rsidP="002C5ACA">
      <w:pPr>
        <w:rPr>
          <w:b/>
        </w:rPr>
      </w:pPr>
      <w:r>
        <w:rPr>
          <w:b/>
        </w:rPr>
        <w:t>6</w:t>
      </w:r>
      <w:r w:rsidRPr="00632055">
        <w:rPr>
          <w:b/>
        </w:rPr>
        <w:t>.</w:t>
      </w:r>
      <w:r>
        <w:rPr>
          <w:b/>
        </w:rPr>
        <w:t xml:space="preserve"> </w:t>
      </w:r>
      <w:r w:rsidRPr="00632055">
        <w:t>Домашнее задание к следующему уроку.</w:t>
      </w:r>
      <w:r w:rsidRPr="00632055">
        <w:rPr>
          <w:b/>
        </w:rPr>
        <w:t xml:space="preserve"> </w:t>
      </w:r>
    </w:p>
    <w:p w:rsidR="002C5ACA" w:rsidRDefault="002C5ACA" w:rsidP="002C5ACA">
      <w:r>
        <w:t xml:space="preserve">- </w:t>
      </w:r>
      <w:r w:rsidRPr="00632055">
        <w:t>Подобрать</w:t>
      </w:r>
      <w:r>
        <w:t xml:space="preserve"> свой </w:t>
      </w:r>
      <w:r w:rsidRPr="00632055">
        <w:t xml:space="preserve"> эпиграф</w:t>
      </w:r>
      <w:r>
        <w:t xml:space="preserve"> к проведенному уроку</w:t>
      </w:r>
      <w:r w:rsidRPr="00632055">
        <w:t xml:space="preserve">, </w:t>
      </w:r>
      <w:r>
        <w:t>используя произведения русской литературной классики.</w:t>
      </w:r>
    </w:p>
    <w:p w:rsidR="002C5ACA" w:rsidRDefault="002C5ACA" w:rsidP="002C5ACA">
      <w:r>
        <w:t xml:space="preserve">- Прочитать повесть В.Белова «Привычное дело </w:t>
      </w:r>
    </w:p>
    <w:p w:rsidR="002C5ACA" w:rsidRDefault="002C5ACA" w:rsidP="002C5ACA">
      <w:r>
        <w:t>- Индивидуальные задания:</w:t>
      </w:r>
    </w:p>
    <w:p w:rsidR="002C5ACA" w:rsidRDefault="002C5ACA" w:rsidP="002C5ACA">
      <w:r>
        <w:t xml:space="preserve">1.В повести «Привычное дело» немало внимания уделено взаимоотношениям </w:t>
      </w:r>
      <w:proofErr w:type="spellStart"/>
      <w:r>
        <w:t>Дрынова</w:t>
      </w:r>
      <w:proofErr w:type="spellEnd"/>
      <w:r>
        <w:t xml:space="preserve"> с женой Катериной: как обогащают наше представление о герое эти отношения, что нового высвечивают они в характере, душевном складе обыкновенного сельского труженика?</w:t>
      </w:r>
    </w:p>
    <w:p w:rsidR="002C5ACA" w:rsidRDefault="002C5ACA" w:rsidP="002C5ACA">
      <w:r>
        <w:t>2.Выяснить, в чем необычность повествовательной организации произведения. Какую функцию выполняет данная повествовательная модель?</w:t>
      </w:r>
    </w:p>
    <w:p w:rsidR="002C5ACA" w:rsidRDefault="002C5ACA" w:rsidP="002C5ACA"/>
    <w:p w:rsidR="002C5ACA" w:rsidRDefault="002C5ACA" w:rsidP="002C5ACA"/>
    <w:p w:rsidR="002C5ACA" w:rsidRDefault="002C5ACA" w:rsidP="002C5ACA"/>
    <w:p w:rsidR="002C5ACA" w:rsidRDefault="002C5ACA" w:rsidP="002C5ACA"/>
    <w:p w:rsidR="002C5ACA" w:rsidRDefault="002C5ACA" w:rsidP="002C5ACA"/>
    <w:p w:rsidR="002C5ACA" w:rsidRDefault="002C5ACA" w:rsidP="002C5ACA"/>
    <w:p w:rsidR="00C93E9C" w:rsidRDefault="00C93E9C"/>
    <w:sectPr w:rsidR="00C93E9C" w:rsidSect="00C9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ACA"/>
    <w:rsid w:val="002C5ACA"/>
    <w:rsid w:val="00C9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2021-10-25T13:31:00Z</dcterms:created>
  <dcterms:modified xsi:type="dcterms:W3CDTF">2021-10-25T13:32:00Z</dcterms:modified>
</cp:coreProperties>
</file>